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C3" w:rsidRPr="00182FE3" w:rsidRDefault="00182FE3" w:rsidP="00E02CC3">
      <w:pPr>
        <w:pStyle w:val="Zhlav"/>
        <w:tabs>
          <w:tab w:val="clear" w:pos="4536"/>
          <w:tab w:val="clear" w:pos="9072"/>
          <w:tab w:val="right" w:pos="1080"/>
        </w:tabs>
        <w:ind w:left="851" w:hanging="284"/>
        <w:jc w:val="both"/>
        <w:rPr>
          <w:rFonts w:ascii="Arial" w:hAnsi="Arial" w:cs="Arial"/>
          <w:b/>
          <w:bCs/>
          <w:color w:val="0F243E" w:themeColor="text2" w:themeShade="80"/>
          <w:sz w:val="3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-43814</wp:posOffset>
            </wp:positionH>
            <wp:positionV relativeFrom="paragraph">
              <wp:posOffset>-22860</wp:posOffset>
            </wp:positionV>
            <wp:extent cx="754680" cy="742950"/>
            <wp:effectExtent l="0" t="0" r="7620" b="0"/>
            <wp:wrapNone/>
            <wp:docPr id="2" name="Obrázek 2" descr="logo ÚŽFG 200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ÚŽFG 2009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38" cy="74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2CC3">
        <w:rPr>
          <w:rFonts w:ascii="Arial Narrow" w:hAnsi="Arial Narrow"/>
          <w:b/>
          <w:bCs/>
          <w:sz w:val="28"/>
        </w:rPr>
        <w:t xml:space="preserve">      </w:t>
      </w:r>
      <w:r w:rsidR="00E02CC3">
        <w:rPr>
          <w:rFonts w:ascii="Arial Narrow" w:hAnsi="Arial Narrow"/>
          <w:b/>
          <w:bCs/>
          <w:sz w:val="28"/>
        </w:rPr>
        <w:tab/>
      </w:r>
      <w:r w:rsidR="00E02CC3" w:rsidRPr="00182FE3">
        <w:rPr>
          <w:rFonts w:ascii="Arial Narrow" w:hAnsi="Arial Narrow"/>
          <w:b/>
          <w:bCs/>
          <w:color w:val="0F243E" w:themeColor="text2" w:themeShade="80"/>
          <w:sz w:val="28"/>
        </w:rPr>
        <w:t xml:space="preserve">      </w:t>
      </w:r>
      <w:r w:rsidR="00E02CC3" w:rsidRPr="00182FE3">
        <w:rPr>
          <w:rFonts w:ascii="Arial" w:hAnsi="Arial" w:cs="Arial"/>
          <w:b/>
          <w:bCs/>
          <w:color w:val="0F243E" w:themeColor="text2" w:themeShade="80"/>
          <w:sz w:val="34"/>
        </w:rPr>
        <w:t>Ústav živočišné fyziologie a genetiky AV ČR, v.</w:t>
      </w:r>
      <w:r w:rsidR="00025A94">
        <w:rPr>
          <w:rFonts w:ascii="Arial" w:hAnsi="Arial" w:cs="Arial"/>
          <w:b/>
          <w:bCs/>
          <w:color w:val="0F243E" w:themeColor="text2" w:themeShade="80"/>
          <w:sz w:val="34"/>
        </w:rPr>
        <w:t xml:space="preserve"> </w:t>
      </w:r>
      <w:r w:rsidR="00E02CC3" w:rsidRPr="00182FE3">
        <w:rPr>
          <w:rFonts w:ascii="Arial" w:hAnsi="Arial" w:cs="Arial"/>
          <w:b/>
          <w:bCs/>
          <w:color w:val="0F243E" w:themeColor="text2" w:themeShade="80"/>
          <w:sz w:val="34"/>
        </w:rPr>
        <w:t>v.</w:t>
      </w:r>
      <w:r w:rsidR="00025A94">
        <w:rPr>
          <w:rFonts w:ascii="Arial" w:hAnsi="Arial" w:cs="Arial"/>
          <w:b/>
          <w:bCs/>
          <w:color w:val="0F243E" w:themeColor="text2" w:themeShade="80"/>
          <w:sz w:val="34"/>
        </w:rPr>
        <w:t xml:space="preserve"> </w:t>
      </w:r>
      <w:r w:rsidR="00E02CC3" w:rsidRPr="00182FE3">
        <w:rPr>
          <w:rFonts w:ascii="Arial" w:hAnsi="Arial" w:cs="Arial"/>
          <w:b/>
          <w:bCs/>
          <w:color w:val="0F243E" w:themeColor="text2" w:themeShade="80"/>
          <w:sz w:val="34"/>
        </w:rPr>
        <w:t>i.</w:t>
      </w:r>
    </w:p>
    <w:p w:rsidR="00E02CC3" w:rsidRPr="00182FE3" w:rsidRDefault="00E02CC3" w:rsidP="00E02CC3">
      <w:pPr>
        <w:pStyle w:val="Zhlav"/>
        <w:tabs>
          <w:tab w:val="clear" w:pos="4536"/>
          <w:tab w:val="clear" w:pos="9072"/>
          <w:tab w:val="right" w:pos="1080"/>
        </w:tabs>
        <w:ind w:left="1260" w:hanging="360"/>
        <w:rPr>
          <w:rFonts w:ascii="Arial Narrow" w:hAnsi="Arial Narrow"/>
          <w:b/>
          <w:bCs/>
          <w:color w:val="0F243E" w:themeColor="text2" w:themeShade="80"/>
          <w:sz w:val="22"/>
        </w:rPr>
      </w:pPr>
      <w:r w:rsidRPr="00182FE3">
        <w:rPr>
          <w:rFonts w:ascii="Arial" w:hAnsi="Arial" w:cs="Arial"/>
          <w:b/>
          <w:bCs/>
          <w:color w:val="0F243E" w:themeColor="text2" w:themeShade="80"/>
          <w:sz w:val="36"/>
        </w:rPr>
        <w:tab/>
      </w:r>
      <w:r w:rsidRPr="00182FE3">
        <w:rPr>
          <w:rFonts w:ascii="Arial" w:hAnsi="Arial" w:cs="Arial"/>
          <w:b/>
          <w:bCs/>
          <w:color w:val="0F243E" w:themeColor="text2" w:themeShade="80"/>
          <w:sz w:val="36"/>
        </w:rPr>
        <w:tab/>
        <w:t xml:space="preserve"> </w:t>
      </w:r>
      <w:r w:rsidRPr="00182FE3">
        <w:rPr>
          <w:rFonts w:ascii="Arial Narrow" w:hAnsi="Arial Narrow" w:cs="Arial"/>
          <w:color w:val="0F243E" w:themeColor="text2" w:themeShade="80"/>
          <w:sz w:val="22"/>
        </w:rPr>
        <w:t>Rumburská 89, 277 21 Liběchov, Česká republika</w:t>
      </w:r>
      <w:r w:rsidRPr="00182FE3">
        <w:rPr>
          <w:rFonts w:ascii="Arial Narrow" w:hAnsi="Arial Narrow"/>
          <w:b/>
          <w:bCs/>
          <w:color w:val="0F243E" w:themeColor="text2" w:themeShade="80"/>
          <w:sz w:val="22"/>
        </w:rPr>
        <w:tab/>
      </w:r>
      <w:r w:rsidRPr="00182FE3">
        <w:rPr>
          <w:rFonts w:ascii="Arial Narrow" w:hAnsi="Arial Narrow"/>
          <w:b/>
          <w:bCs/>
          <w:color w:val="0F243E" w:themeColor="text2" w:themeShade="80"/>
          <w:sz w:val="22"/>
        </w:rPr>
        <w:tab/>
      </w:r>
      <w:r w:rsidRPr="00182FE3">
        <w:rPr>
          <w:rFonts w:ascii="Arial Narrow" w:hAnsi="Arial Narrow"/>
          <w:b/>
          <w:bCs/>
          <w:color w:val="0F243E" w:themeColor="text2" w:themeShade="80"/>
          <w:sz w:val="22"/>
        </w:rPr>
        <w:tab/>
      </w:r>
      <w:r w:rsidRPr="00182FE3">
        <w:rPr>
          <w:rFonts w:ascii="Arial Narrow" w:hAnsi="Arial Narrow"/>
          <w:b/>
          <w:bCs/>
          <w:color w:val="0F243E" w:themeColor="text2" w:themeShade="80"/>
          <w:sz w:val="22"/>
        </w:rPr>
        <w:tab/>
        <w:t xml:space="preserve">  </w:t>
      </w:r>
    </w:p>
    <w:p w:rsidR="00E02CC3" w:rsidRDefault="00E02CC3" w:rsidP="00E02CC3">
      <w:pPr>
        <w:pStyle w:val="Zhlav"/>
        <w:tabs>
          <w:tab w:val="clear" w:pos="4536"/>
          <w:tab w:val="clear" w:pos="9072"/>
          <w:tab w:val="right" w:pos="5580"/>
        </w:tabs>
        <w:ind w:left="1080" w:hanging="552"/>
        <w:rPr>
          <w:rFonts w:ascii="Arial Narrow" w:hAnsi="Arial Narrow"/>
          <w:b/>
          <w:bCs/>
          <w:color w:val="0F243E" w:themeColor="text2" w:themeShade="80"/>
          <w:sz w:val="17"/>
        </w:rPr>
      </w:pPr>
      <w:r w:rsidRPr="00182FE3">
        <w:rPr>
          <w:rFonts w:ascii="Arial Narrow" w:hAnsi="Arial Narrow"/>
          <w:color w:val="0F243E" w:themeColor="text2" w:themeShade="80"/>
          <w:sz w:val="17"/>
        </w:rPr>
        <w:tab/>
        <w:t xml:space="preserve">       </w:t>
      </w:r>
      <w:r w:rsidRPr="00182FE3">
        <w:rPr>
          <w:rFonts w:ascii="Arial Narrow" w:hAnsi="Arial Narrow"/>
          <w:color w:val="0F243E" w:themeColor="text2" w:themeShade="80"/>
          <w:sz w:val="16"/>
          <w:szCs w:val="16"/>
        </w:rPr>
        <w:t xml:space="preserve">IČO: 67985904 DIČ: CZ67985904   </w:t>
      </w:r>
      <w:r w:rsidRPr="00182FE3">
        <w:rPr>
          <w:rFonts w:ascii="Arial Narrow" w:hAnsi="Arial Narrow"/>
          <w:color w:val="0F243E" w:themeColor="text2" w:themeShade="80"/>
          <w:sz w:val="17"/>
        </w:rPr>
        <w:tab/>
      </w:r>
      <w:r w:rsidRPr="00182FE3">
        <w:rPr>
          <w:rFonts w:ascii="Arial Narrow" w:hAnsi="Arial Narrow"/>
          <w:color w:val="0F243E" w:themeColor="text2" w:themeShade="80"/>
          <w:sz w:val="17"/>
        </w:rPr>
        <w:tab/>
        <w:t xml:space="preserve">                                                         tel.: </w:t>
      </w:r>
      <w:r w:rsidRPr="00182FE3">
        <w:rPr>
          <w:rFonts w:ascii="Arial Narrow" w:hAnsi="Arial Narrow"/>
          <w:b/>
          <w:bCs/>
          <w:color w:val="0F243E" w:themeColor="text2" w:themeShade="80"/>
          <w:sz w:val="17"/>
        </w:rPr>
        <w:t>315 639 532</w:t>
      </w:r>
      <w:r w:rsidRPr="00182FE3">
        <w:rPr>
          <w:rFonts w:ascii="Arial Narrow" w:hAnsi="Arial Narrow"/>
          <w:color w:val="0F243E" w:themeColor="text2" w:themeShade="80"/>
          <w:sz w:val="17"/>
        </w:rPr>
        <w:t>; fax:</w:t>
      </w:r>
      <w:r w:rsidRPr="00182FE3">
        <w:rPr>
          <w:rFonts w:ascii="Arial Narrow" w:hAnsi="Arial Narrow"/>
          <w:b/>
          <w:bCs/>
          <w:color w:val="0F243E" w:themeColor="text2" w:themeShade="80"/>
          <w:sz w:val="17"/>
        </w:rPr>
        <w:t xml:space="preserve"> 315 639</w:t>
      </w:r>
      <w:r w:rsidR="006A1742">
        <w:rPr>
          <w:rFonts w:ascii="Arial Narrow" w:hAnsi="Arial Narrow"/>
          <w:b/>
          <w:bCs/>
          <w:color w:val="0F243E" w:themeColor="text2" w:themeShade="80"/>
          <w:sz w:val="17"/>
        </w:rPr>
        <w:t> </w:t>
      </w:r>
      <w:r w:rsidRPr="00182FE3">
        <w:rPr>
          <w:rFonts w:ascii="Arial Narrow" w:hAnsi="Arial Narrow"/>
          <w:b/>
          <w:bCs/>
          <w:color w:val="0F243E" w:themeColor="text2" w:themeShade="80"/>
          <w:sz w:val="17"/>
        </w:rPr>
        <w:t>510</w:t>
      </w:r>
    </w:p>
    <w:p w:rsidR="00E02CC3" w:rsidRPr="006A1742" w:rsidRDefault="006A1742" w:rsidP="006A1742">
      <w:pPr>
        <w:pStyle w:val="Zhlav"/>
        <w:tabs>
          <w:tab w:val="clear" w:pos="4536"/>
          <w:tab w:val="clear" w:pos="9072"/>
          <w:tab w:val="right" w:pos="5580"/>
        </w:tabs>
        <w:ind w:left="1080" w:hanging="552"/>
        <w:rPr>
          <w:rFonts w:ascii="Arial Narrow" w:hAnsi="Arial Narrow"/>
          <w:color w:val="0F243E" w:themeColor="text2" w:themeShade="80"/>
          <w:sz w:val="20"/>
        </w:rPr>
      </w:pPr>
      <w:r>
        <w:rPr>
          <w:rFonts w:ascii="Arial Narrow" w:hAnsi="Arial Narrow"/>
          <w:color w:val="0F243E" w:themeColor="text2" w:themeShade="80"/>
          <w:sz w:val="16"/>
          <w:szCs w:val="16"/>
        </w:rPr>
        <w:t xml:space="preserve">                       </w:t>
      </w:r>
      <w:r w:rsidR="00F11CFD">
        <w:rPr>
          <w:rFonts w:ascii="Arial Narrow" w:hAnsi="Arial Narrow"/>
          <w:color w:val="0F243E" w:themeColor="text2" w:themeShade="80"/>
          <w:sz w:val="16"/>
          <w:szCs w:val="16"/>
        </w:rPr>
        <w:t>ID D</w:t>
      </w:r>
      <w:r>
        <w:rPr>
          <w:rFonts w:ascii="Arial Narrow" w:hAnsi="Arial Narrow"/>
          <w:color w:val="0F243E" w:themeColor="text2" w:themeShade="80"/>
          <w:sz w:val="16"/>
          <w:szCs w:val="16"/>
        </w:rPr>
        <w:t>atové schránky:</w:t>
      </w:r>
      <w:r>
        <w:rPr>
          <w:rFonts w:ascii="Arial Narrow" w:hAnsi="Arial Narrow"/>
          <w:color w:val="0F243E" w:themeColor="text2" w:themeShade="80"/>
          <w:sz w:val="20"/>
        </w:rPr>
        <w:t xml:space="preserve"> dj8p5f                                          </w:t>
      </w:r>
      <w:r w:rsidR="00F11CFD">
        <w:rPr>
          <w:rFonts w:ascii="Arial Narrow" w:hAnsi="Arial Narrow"/>
          <w:color w:val="0F243E" w:themeColor="text2" w:themeShade="80"/>
          <w:sz w:val="20"/>
        </w:rPr>
        <w:t xml:space="preserve">            </w:t>
      </w:r>
      <w:r>
        <w:rPr>
          <w:rFonts w:ascii="Arial Narrow" w:hAnsi="Arial Narrow"/>
          <w:color w:val="0F243E" w:themeColor="text2" w:themeShade="80"/>
          <w:sz w:val="20"/>
        </w:rPr>
        <w:t xml:space="preserve">     </w:t>
      </w:r>
      <w:r w:rsidR="00E02CC3">
        <w:rPr>
          <w:rFonts w:ascii="Arial Narrow" w:hAnsi="Arial Narrow"/>
        </w:rPr>
        <w:tab/>
      </w:r>
      <w:r w:rsidR="00E02CC3" w:rsidRPr="00182FE3">
        <w:rPr>
          <w:rFonts w:ascii="Arial Narrow" w:hAnsi="Arial Narrow"/>
          <w:color w:val="0F243E" w:themeColor="text2" w:themeShade="80"/>
        </w:rPr>
        <w:t xml:space="preserve">      </w:t>
      </w:r>
      <w:r w:rsidR="00E02CC3" w:rsidRPr="00182FE3">
        <w:rPr>
          <w:rFonts w:ascii="Arial Narrow" w:hAnsi="Arial Narrow"/>
          <w:color w:val="0F243E" w:themeColor="text2" w:themeShade="80"/>
          <w:sz w:val="17"/>
        </w:rPr>
        <w:t>E-mail</w:t>
      </w:r>
      <w:r w:rsidR="00E02CC3">
        <w:rPr>
          <w:rFonts w:ascii="Arial Narrow" w:hAnsi="Arial Narrow"/>
          <w:sz w:val="17"/>
        </w:rPr>
        <w:t xml:space="preserve">: </w:t>
      </w:r>
      <w:hyperlink r:id="rId9" w:history="1">
        <w:r w:rsidR="00E02CC3">
          <w:rPr>
            <w:rStyle w:val="Hypertextovodkaz"/>
            <w:rFonts w:ascii="Arial Narrow" w:hAnsi="Arial Narrow"/>
            <w:sz w:val="17"/>
          </w:rPr>
          <w:t>uzfg</w:t>
        </w:r>
        <w:r w:rsidR="00E02CC3" w:rsidRPr="00EC2C40">
          <w:rPr>
            <w:rStyle w:val="Hypertextovodkaz"/>
            <w:rFonts w:ascii="Arial Narrow" w:hAnsi="Arial Narrow"/>
            <w:sz w:val="17"/>
            <w:lang w:val="it-IT"/>
          </w:rPr>
          <w:t>@</w:t>
        </w:r>
        <w:r w:rsidR="00E02CC3">
          <w:rPr>
            <w:rStyle w:val="Hypertextovodkaz"/>
            <w:rFonts w:ascii="Arial Narrow" w:hAnsi="Arial Narrow"/>
            <w:sz w:val="17"/>
          </w:rPr>
          <w:t>iapg.cas.cz</w:t>
        </w:r>
      </w:hyperlink>
      <w:r w:rsidR="00E02CC3">
        <w:rPr>
          <w:rFonts w:ascii="Arial Narrow" w:hAnsi="Arial Narrow"/>
          <w:sz w:val="17"/>
        </w:rPr>
        <w:t xml:space="preserve">; </w:t>
      </w:r>
      <w:r w:rsidR="00E02CC3" w:rsidRPr="00182FE3">
        <w:rPr>
          <w:rFonts w:ascii="Arial Narrow" w:hAnsi="Arial Narrow"/>
          <w:color w:val="0F243E" w:themeColor="text2" w:themeShade="80"/>
          <w:sz w:val="17"/>
        </w:rPr>
        <w:t>URL</w:t>
      </w:r>
      <w:r w:rsidR="00E02CC3">
        <w:rPr>
          <w:rFonts w:ascii="Arial Narrow" w:hAnsi="Arial Narrow"/>
          <w:sz w:val="17"/>
        </w:rPr>
        <w:t xml:space="preserve"> </w:t>
      </w:r>
      <w:hyperlink r:id="rId10" w:history="1">
        <w:r w:rsidR="00E02CC3">
          <w:rPr>
            <w:rStyle w:val="Hypertextovodkaz"/>
            <w:rFonts w:ascii="Arial Narrow" w:hAnsi="Arial Narrow"/>
            <w:sz w:val="17"/>
          </w:rPr>
          <w:t>http://www.iapg.cas.cz</w:t>
        </w:r>
      </w:hyperlink>
      <w:r w:rsidR="00E02CC3">
        <w:rPr>
          <w:rFonts w:ascii="Arial Narrow" w:hAnsi="Arial Narrow"/>
          <w:sz w:val="17"/>
        </w:rPr>
        <w:t xml:space="preserve"> </w:t>
      </w:r>
      <w:r w:rsidR="00E02CC3">
        <w:rPr>
          <w:sz w:val="17"/>
        </w:rPr>
        <w:t xml:space="preserve"> </w:t>
      </w:r>
      <w:r w:rsidR="00E02CC3">
        <w:rPr>
          <w:rFonts w:ascii="Arial Narrow" w:hAnsi="Arial Narrow"/>
        </w:rPr>
        <w:t xml:space="preserve"> </w:t>
      </w:r>
    </w:p>
    <w:p w:rsidR="00E02CC3" w:rsidRDefault="00836236" w:rsidP="00E02CC3">
      <w:pPr>
        <w:pStyle w:val="Zhlav"/>
        <w:tabs>
          <w:tab w:val="clear" w:pos="4536"/>
          <w:tab w:val="center" w:pos="900"/>
        </w:tabs>
        <w:rPr>
          <w:rFonts w:ascii="Arial Narrow" w:hAnsi="Arial Narrow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25399</wp:posOffset>
                </wp:positionV>
                <wp:extent cx="5816600" cy="0"/>
                <wp:effectExtent l="0" t="19050" r="12700" b="19050"/>
                <wp:wrapNone/>
                <wp:docPr id="3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6.55pt,2pt" to="504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" strokecolor="#0f243e [1615]" strokeweight="2.5pt"/>
            </w:pict>
          </mc:Fallback>
        </mc:AlternateContent>
      </w:r>
    </w:p>
    <w:p w:rsidR="002D10A4" w:rsidRPr="002D10A4" w:rsidRDefault="00DF1691" w:rsidP="002D10A4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3366"/>
          <w:sz w:val="36"/>
        </w:rPr>
      </w:pPr>
      <w:r>
        <w:rPr>
          <w:b/>
          <w:bCs/>
          <w:color w:val="003366"/>
          <w:sz w:val="36"/>
        </w:rPr>
        <w:t>ZÁPIS ZE</w:t>
      </w:r>
      <w:r w:rsidR="002D10A4" w:rsidRPr="002D10A4">
        <w:rPr>
          <w:b/>
          <w:bCs/>
          <w:color w:val="003366"/>
          <w:sz w:val="36"/>
        </w:rPr>
        <w:t xml:space="preserve"> ZASEDÁNÍ RADY ÚŽFG AV ČR, v. v. i.</w:t>
      </w:r>
    </w:p>
    <w:p w:rsidR="002D10A4" w:rsidRPr="002D10A4" w:rsidRDefault="002D10A4" w:rsidP="002D10A4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3366"/>
          <w:sz w:val="36"/>
        </w:rPr>
      </w:pPr>
    </w:p>
    <w:p w:rsidR="002D10A4" w:rsidRDefault="002D10A4" w:rsidP="002D10A4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3366"/>
          <w:sz w:val="36"/>
        </w:rPr>
      </w:pPr>
      <w:r w:rsidRPr="002D10A4">
        <w:rPr>
          <w:b/>
          <w:bCs/>
          <w:color w:val="003366"/>
          <w:sz w:val="36"/>
        </w:rPr>
        <w:t xml:space="preserve">14. 6. 2012, 10:00 hod., Praha </w:t>
      </w:r>
      <w:r w:rsidR="00C2296D">
        <w:rPr>
          <w:b/>
          <w:bCs/>
          <w:color w:val="003366"/>
          <w:sz w:val="36"/>
        </w:rPr>
        <w:t>–</w:t>
      </w:r>
      <w:r w:rsidRPr="002D10A4">
        <w:rPr>
          <w:b/>
          <w:bCs/>
          <w:color w:val="003366"/>
          <w:sz w:val="36"/>
        </w:rPr>
        <w:t xml:space="preserve"> Krč</w:t>
      </w:r>
    </w:p>
    <w:p w:rsidR="00C2296D" w:rsidRDefault="00C2296D" w:rsidP="002D10A4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32"/>
        </w:rPr>
      </w:pPr>
    </w:p>
    <w:p w:rsidR="002D10A4" w:rsidRDefault="002D10A4" w:rsidP="002D10A4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</w:p>
    <w:p w:rsidR="00C2296D" w:rsidRDefault="00C2296D" w:rsidP="00C2296D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</w:rPr>
      </w:pPr>
      <w:r w:rsidRPr="00C2296D">
        <w:rPr>
          <w:b/>
          <w:bCs/>
        </w:rPr>
        <w:t xml:space="preserve">Přítomni: viz prezenční listina (příloha 1) </w:t>
      </w:r>
    </w:p>
    <w:p w:rsidR="00C2296D" w:rsidRDefault="00C2296D" w:rsidP="00C2296D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</w:rPr>
      </w:pPr>
    </w:p>
    <w:p w:rsidR="002D10A4" w:rsidRPr="00793842" w:rsidRDefault="002D10A4" w:rsidP="00C2296D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b/>
          <w:bCs/>
          <w:u w:val="single"/>
        </w:rPr>
      </w:pPr>
      <w:r w:rsidRPr="00793842">
        <w:rPr>
          <w:b/>
          <w:bCs/>
          <w:u w:val="single"/>
        </w:rPr>
        <w:t>Kontrola zápisu ze zasedání Rady ÚŽFG ze dne 28. 2. 2012</w:t>
      </w:r>
    </w:p>
    <w:p w:rsidR="00836236" w:rsidRDefault="00836236" w:rsidP="003C4069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836236">
        <w:rPr>
          <w:bCs/>
        </w:rPr>
        <w:t xml:space="preserve">Zápis byl jednohlasně schválen </w:t>
      </w:r>
      <w:r w:rsidR="003C4069">
        <w:rPr>
          <w:bCs/>
        </w:rPr>
        <w:t>přítomnými členy Rady ÚŽFG</w:t>
      </w:r>
      <w:r w:rsidRPr="00836236">
        <w:rPr>
          <w:bCs/>
        </w:rPr>
        <w:t>.</w:t>
      </w:r>
    </w:p>
    <w:p w:rsidR="003C4069" w:rsidRPr="00836236" w:rsidRDefault="003C4069" w:rsidP="003C4069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872D51" w:rsidRPr="00793842" w:rsidRDefault="00872D51" w:rsidP="00872D51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b/>
          <w:bCs/>
          <w:u w:val="single"/>
        </w:rPr>
      </w:pPr>
      <w:r w:rsidRPr="00793842">
        <w:rPr>
          <w:b/>
          <w:bCs/>
          <w:u w:val="single"/>
        </w:rPr>
        <w:t>Výsledky výběrových řízení na vedoucí laboratoří ÚŽFG AV ČR, v. v. i. a návrhy organizačních změn</w:t>
      </w:r>
    </w:p>
    <w:p w:rsidR="003C4069" w:rsidRPr="009454D1" w:rsidRDefault="00836236" w:rsidP="00836236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9454D1">
        <w:rPr>
          <w:bCs/>
        </w:rPr>
        <w:t>Prof. Ráb seznámil čl</w:t>
      </w:r>
      <w:r w:rsidR="003C4069" w:rsidRPr="009454D1">
        <w:rPr>
          <w:bCs/>
        </w:rPr>
        <w:t>eny Rady ÚŽFG s výsledky výběrových řízení na vedoucí laboratoří. Poté byly projednávány návrhy organizačních změn</w:t>
      </w:r>
      <w:r w:rsidR="00364A04" w:rsidRPr="009454D1">
        <w:rPr>
          <w:bCs/>
        </w:rPr>
        <w:t xml:space="preserve"> jednotlivých laboratoří.</w:t>
      </w:r>
    </w:p>
    <w:p w:rsidR="00BA2C87" w:rsidRPr="009454D1" w:rsidRDefault="003C4069" w:rsidP="00836236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9454D1">
        <w:rPr>
          <w:bCs/>
        </w:rPr>
        <w:t>Rada ÚŽFG</w:t>
      </w:r>
      <w:r w:rsidR="00BA2C87" w:rsidRPr="009454D1">
        <w:rPr>
          <w:bCs/>
        </w:rPr>
        <w:t xml:space="preserve"> doporučila na pozici vedoucího </w:t>
      </w:r>
      <w:r w:rsidR="003A6F28" w:rsidRPr="009454D1">
        <w:rPr>
          <w:b/>
          <w:bCs/>
        </w:rPr>
        <w:t>Laboratoř</w:t>
      </w:r>
      <w:r w:rsidR="00BA2C87" w:rsidRPr="009454D1">
        <w:rPr>
          <w:b/>
          <w:bCs/>
        </w:rPr>
        <w:t>e</w:t>
      </w:r>
      <w:r w:rsidR="003A6F28" w:rsidRPr="009454D1">
        <w:rPr>
          <w:b/>
          <w:bCs/>
        </w:rPr>
        <w:t xml:space="preserve"> vývojové biologie</w:t>
      </w:r>
      <w:r w:rsidR="003A6F28" w:rsidRPr="009454D1">
        <w:rPr>
          <w:bCs/>
        </w:rPr>
        <w:t xml:space="preserve"> </w:t>
      </w:r>
      <w:r w:rsidR="00BA2C87" w:rsidRPr="009454D1">
        <w:rPr>
          <w:bCs/>
        </w:rPr>
        <w:t xml:space="preserve">Dr. Kaňku </w:t>
      </w:r>
      <w:r w:rsidR="003A6F28" w:rsidRPr="009454D1">
        <w:rPr>
          <w:bCs/>
        </w:rPr>
        <w:t xml:space="preserve">a </w:t>
      </w:r>
      <w:r w:rsidR="00BA2C87" w:rsidRPr="009454D1">
        <w:rPr>
          <w:bCs/>
        </w:rPr>
        <w:t xml:space="preserve">na pozici </w:t>
      </w:r>
      <w:r w:rsidR="003A6F28" w:rsidRPr="009454D1">
        <w:rPr>
          <w:b/>
          <w:bCs/>
        </w:rPr>
        <w:t>Laboratoř</w:t>
      </w:r>
      <w:r w:rsidRPr="009454D1">
        <w:rPr>
          <w:b/>
          <w:bCs/>
        </w:rPr>
        <w:t>e</w:t>
      </w:r>
      <w:r w:rsidR="003A6F28" w:rsidRPr="009454D1">
        <w:rPr>
          <w:b/>
          <w:bCs/>
        </w:rPr>
        <w:t xml:space="preserve"> embryologie živočichů</w:t>
      </w:r>
      <w:r w:rsidR="00BA2C87" w:rsidRPr="009454D1">
        <w:rPr>
          <w:bCs/>
        </w:rPr>
        <w:t xml:space="preserve"> prof. Míška</w:t>
      </w:r>
      <w:r w:rsidR="003A6F28" w:rsidRPr="009454D1">
        <w:rPr>
          <w:bCs/>
        </w:rPr>
        <w:t>.</w:t>
      </w:r>
      <w:r w:rsidR="00A24393" w:rsidRPr="009454D1">
        <w:rPr>
          <w:bCs/>
        </w:rPr>
        <w:t xml:space="preserve"> Oba n</w:t>
      </w:r>
      <w:r w:rsidRPr="009454D1">
        <w:rPr>
          <w:bCs/>
        </w:rPr>
        <w:t>ávrhy byly jednohlasně schváleny všemi přítomnými členy Rady ÚŽFG.</w:t>
      </w:r>
    </w:p>
    <w:p w:rsidR="007329B8" w:rsidRPr="009454D1" w:rsidRDefault="00441431" w:rsidP="00836236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9454D1">
        <w:rPr>
          <w:bCs/>
        </w:rPr>
        <w:t xml:space="preserve">Rada </w:t>
      </w:r>
      <w:r w:rsidR="00364A04" w:rsidRPr="009454D1">
        <w:rPr>
          <w:bCs/>
        </w:rPr>
        <w:t>ÚŽFG se po dlou</w:t>
      </w:r>
      <w:r w:rsidR="00BA2C87" w:rsidRPr="009454D1">
        <w:rPr>
          <w:bCs/>
        </w:rPr>
        <w:t>hé diskusi usnesla</w:t>
      </w:r>
      <w:r w:rsidR="00660CBE" w:rsidRPr="009454D1">
        <w:rPr>
          <w:bCs/>
        </w:rPr>
        <w:t xml:space="preserve"> přijmout na funkci vedoucího </w:t>
      </w:r>
      <w:r w:rsidR="00660CBE" w:rsidRPr="009454D1">
        <w:rPr>
          <w:b/>
          <w:bCs/>
        </w:rPr>
        <w:t>L</w:t>
      </w:r>
      <w:r w:rsidRPr="009454D1">
        <w:rPr>
          <w:b/>
          <w:bCs/>
        </w:rPr>
        <w:t>abor</w:t>
      </w:r>
      <w:r w:rsidR="00660CBE" w:rsidRPr="009454D1">
        <w:rPr>
          <w:b/>
          <w:bCs/>
        </w:rPr>
        <w:t>atoře biologie nádorů</w:t>
      </w:r>
      <w:r w:rsidR="00660CBE" w:rsidRPr="009454D1">
        <w:rPr>
          <w:bCs/>
        </w:rPr>
        <w:t xml:space="preserve"> Dr. Jandu. Pracovní </w:t>
      </w:r>
      <w:r w:rsidR="009E2062" w:rsidRPr="009454D1">
        <w:rPr>
          <w:bCs/>
        </w:rPr>
        <w:t xml:space="preserve">kontrakt bude dvouletý a </w:t>
      </w:r>
      <w:r w:rsidR="00660CBE" w:rsidRPr="009454D1">
        <w:rPr>
          <w:bCs/>
        </w:rPr>
        <w:t xml:space="preserve">poté budou </w:t>
      </w:r>
      <w:r w:rsidR="009E2062" w:rsidRPr="009454D1">
        <w:rPr>
          <w:bCs/>
        </w:rPr>
        <w:t xml:space="preserve">hodnoceny jeho výsledky. </w:t>
      </w:r>
      <w:r w:rsidR="00660CBE" w:rsidRPr="009454D1">
        <w:rPr>
          <w:bCs/>
        </w:rPr>
        <w:t>6 členů hlasovalo pro přijetí a 2 se zdrželi hlasování.</w:t>
      </w:r>
    </w:p>
    <w:p w:rsidR="00836236" w:rsidRPr="009454D1" w:rsidRDefault="0086001A" w:rsidP="00836236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9454D1">
        <w:rPr>
          <w:bCs/>
        </w:rPr>
        <w:t>Dále Rada</w:t>
      </w:r>
      <w:r w:rsidR="00660CBE" w:rsidRPr="009454D1">
        <w:rPr>
          <w:bCs/>
        </w:rPr>
        <w:t xml:space="preserve"> ÚŽFG</w:t>
      </w:r>
      <w:r w:rsidRPr="009454D1">
        <w:rPr>
          <w:bCs/>
        </w:rPr>
        <w:t xml:space="preserve"> projednala situaci </w:t>
      </w:r>
      <w:r w:rsidR="00D65540" w:rsidRPr="009454D1">
        <w:rPr>
          <w:bCs/>
        </w:rPr>
        <w:t>vzniklou v</w:t>
      </w:r>
      <w:r w:rsidRPr="009454D1">
        <w:rPr>
          <w:bCs/>
        </w:rPr>
        <w:t xml:space="preserve"> </w:t>
      </w:r>
      <w:r w:rsidR="00793842" w:rsidRPr="009454D1">
        <w:rPr>
          <w:b/>
          <w:bCs/>
        </w:rPr>
        <w:t>Laboratoř</w:t>
      </w:r>
      <w:r w:rsidR="00D65540" w:rsidRPr="009454D1">
        <w:rPr>
          <w:b/>
          <w:bCs/>
        </w:rPr>
        <w:t>i</w:t>
      </w:r>
      <w:r w:rsidR="00793842" w:rsidRPr="009454D1">
        <w:rPr>
          <w:b/>
          <w:bCs/>
        </w:rPr>
        <w:t xml:space="preserve"> </w:t>
      </w:r>
      <w:r w:rsidRPr="009454D1">
        <w:rPr>
          <w:b/>
          <w:bCs/>
        </w:rPr>
        <w:t>genomiky živočichů</w:t>
      </w:r>
      <w:r w:rsidRPr="009454D1">
        <w:rPr>
          <w:bCs/>
        </w:rPr>
        <w:t>.</w:t>
      </w:r>
      <w:r w:rsidR="00F31616" w:rsidRPr="009454D1">
        <w:rPr>
          <w:bCs/>
        </w:rPr>
        <w:t xml:space="preserve"> Ra</w:t>
      </w:r>
      <w:r w:rsidR="00660CBE" w:rsidRPr="009454D1">
        <w:rPr>
          <w:bCs/>
        </w:rPr>
        <w:t>da ÚŽFG</w:t>
      </w:r>
      <w:r w:rsidR="00BA2C87" w:rsidRPr="009454D1">
        <w:rPr>
          <w:bCs/>
        </w:rPr>
        <w:t xml:space="preserve"> </w:t>
      </w:r>
      <w:r w:rsidR="00D65540" w:rsidRPr="009454D1">
        <w:rPr>
          <w:bCs/>
        </w:rPr>
        <w:t xml:space="preserve">po diskusi </w:t>
      </w:r>
      <w:r w:rsidR="00BA2C87" w:rsidRPr="009454D1">
        <w:rPr>
          <w:bCs/>
        </w:rPr>
        <w:t>odhlasovala</w:t>
      </w:r>
      <w:r w:rsidR="00F31616" w:rsidRPr="009454D1">
        <w:rPr>
          <w:bCs/>
        </w:rPr>
        <w:t xml:space="preserve"> </w:t>
      </w:r>
      <w:r w:rsidR="009454D1">
        <w:rPr>
          <w:bCs/>
        </w:rPr>
        <w:t xml:space="preserve">opatření - </w:t>
      </w:r>
      <w:r w:rsidR="00D65540" w:rsidRPr="009454D1">
        <w:rPr>
          <w:bCs/>
        </w:rPr>
        <w:t xml:space="preserve">změna organizační struktury ÚŽFG </w:t>
      </w:r>
      <w:r w:rsidR="00F31616" w:rsidRPr="009454D1">
        <w:rPr>
          <w:bCs/>
        </w:rPr>
        <w:t>zruš</w:t>
      </w:r>
      <w:r w:rsidR="00D65540" w:rsidRPr="009454D1">
        <w:rPr>
          <w:bCs/>
        </w:rPr>
        <w:t>ení</w:t>
      </w:r>
      <w:r w:rsidR="00F31616" w:rsidRPr="009454D1">
        <w:rPr>
          <w:bCs/>
        </w:rPr>
        <w:t xml:space="preserve"> laboratoř</w:t>
      </w:r>
      <w:r w:rsidR="00D65540" w:rsidRPr="009454D1">
        <w:rPr>
          <w:bCs/>
        </w:rPr>
        <w:t>e</w:t>
      </w:r>
      <w:r w:rsidR="00F31616" w:rsidRPr="009454D1">
        <w:rPr>
          <w:bCs/>
        </w:rPr>
        <w:t xml:space="preserve"> </w:t>
      </w:r>
      <w:r w:rsidR="00BA2C87" w:rsidRPr="009454D1">
        <w:rPr>
          <w:bCs/>
        </w:rPr>
        <w:t>s</w:t>
      </w:r>
      <w:r w:rsidR="00660CBE" w:rsidRPr="009454D1">
        <w:rPr>
          <w:bCs/>
        </w:rPr>
        <w:t> </w:t>
      </w:r>
      <w:r w:rsidR="00BA2C87" w:rsidRPr="009454D1">
        <w:rPr>
          <w:bCs/>
        </w:rPr>
        <w:t>výsledkem</w:t>
      </w:r>
      <w:r w:rsidR="00660CBE" w:rsidRPr="009454D1">
        <w:rPr>
          <w:bCs/>
        </w:rPr>
        <w:t>:</w:t>
      </w:r>
      <w:r w:rsidR="00BA2C87" w:rsidRPr="009454D1">
        <w:rPr>
          <w:bCs/>
        </w:rPr>
        <w:t xml:space="preserve"> 6 členů hlasovalo pro zrušení a 2 členi se zdrželi hlasování.</w:t>
      </w:r>
      <w:r w:rsidR="00660CBE" w:rsidRPr="009454D1">
        <w:rPr>
          <w:bCs/>
        </w:rPr>
        <w:t xml:space="preserve"> Pracovn</w:t>
      </w:r>
      <w:r w:rsidR="00D65540" w:rsidRPr="009454D1">
        <w:rPr>
          <w:bCs/>
        </w:rPr>
        <w:t>ě právní vztahy</w:t>
      </w:r>
      <w:r w:rsidR="00660CBE" w:rsidRPr="009454D1">
        <w:rPr>
          <w:bCs/>
        </w:rPr>
        <w:t xml:space="preserve"> vypořádá ředitel ústavu.</w:t>
      </w:r>
    </w:p>
    <w:p w:rsidR="00A24393" w:rsidRPr="009454D1" w:rsidRDefault="00A24393" w:rsidP="00836236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9454D1">
        <w:rPr>
          <w:bCs/>
        </w:rPr>
        <w:t xml:space="preserve">Jako poslední byla projednána </w:t>
      </w:r>
      <w:r w:rsidRPr="009454D1">
        <w:rPr>
          <w:b/>
          <w:bCs/>
        </w:rPr>
        <w:t>Laboratoř anearobní mikrobiologie</w:t>
      </w:r>
      <w:r w:rsidRPr="009454D1">
        <w:rPr>
          <w:bCs/>
        </w:rPr>
        <w:t>. Rada</w:t>
      </w:r>
      <w:r w:rsidR="00793842" w:rsidRPr="009454D1">
        <w:rPr>
          <w:bCs/>
        </w:rPr>
        <w:t xml:space="preserve"> ÚŽFG jednohlasně schválila jako vedoucího laboratoře ředitele ú</w:t>
      </w:r>
      <w:r w:rsidR="00D65540" w:rsidRPr="009454D1">
        <w:rPr>
          <w:bCs/>
        </w:rPr>
        <w:t>s</w:t>
      </w:r>
      <w:r w:rsidR="00793842" w:rsidRPr="009454D1">
        <w:rPr>
          <w:bCs/>
        </w:rPr>
        <w:t>tavu</w:t>
      </w:r>
      <w:r w:rsidR="009454D1">
        <w:rPr>
          <w:bCs/>
        </w:rPr>
        <w:t xml:space="preserve"> Ing. Kopečného a ocenila </w:t>
      </w:r>
      <w:r w:rsidR="00326A62">
        <w:rPr>
          <w:bCs/>
        </w:rPr>
        <w:t>projekt RUMINOMICS</w:t>
      </w:r>
      <w:r w:rsidR="00793842" w:rsidRPr="009454D1">
        <w:rPr>
          <w:bCs/>
        </w:rPr>
        <w:t>.</w:t>
      </w:r>
    </w:p>
    <w:p w:rsidR="00793842" w:rsidRPr="009454D1" w:rsidRDefault="00793842" w:rsidP="00836236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660CBE" w:rsidRPr="009454D1" w:rsidRDefault="00660CBE" w:rsidP="00836236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9454D1">
        <w:rPr>
          <w:bCs/>
        </w:rPr>
        <w:t xml:space="preserve">Rada </w:t>
      </w:r>
      <w:r w:rsidR="00793842" w:rsidRPr="009454D1">
        <w:rPr>
          <w:bCs/>
        </w:rPr>
        <w:t xml:space="preserve">ÚŽFG navíc </w:t>
      </w:r>
      <w:r w:rsidRPr="009454D1">
        <w:rPr>
          <w:bCs/>
        </w:rPr>
        <w:t xml:space="preserve">doporučuje zřídit Odbornou poradní radu-Scientific advisory board za účelem </w:t>
      </w:r>
      <w:r w:rsidR="00D65540" w:rsidRPr="009454D1">
        <w:rPr>
          <w:bCs/>
        </w:rPr>
        <w:t>odborného</w:t>
      </w:r>
      <w:r w:rsidR="00793842" w:rsidRPr="009454D1">
        <w:rPr>
          <w:bCs/>
        </w:rPr>
        <w:t xml:space="preserve"> usměr</w:t>
      </w:r>
      <w:r w:rsidR="00D65540" w:rsidRPr="009454D1">
        <w:rPr>
          <w:bCs/>
        </w:rPr>
        <w:t>ňování</w:t>
      </w:r>
      <w:r w:rsidR="00793842" w:rsidRPr="009454D1">
        <w:rPr>
          <w:bCs/>
        </w:rPr>
        <w:t xml:space="preserve"> laboratoří</w:t>
      </w:r>
      <w:r w:rsidRPr="009454D1">
        <w:rPr>
          <w:bCs/>
        </w:rPr>
        <w:t>, aby vedoucí laboratoří měli zpětný pohled z vnějšku. Také doporučuje zřídit funkci zástupce vedoucího laboratoře.</w:t>
      </w:r>
    </w:p>
    <w:p w:rsidR="001041E4" w:rsidRDefault="001041E4" w:rsidP="00836236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B63F04" w:rsidRDefault="00B63F04" w:rsidP="00836236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B63F04" w:rsidRPr="00DF1691" w:rsidRDefault="00B63F04" w:rsidP="00836236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B63F04" w:rsidRDefault="00B63F04" w:rsidP="00B63F0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  <w:u w:val="single"/>
        </w:rPr>
      </w:pPr>
    </w:p>
    <w:p w:rsidR="00872D51" w:rsidRPr="009454D1" w:rsidRDefault="00D65540" w:rsidP="00872D51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b/>
          <w:bCs/>
          <w:u w:val="single"/>
        </w:rPr>
      </w:pPr>
      <w:r w:rsidRPr="009454D1">
        <w:rPr>
          <w:b/>
          <w:bCs/>
          <w:u w:val="single"/>
        </w:rPr>
        <w:t>Technická n</w:t>
      </w:r>
      <w:r w:rsidR="00872D51" w:rsidRPr="009454D1">
        <w:rPr>
          <w:b/>
          <w:bCs/>
          <w:u w:val="single"/>
        </w:rPr>
        <w:t>ovelizace vnitřních předpisů ÚŽFG AV ČR, v. v. i.</w:t>
      </w:r>
    </w:p>
    <w:p w:rsidR="00B63F04" w:rsidRPr="00B63F04" w:rsidRDefault="00735F49" w:rsidP="00B63F0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>
        <w:rPr>
          <w:bCs/>
        </w:rPr>
        <w:t xml:space="preserve">Rada projednala a </w:t>
      </w:r>
      <w:r w:rsidR="003D7913">
        <w:rPr>
          <w:bCs/>
        </w:rPr>
        <w:t>jednoh</w:t>
      </w:r>
      <w:r w:rsidR="001041E4">
        <w:rPr>
          <w:bCs/>
        </w:rPr>
        <w:t>l</w:t>
      </w:r>
      <w:r w:rsidR="003D7913">
        <w:rPr>
          <w:bCs/>
        </w:rPr>
        <w:t xml:space="preserve">asně </w:t>
      </w:r>
      <w:r>
        <w:rPr>
          <w:bCs/>
        </w:rPr>
        <w:t>schválil</w:t>
      </w:r>
      <w:r w:rsidR="003D7913">
        <w:rPr>
          <w:bCs/>
        </w:rPr>
        <w:t xml:space="preserve">a technickou novelizaci vnitřních předpisů ÚŽFG AV ČR, v. v. i. </w:t>
      </w:r>
      <w:r w:rsidR="00B63F04">
        <w:rPr>
          <w:bCs/>
        </w:rPr>
        <w:t>Jedná se o tyto směrnice:</w:t>
      </w:r>
    </w:p>
    <w:p w:rsidR="009454D1" w:rsidRPr="00B63F04" w:rsidRDefault="003C4A4F" w:rsidP="00735F49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B63F04">
        <w:rPr>
          <w:bCs/>
        </w:rPr>
        <w:t>Směrnice k DPH a jejímu průkaznému vykazování</w:t>
      </w:r>
    </w:p>
    <w:p w:rsidR="003C4A4F" w:rsidRPr="00B63F04" w:rsidRDefault="003C4A4F" w:rsidP="00735F49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B63F04">
        <w:rPr>
          <w:bCs/>
        </w:rPr>
        <w:t>Směrnice pro evidenci, účtování a odepisování majetku, operativní evidence</w:t>
      </w:r>
    </w:p>
    <w:p w:rsidR="003C4A4F" w:rsidRPr="00B63F04" w:rsidRDefault="003C4A4F" w:rsidP="00735F49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B63F04">
        <w:rPr>
          <w:bCs/>
        </w:rPr>
        <w:t>Vnitřní směrnice pro hospodaření s fondy</w:t>
      </w:r>
    </w:p>
    <w:p w:rsidR="003C4A4F" w:rsidRPr="00B63F04" w:rsidRDefault="003C4A4F" w:rsidP="003C4A4F">
      <w:pPr>
        <w:pStyle w:val="Zhlav"/>
        <w:spacing w:line="360" w:lineRule="auto"/>
        <w:ind w:left="720"/>
        <w:jc w:val="both"/>
        <w:rPr>
          <w:bCs/>
        </w:rPr>
      </w:pPr>
      <w:r w:rsidRPr="00B63F04">
        <w:rPr>
          <w:bCs/>
        </w:rPr>
        <w:t>Harmonogram účetních závěrek v průběhu účetního období, roční účetní uzávěrky a závěrky</w:t>
      </w:r>
    </w:p>
    <w:p w:rsidR="003C4A4F" w:rsidRPr="00B63F04" w:rsidRDefault="003C4A4F" w:rsidP="003C4A4F">
      <w:pPr>
        <w:pStyle w:val="Zhlav"/>
        <w:spacing w:line="360" w:lineRule="auto"/>
        <w:ind w:left="720"/>
        <w:jc w:val="both"/>
        <w:rPr>
          <w:bCs/>
        </w:rPr>
      </w:pPr>
      <w:r w:rsidRPr="00B63F04">
        <w:rPr>
          <w:bCs/>
        </w:rPr>
        <w:t>Směrnice pro inventarizaci majetku, závazků</w:t>
      </w:r>
    </w:p>
    <w:p w:rsidR="003C4A4F" w:rsidRPr="00B63F04" w:rsidRDefault="003C4A4F" w:rsidP="003C4A4F">
      <w:pPr>
        <w:pStyle w:val="Zhlav"/>
        <w:spacing w:line="360" w:lineRule="auto"/>
        <w:ind w:left="720"/>
        <w:jc w:val="both"/>
        <w:rPr>
          <w:bCs/>
        </w:rPr>
      </w:pPr>
      <w:r w:rsidRPr="00B63F04">
        <w:rPr>
          <w:bCs/>
        </w:rPr>
        <w:t>Směrnice upravující oběh účetních dokladů</w:t>
      </w:r>
    </w:p>
    <w:p w:rsidR="003C4A4F" w:rsidRPr="00B63F04" w:rsidRDefault="003C4A4F" w:rsidP="003C4A4F">
      <w:pPr>
        <w:pStyle w:val="Zhlav"/>
        <w:spacing w:line="360" w:lineRule="auto"/>
        <w:ind w:left="720"/>
        <w:jc w:val="both"/>
        <w:rPr>
          <w:bCs/>
        </w:rPr>
      </w:pPr>
      <w:r w:rsidRPr="00B63F04">
        <w:rPr>
          <w:bCs/>
        </w:rPr>
        <w:t>Směrnice pro poskytování cestovních náhrad</w:t>
      </w:r>
    </w:p>
    <w:p w:rsidR="003C4A4F" w:rsidRPr="00B63F04" w:rsidRDefault="003C4A4F" w:rsidP="003C4A4F">
      <w:pPr>
        <w:pStyle w:val="Zhlav"/>
        <w:spacing w:line="360" w:lineRule="auto"/>
        <w:ind w:left="720"/>
        <w:jc w:val="both"/>
        <w:rPr>
          <w:bCs/>
        </w:rPr>
      </w:pPr>
      <w:r w:rsidRPr="00B63F04">
        <w:rPr>
          <w:bCs/>
        </w:rPr>
        <w:t>Směrnice pro evidenci, účtování a oceňování zásob</w:t>
      </w:r>
    </w:p>
    <w:p w:rsidR="003C4A4F" w:rsidRPr="00B63F04" w:rsidRDefault="003C4A4F" w:rsidP="003C4A4F">
      <w:pPr>
        <w:pStyle w:val="Zhlav"/>
        <w:spacing w:line="360" w:lineRule="auto"/>
        <w:ind w:left="720"/>
        <w:jc w:val="both"/>
        <w:rPr>
          <w:bCs/>
        </w:rPr>
      </w:pPr>
      <w:r w:rsidRPr="00B63F04">
        <w:rPr>
          <w:bCs/>
        </w:rPr>
        <w:t>Směrnice přehled oběhů nákladů</w:t>
      </w:r>
    </w:p>
    <w:p w:rsidR="003C4A4F" w:rsidRPr="00B63F04" w:rsidRDefault="003C4A4F" w:rsidP="003C4A4F">
      <w:pPr>
        <w:pStyle w:val="Zhlav"/>
        <w:spacing w:line="360" w:lineRule="auto"/>
        <w:ind w:left="720"/>
        <w:jc w:val="both"/>
        <w:rPr>
          <w:bCs/>
        </w:rPr>
      </w:pPr>
      <w:r w:rsidRPr="00B63F04">
        <w:rPr>
          <w:bCs/>
        </w:rPr>
        <w:t>Směrnice pro účtování chovu a spotřeby experimentálních zvířat</w:t>
      </w:r>
    </w:p>
    <w:p w:rsidR="003C4A4F" w:rsidRPr="00B63F04" w:rsidRDefault="003C4A4F" w:rsidP="003C4A4F">
      <w:pPr>
        <w:pStyle w:val="Zhlav"/>
        <w:spacing w:line="360" w:lineRule="auto"/>
        <w:ind w:left="720"/>
        <w:jc w:val="both"/>
        <w:rPr>
          <w:bCs/>
        </w:rPr>
      </w:pPr>
      <w:r w:rsidRPr="00B63F04">
        <w:rPr>
          <w:bCs/>
        </w:rPr>
        <w:t>Směrnice vnitřní kontrolní systém</w:t>
      </w:r>
    </w:p>
    <w:p w:rsidR="00681AA4" w:rsidRPr="00735F49" w:rsidRDefault="00681AA4" w:rsidP="00735F49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2D10A4" w:rsidRPr="001041E4" w:rsidRDefault="002D10A4" w:rsidP="002D10A4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b/>
          <w:bCs/>
          <w:u w:val="single"/>
        </w:rPr>
      </w:pPr>
      <w:r w:rsidRPr="001041E4">
        <w:rPr>
          <w:b/>
          <w:bCs/>
          <w:u w:val="single"/>
        </w:rPr>
        <w:t>Projednání a schválení výroční zprávy ÚŽFG AV ČR, v. v. i. za rok 2011</w:t>
      </w:r>
    </w:p>
    <w:p w:rsidR="00681AA4" w:rsidRPr="00B63F04" w:rsidRDefault="00681AA4" w:rsidP="0089723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B63F04">
        <w:rPr>
          <w:bCs/>
        </w:rPr>
        <w:t xml:space="preserve">Rada </w:t>
      </w:r>
      <w:r w:rsidRPr="00B63F04">
        <w:rPr>
          <w:bCs/>
        </w:rPr>
        <w:tab/>
        <w:t>ÚŽFG projednala a schválila výroční zprávu ÚŽFG AV ČR, v. v. . za rok 2011</w:t>
      </w:r>
      <w:r w:rsidR="00F2757B" w:rsidRPr="00B63F04">
        <w:rPr>
          <w:bCs/>
        </w:rPr>
        <w:t xml:space="preserve"> </w:t>
      </w:r>
      <w:r w:rsidR="00897234" w:rsidRPr="00B63F04">
        <w:rPr>
          <w:bCs/>
        </w:rPr>
        <w:t>s</w:t>
      </w:r>
      <w:r w:rsidRPr="00B63F04">
        <w:rPr>
          <w:bCs/>
        </w:rPr>
        <w:t xml:space="preserve"> těmito </w:t>
      </w:r>
      <w:r w:rsidR="00897234" w:rsidRPr="00B63F04">
        <w:rPr>
          <w:bCs/>
        </w:rPr>
        <w:t xml:space="preserve">připomínkami. </w:t>
      </w:r>
    </w:p>
    <w:p w:rsidR="001041E4" w:rsidRPr="00B63F04" w:rsidRDefault="00681AA4" w:rsidP="00681AA4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 w:rsidRPr="00B63F04">
        <w:rPr>
          <w:bCs/>
        </w:rPr>
        <w:t>Doplnit do př</w:t>
      </w:r>
      <w:r w:rsidR="001041E4" w:rsidRPr="00B63F04">
        <w:rPr>
          <w:bCs/>
        </w:rPr>
        <w:t xml:space="preserve">íloh výpis </w:t>
      </w:r>
      <w:r w:rsidR="00D65540" w:rsidRPr="00B63F04">
        <w:rPr>
          <w:bCs/>
        </w:rPr>
        <w:t xml:space="preserve">časopiseckých </w:t>
      </w:r>
      <w:r w:rsidR="001041E4" w:rsidRPr="00B63F04">
        <w:rPr>
          <w:bCs/>
        </w:rPr>
        <w:t>publikací  za rok 2011.</w:t>
      </w:r>
    </w:p>
    <w:p w:rsidR="00897234" w:rsidRPr="00B63F04" w:rsidRDefault="001041E4" w:rsidP="00681AA4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 w:rsidRPr="00B63F04">
        <w:rPr>
          <w:bCs/>
        </w:rPr>
        <w:t>D</w:t>
      </w:r>
      <w:r w:rsidR="00EC5503" w:rsidRPr="00B63F04">
        <w:rPr>
          <w:bCs/>
        </w:rPr>
        <w:t>o</w:t>
      </w:r>
      <w:r w:rsidRPr="00B63F04">
        <w:rPr>
          <w:bCs/>
        </w:rPr>
        <w:t>plnit chyb</w:t>
      </w:r>
      <w:r w:rsidR="00EC5503" w:rsidRPr="00B63F04">
        <w:rPr>
          <w:bCs/>
        </w:rPr>
        <w:t>ě</w:t>
      </w:r>
      <w:r w:rsidRPr="00B63F04">
        <w:rPr>
          <w:bCs/>
        </w:rPr>
        <w:t>jící m</w:t>
      </w:r>
      <w:r w:rsidR="00897234" w:rsidRPr="00B63F04">
        <w:rPr>
          <w:bCs/>
        </w:rPr>
        <w:t>ezinárodní spolupráce podložené</w:t>
      </w:r>
      <w:r w:rsidR="00D65540" w:rsidRPr="00B63F04">
        <w:rPr>
          <w:bCs/>
        </w:rPr>
        <w:t xml:space="preserve"> publikací,</w:t>
      </w:r>
      <w:r w:rsidR="00897234" w:rsidRPr="00B63F04">
        <w:rPr>
          <w:bCs/>
        </w:rPr>
        <w:t xml:space="preserve"> grantem nebo smlouvou.</w:t>
      </w:r>
      <w:r w:rsidR="00F2757B" w:rsidRPr="00B63F04">
        <w:rPr>
          <w:bCs/>
        </w:rPr>
        <w:t xml:space="preserve"> </w:t>
      </w:r>
    </w:p>
    <w:p w:rsidR="001041E4" w:rsidRPr="00B63F04" w:rsidRDefault="001041E4" w:rsidP="00681AA4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 w:rsidRPr="00B63F04">
        <w:rPr>
          <w:bCs/>
        </w:rPr>
        <w:t>Opravit drobné překlepy.</w:t>
      </w:r>
    </w:p>
    <w:p w:rsidR="001041E4" w:rsidRPr="00897234" w:rsidRDefault="001041E4" w:rsidP="001041E4">
      <w:pPr>
        <w:pStyle w:val="Zhlav"/>
        <w:tabs>
          <w:tab w:val="clear" w:pos="4536"/>
          <w:tab w:val="clear" w:pos="9072"/>
        </w:tabs>
        <w:spacing w:line="360" w:lineRule="auto"/>
        <w:ind w:left="1080"/>
        <w:jc w:val="both"/>
        <w:rPr>
          <w:bCs/>
        </w:rPr>
      </w:pPr>
    </w:p>
    <w:p w:rsidR="002D10A4" w:rsidRPr="001041E4" w:rsidRDefault="002D10A4" w:rsidP="002D10A4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b/>
          <w:bCs/>
          <w:u w:val="single"/>
        </w:rPr>
      </w:pPr>
      <w:r w:rsidRPr="001041E4">
        <w:rPr>
          <w:b/>
          <w:bCs/>
          <w:u w:val="single"/>
        </w:rPr>
        <w:t>Projednání projektů VaV</w:t>
      </w:r>
    </w:p>
    <w:p w:rsidR="00EA3265" w:rsidRDefault="00EC5503" w:rsidP="00EA3265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>
        <w:rPr>
          <w:bCs/>
        </w:rPr>
        <w:t>Rada ÚŽFG</w:t>
      </w:r>
      <w:r w:rsidR="009E1B25">
        <w:rPr>
          <w:bCs/>
        </w:rPr>
        <w:t xml:space="preserve"> </w:t>
      </w:r>
      <w:r w:rsidR="00EA3265" w:rsidRPr="00EA3265">
        <w:rPr>
          <w:bCs/>
        </w:rPr>
        <w:t xml:space="preserve">projednala návrhy </w:t>
      </w:r>
      <w:r w:rsidR="00E73869">
        <w:rPr>
          <w:bCs/>
        </w:rPr>
        <w:t>projektů VaV</w:t>
      </w:r>
      <w:r w:rsidR="00EA3265">
        <w:rPr>
          <w:bCs/>
        </w:rPr>
        <w:t xml:space="preserve">. </w:t>
      </w:r>
      <w:r w:rsidR="009E1B25">
        <w:rPr>
          <w:bCs/>
        </w:rPr>
        <w:t>R</w:t>
      </w:r>
      <w:r w:rsidR="00807F4C">
        <w:rPr>
          <w:bCs/>
        </w:rPr>
        <w:t>a</w:t>
      </w:r>
      <w:r w:rsidR="009E1B25">
        <w:rPr>
          <w:bCs/>
        </w:rPr>
        <w:t xml:space="preserve">da </w:t>
      </w:r>
      <w:r>
        <w:rPr>
          <w:bCs/>
        </w:rPr>
        <w:t>ÚŽFG</w:t>
      </w:r>
      <w:r w:rsidR="009E1B25">
        <w:rPr>
          <w:bCs/>
        </w:rPr>
        <w:t xml:space="preserve"> </w:t>
      </w:r>
      <w:r>
        <w:rPr>
          <w:bCs/>
        </w:rPr>
        <w:t xml:space="preserve">podpořila </w:t>
      </w:r>
      <w:r w:rsidR="009E1B25">
        <w:rPr>
          <w:bCs/>
        </w:rPr>
        <w:t xml:space="preserve">všechny grantové žádosti. V případě prof. Stratila se </w:t>
      </w:r>
      <w:r>
        <w:rPr>
          <w:bCs/>
        </w:rPr>
        <w:t xml:space="preserve">grantová žádost </w:t>
      </w:r>
      <w:r w:rsidR="009E1B25">
        <w:rPr>
          <w:bCs/>
        </w:rPr>
        <w:t>podmiňuje získáním titulu emeritního pracovníka.</w:t>
      </w:r>
      <w:r w:rsidR="00E73869">
        <w:rPr>
          <w:bCs/>
        </w:rPr>
        <w:t xml:space="preserve"> </w:t>
      </w:r>
      <w:r w:rsidR="00505354">
        <w:rPr>
          <w:bCs/>
        </w:rPr>
        <w:t xml:space="preserve">Požadavek Rady instituce je aby pracovník </w:t>
      </w:r>
      <w:r>
        <w:rPr>
          <w:bCs/>
        </w:rPr>
        <w:t xml:space="preserve">Dr. </w:t>
      </w:r>
      <w:proofErr w:type="spellStart"/>
      <w:r w:rsidR="00505354">
        <w:rPr>
          <w:bCs/>
        </w:rPr>
        <w:t>Ardan</w:t>
      </w:r>
      <w:proofErr w:type="spellEnd"/>
      <w:r w:rsidR="00505354">
        <w:rPr>
          <w:bCs/>
        </w:rPr>
        <w:t xml:space="preserve"> </w:t>
      </w:r>
      <w:r w:rsidR="00D65540" w:rsidRPr="00B63F04">
        <w:rPr>
          <w:bCs/>
        </w:rPr>
        <w:t xml:space="preserve">v předloženém dokumentu o plánovaném projektu </w:t>
      </w:r>
      <w:r w:rsidR="005438AF">
        <w:rPr>
          <w:bCs/>
        </w:rPr>
        <w:t xml:space="preserve">specifikoval úvazek, </w:t>
      </w:r>
      <w:r w:rsidRPr="00B63F04">
        <w:rPr>
          <w:bCs/>
        </w:rPr>
        <w:t xml:space="preserve">Dr. </w:t>
      </w:r>
      <w:r w:rsidR="00505354" w:rsidRPr="00B63F04">
        <w:rPr>
          <w:bCs/>
        </w:rPr>
        <w:t xml:space="preserve">Juhás specifikoval finanční spoluúčast </w:t>
      </w:r>
      <w:r w:rsidR="00505354">
        <w:rPr>
          <w:bCs/>
        </w:rPr>
        <w:t>(435 tis.)</w:t>
      </w:r>
      <w:r w:rsidR="005438AF">
        <w:rPr>
          <w:bCs/>
        </w:rPr>
        <w:t xml:space="preserve">, prof. Stratil specifikoval svůj úvazek a Ing </w:t>
      </w:r>
      <w:proofErr w:type="spellStart"/>
      <w:r w:rsidR="005438AF">
        <w:rPr>
          <w:bCs/>
        </w:rPr>
        <w:t>Šušor</w:t>
      </w:r>
      <w:proofErr w:type="spellEnd"/>
      <w:r w:rsidR="005438AF">
        <w:rPr>
          <w:bCs/>
        </w:rPr>
        <w:t xml:space="preserve"> specifikoval </w:t>
      </w:r>
      <w:proofErr w:type="gramStart"/>
      <w:r w:rsidR="005438AF">
        <w:rPr>
          <w:bCs/>
        </w:rPr>
        <w:t>na co</w:t>
      </w:r>
      <w:proofErr w:type="gramEnd"/>
      <w:r w:rsidR="005438AF">
        <w:rPr>
          <w:bCs/>
        </w:rPr>
        <w:t xml:space="preserve"> žádá investice 600 tis.</w:t>
      </w:r>
      <w:r w:rsidR="00505354">
        <w:rPr>
          <w:bCs/>
        </w:rPr>
        <w:t>.</w:t>
      </w:r>
    </w:p>
    <w:p w:rsidR="00EC5503" w:rsidRPr="00EA3265" w:rsidRDefault="00EC5503" w:rsidP="00EA3265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351CAE" w:rsidRDefault="00937796" w:rsidP="00351CAE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b/>
          <w:bCs/>
          <w:u w:val="single"/>
        </w:rPr>
      </w:pPr>
      <w:r w:rsidRPr="001041E4">
        <w:rPr>
          <w:b/>
          <w:bCs/>
          <w:u w:val="single"/>
        </w:rPr>
        <w:t>Různé:</w:t>
      </w:r>
      <w:r w:rsidR="002D10A4" w:rsidRPr="001041E4">
        <w:rPr>
          <w:b/>
          <w:bCs/>
          <w:u w:val="single"/>
        </w:rPr>
        <w:t xml:space="preserve">   </w:t>
      </w:r>
    </w:p>
    <w:p w:rsidR="00937796" w:rsidRPr="00351CAE" w:rsidRDefault="002D10A4" w:rsidP="00351CAE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  <w:u w:val="single"/>
        </w:rPr>
      </w:pPr>
      <w:r w:rsidRPr="00351CAE">
        <w:rPr>
          <w:b/>
          <w:bCs/>
        </w:rPr>
        <w:t>Současný stav projektu ExAM</w:t>
      </w:r>
      <w:r w:rsidR="00937796" w:rsidRPr="00351CAE">
        <w:rPr>
          <w:b/>
          <w:bCs/>
        </w:rPr>
        <w:t xml:space="preserve"> – </w:t>
      </w:r>
      <w:r w:rsidR="00937796" w:rsidRPr="00351CAE">
        <w:rPr>
          <w:bCs/>
        </w:rPr>
        <w:t xml:space="preserve">Ing. Kubelka informoval členy o </w:t>
      </w:r>
      <w:r w:rsidR="001041E4" w:rsidRPr="00351CAE">
        <w:rPr>
          <w:bCs/>
        </w:rPr>
        <w:t>s</w:t>
      </w:r>
      <w:r w:rsidR="00937796" w:rsidRPr="00351CAE">
        <w:rPr>
          <w:bCs/>
        </w:rPr>
        <w:t>oučasném stavu projektu ExAM. V so</w:t>
      </w:r>
      <w:r w:rsidR="001041E4" w:rsidRPr="00351CAE">
        <w:rPr>
          <w:bCs/>
        </w:rPr>
        <w:t xml:space="preserve">učasné době </w:t>
      </w:r>
      <w:proofErr w:type="gramStart"/>
      <w:r w:rsidR="001041E4" w:rsidRPr="00351CAE">
        <w:rPr>
          <w:bCs/>
        </w:rPr>
        <w:t>bylo</w:t>
      </w:r>
      <w:proofErr w:type="gramEnd"/>
      <w:r w:rsidR="001041E4" w:rsidRPr="00351CAE">
        <w:rPr>
          <w:bCs/>
        </w:rPr>
        <w:t xml:space="preserve"> na MŠMT</w:t>
      </w:r>
      <w:r w:rsidR="00937796" w:rsidRPr="00351CAE">
        <w:rPr>
          <w:bCs/>
        </w:rPr>
        <w:t xml:space="preserve"> </w:t>
      </w:r>
      <w:proofErr w:type="gramStart"/>
      <w:r w:rsidR="00937796" w:rsidRPr="00351CAE">
        <w:rPr>
          <w:bCs/>
        </w:rPr>
        <w:t>zaslána</w:t>
      </w:r>
      <w:proofErr w:type="gramEnd"/>
      <w:r w:rsidR="00937796" w:rsidRPr="00351CAE">
        <w:rPr>
          <w:bCs/>
        </w:rPr>
        <w:t xml:space="preserve"> zpráva o výběrových řízeních na firm</w:t>
      </w:r>
      <w:r w:rsidR="001041E4" w:rsidRPr="00351CAE">
        <w:rPr>
          <w:bCs/>
        </w:rPr>
        <w:t xml:space="preserve">u, která </w:t>
      </w:r>
      <w:r w:rsidR="00EC5503" w:rsidRPr="00351CAE">
        <w:rPr>
          <w:bCs/>
        </w:rPr>
        <w:t xml:space="preserve">bude provádět  </w:t>
      </w:r>
      <w:r w:rsidR="001041E4" w:rsidRPr="00351CAE">
        <w:rPr>
          <w:bCs/>
        </w:rPr>
        <w:t>vyběrová řízení</w:t>
      </w:r>
      <w:r w:rsidR="00EC5503" w:rsidRPr="00351CAE">
        <w:rPr>
          <w:bCs/>
        </w:rPr>
        <w:t xml:space="preserve"> projektu ExAM</w:t>
      </w:r>
      <w:r w:rsidR="00937796" w:rsidRPr="00351CAE">
        <w:rPr>
          <w:bCs/>
        </w:rPr>
        <w:t xml:space="preserve">. Díky upřesňování hranic areálu se pozdržela </w:t>
      </w:r>
      <w:r w:rsidR="00937796" w:rsidRPr="00351CAE">
        <w:rPr>
          <w:bCs/>
        </w:rPr>
        <w:lastRenderedPageBreak/>
        <w:t>stavba pavilonu, cca o půl roku. V nejbližší dob</w:t>
      </w:r>
      <w:r w:rsidR="001041E4" w:rsidRPr="00351CAE">
        <w:rPr>
          <w:bCs/>
        </w:rPr>
        <w:t>ě bude ustavena D</w:t>
      </w:r>
      <w:r w:rsidR="00937796" w:rsidRPr="00351CAE">
        <w:rPr>
          <w:bCs/>
        </w:rPr>
        <w:t>ozorčí rada projektu</w:t>
      </w:r>
      <w:r w:rsidR="00EC5503" w:rsidRPr="00351CAE">
        <w:rPr>
          <w:bCs/>
        </w:rPr>
        <w:t xml:space="preserve"> a ustanoven ředitel projektu Ex</w:t>
      </w:r>
      <w:r w:rsidR="00937796" w:rsidRPr="00351CAE">
        <w:rPr>
          <w:bCs/>
        </w:rPr>
        <w:t>AM (srpen 2012).</w:t>
      </w:r>
    </w:p>
    <w:p w:rsidR="001041E4" w:rsidRPr="00B63F04" w:rsidRDefault="001041E4" w:rsidP="00937796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243950" w:rsidRPr="00B63F04" w:rsidRDefault="002D10A4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B63F04">
        <w:rPr>
          <w:b/>
          <w:bCs/>
        </w:rPr>
        <w:t>Odměňování z</w:t>
      </w:r>
      <w:r w:rsidR="00937796" w:rsidRPr="00B63F04">
        <w:rPr>
          <w:b/>
          <w:bCs/>
        </w:rPr>
        <w:t> </w:t>
      </w:r>
      <w:r w:rsidRPr="00B63F04">
        <w:rPr>
          <w:b/>
          <w:bCs/>
        </w:rPr>
        <w:t>grantů</w:t>
      </w:r>
      <w:r w:rsidR="00937796" w:rsidRPr="00B63F04">
        <w:rPr>
          <w:b/>
          <w:bCs/>
        </w:rPr>
        <w:t xml:space="preserve"> –</w:t>
      </w:r>
      <w:r w:rsidR="00937796" w:rsidRPr="00B63F04">
        <w:rPr>
          <w:bCs/>
        </w:rPr>
        <w:t xml:space="preserve"> ředitel Kopečný objasnil </w:t>
      </w:r>
      <w:r w:rsidR="008F2010" w:rsidRPr="00B63F04">
        <w:rPr>
          <w:bCs/>
        </w:rPr>
        <w:t xml:space="preserve">členům Rady instituce </w:t>
      </w:r>
      <w:r w:rsidR="00937796" w:rsidRPr="00B63F04">
        <w:rPr>
          <w:bCs/>
        </w:rPr>
        <w:t>odměňování pracovníků z</w:t>
      </w:r>
      <w:r w:rsidR="008F2010" w:rsidRPr="00B63F04">
        <w:rPr>
          <w:bCs/>
        </w:rPr>
        <w:t xml:space="preserve"> grantů. </w:t>
      </w:r>
      <w:r w:rsidR="009A5797" w:rsidRPr="00B63F04">
        <w:rPr>
          <w:bCs/>
        </w:rPr>
        <w:t xml:space="preserve">Rada instituce </w:t>
      </w:r>
      <w:r w:rsidR="00243950" w:rsidRPr="00B63F04">
        <w:rPr>
          <w:bCs/>
        </w:rPr>
        <w:t xml:space="preserve">požádala vedení </w:t>
      </w:r>
      <w:r w:rsidR="009A5797" w:rsidRPr="00B63F04">
        <w:rPr>
          <w:bCs/>
        </w:rPr>
        <w:t>ústavu, aby zveřejnil</w:t>
      </w:r>
      <w:r w:rsidR="00243950" w:rsidRPr="00B63F04">
        <w:rPr>
          <w:bCs/>
        </w:rPr>
        <w:t xml:space="preserve"> </w:t>
      </w:r>
      <w:r w:rsidR="008F2010" w:rsidRPr="00B63F04">
        <w:rPr>
          <w:bCs/>
        </w:rPr>
        <w:t>mechanismu</w:t>
      </w:r>
      <w:r w:rsidR="00D65540" w:rsidRPr="00B63F04">
        <w:rPr>
          <w:bCs/>
        </w:rPr>
        <w:t>s</w:t>
      </w:r>
      <w:r w:rsidR="00243950" w:rsidRPr="00B63F04">
        <w:rPr>
          <w:bCs/>
        </w:rPr>
        <w:t xml:space="preserve"> odměnování řešitelů a </w:t>
      </w:r>
      <w:r w:rsidR="00A10811" w:rsidRPr="00B63F04">
        <w:rPr>
          <w:bCs/>
        </w:rPr>
        <w:t>spoluřešitelů</w:t>
      </w:r>
      <w:r w:rsidR="00243950" w:rsidRPr="00B63F04">
        <w:rPr>
          <w:bCs/>
        </w:rPr>
        <w:t xml:space="preserve"> grantů</w:t>
      </w:r>
      <w:r w:rsidR="00A10811" w:rsidRPr="00B63F04">
        <w:rPr>
          <w:bCs/>
        </w:rPr>
        <w:t xml:space="preserve"> a projektů</w:t>
      </w:r>
      <w:r w:rsidR="00243950" w:rsidRPr="00B63F04">
        <w:rPr>
          <w:bCs/>
        </w:rPr>
        <w:t>.</w:t>
      </w:r>
    </w:p>
    <w:p w:rsidR="001041E4" w:rsidRPr="00B63F04" w:rsidRDefault="001041E4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8F2010" w:rsidRPr="00B63F04" w:rsidRDefault="002D10A4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B63F04">
        <w:rPr>
          <w:b/>
          <w:bCs/>
        </w:rPr>
        <w:t>Podpora postdoktorandů</w:t>
      </w:r>
      <w:r w:rsidR="008F2010" w:rsidRPr="00B63F04">
        <w:rPr>
          <w:b/>
          <w:bCs/>
        </w:rPr>
        <w:t xml:space="preserve"> </w:t>
      </w:r>
      <w:r w:rsidR="00243950" w:rsidRPr="00B63F04">
        <w:rPr>
          <w:b/>
          <w:bCs/>
        </w:rPr>
        <w:t>–</w:t>
      </w:r>
      <w:r w:rsidR="008F2010" w:rsidRPr="00B63F04">
        <w:rPr>
          <w:b/>
          <w:bCs/>
        </w:rPr>
        <w:t xml:space="preserve"> </w:t>
      </w:r>
      <w:r w:rsidR="00243950" w:rsidRPr="00B63F04">
        <w:rPr>
          <w:bCs/>
        </w:rPr>
        <w:t>ředitel Kopečný vyvětlil jak funguje podpora postdoktorandů.</w:t>
      </w:r>
      <w:r w:rsidR="00243950" w:rsidRPr="00B63F04">
        <w:rPr>
          <w:b/>
          <w:bCs/>
        </w:rPr>
        <w:t xml:space="preserve"> </w:t>
      </w:r>
      <w:r w:rsidR="00243950" w:rsidRPr="00B63F04">
        <w:rPr>
          <w:bCs/>
        </w:rPr>
        <w:t>Z ušetřených mzdových prostředků byly přerozděleny osobní ohodnocení postdoktorandů. Nyní je ohodnocování pozastaveno.</w:t>
      </w:r>
      <w:r w:rsidR="001B694E" w:rsidRPr="00B63F04">
        <w:rPr>
          <w:bCs/>
        </w:rPr>
        <w:t xml:space="preserve"> Vedení ústavu stanoví mechanismus a Rada instituce jej per rollam schválí.</w:t>
      </w:r>
    </w:p>
    <w:p w:rsidR="001041E4" w:rsidRPr="00B63F04" w:rsidRDefault="001041E4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5D11B6" w:rsidRPr="00B63F04" w:rsidRDefault="005D11B6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B63F04">
        <w:rPr>
          <w:b/>
          <w:bCs/>
        </w:rPr>
        <w:t>Elektronický přístup k odborné literatuře</w:t>
      </w:r>
      <w:r w:rsidR="008F2010" w:rsidRPr="00B63F04">
        <w:rPr>
          <w:b/>
          <w:bCs/>
        </w:rPr>
        <w:t xml:space="preserve"> </w:t>
      </w:r>
      <w:r w:rsidR="0025658B" w:rsidRPr="00B63F04">
        <w:rPr>
          <w:b/>
          <w:bCs/>
        </w:rPr>
        <w:t>–</w:t>
      </w:r>
      <w:r w:rsidR="008F2010" w:rsidRPr="00B63F04">
        <w:rPr>
          <w:b/>
          <w:bCs/>
        </w:rPr>
        <w:t xml:space="preserve"> </w:t>
      </w:r>
      <w:r w:rsidR="0025658B" w:rsidRPr="00B63F04">
        <w:rPr>
          <w:bCs/>
        </w:rPr>
        <w:t>Rada instituce</w:t>
      </w:r>
      <w:r w:rsidR="0025658B" w:rsidRPr="00B63F04">
        <w:rPr>
          <w:b/>
          <w:bCs/>
        </w:rPr>
        <w:t xml:space="preserve"> </w:t>
      </w:r>
      <w:r w:rsidR="00A10811" w:rsidRPr="00B63F04">
        <w:rPr>
          <w:bCs/>
        </w:rPr>
        <w:t>spolu s vedením ústavu</w:t>
      </w:r>
      <w:r w:rsidR="00A10811" w:rsidRPr="00B63F04">
        <w:rPr>
          <w:b/>
          <w:bCs/>
        </w:rPr>
        <w:t xml:space="preserve"> </w:t>
      </w:r>
      <w:r w:rsidR="0025658B" w:rsidRPr="00B63F04">
        <w:rPr>
          <w:bCs/>
        </w:rPr>
        <w:t>bude vyjednávat o dalších přístupech k elektronickým informačním zdrojům</w:t>
      </w:r>
      <w:r w:rsidR="00A10811" w:rsidRPr="00B63F04">
        <w:rPr>
          <w:bCs/>
        </w:rPr>
        <w:t xml:space="preserve"> a pokusí se využít nově vypsaný program MŠMT, prof. Ráb nabídl, že po vyhlášení zpracuje návrh projektu</w:t>
      </w:r>
      <w:r w:rsidR="0025658B" w:rsidRPr="00B63F04">
        <w:rPr>
          <w:bCs/>
        </w:rPr>
        <w:t>.</w:t>
      </w:r>
      <w:r w:rsidR="00A10811" w:rsidRPr="00B63F04">
        <w:rPr>
          <w:bCs/>
        </w:rPr>
        <w:t xml:space="preserve"> </w:t>
      </w:r>
    </w:p>
    <w:p w:rsidR="001041E4" w:rsidRPr="00B63F04" w:rsidRDefault="001041E4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BF29A2" w:rsidRPr="00B63F04" w:rsidRDefault="00BF29A2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B63F04">
        <w:rPr>
          <w:b/>
          <w:bCs/>
        </w:rPr>
        <w:t>Návrh na rozdělení zisku –</w:t>
      </w:r>
      <w:r w:rsidRPr="00B63F04">
        <w:rPr>
          <w:bCs/>
        </w:rPr>
        <w:t xml:space="preserve"> Rada instituce projednala a s</w:t>
      </w:r>
      <w:r w:rsidR="001041E4" w:rsidRPr="00B63F04">
        <w:rPr>
          <w:bCs/>
        </w:rPr>
        <w:t xml:space="preserve">ouhlasila </w:t>
      </w:r>
      <w:r w:rsidR="00A10811" w:rsidRPr="00B63F04">
        <w:rPr>
          <w:bCs/>
        </w:rPr>
        <w:t xml:space="preserve">s </w:t>
      </w:r>
      <w:r w:rsidR="001041E4" w:rsidRPr="00B63F04">
        <w:rPr>
          <w:bCs/>
        </w:rPr>
        <w:t>návrh</w:t>
      </w:r>
      <w:r w:rsidR="00A10811" w:rsidRPr="00B63F04">
        <w:rPr>
          <w:bCs/>
        </w:rPr>
        <w:t>em</w:t>
      </w:r>
      <w:r w:rsidR="001041E4" w:rsidRPr="00B63F04">
        <w:rPr>
          <w:bCs/>
        </w:rPr>
        <w:t xml:space="preserve"> rozdělení zisku </w:t>
      </w:r>
      <w:r w:rsidR="00A10811" w:rsidRPr="00B63F04">
        <w:rPr>
          <w:bCs/>
        </w:rPr>
        <w:t>předložený</w:t>
      </w:r>
      <w:r w:rsidR="001041E4" w:rsidRPr="00B63F04">
        <w:rPr>
          <w:bCs/>
        </w:rPr>
        <w:t xml:space="preserve"> Ing. Kasýkovou.</w:t>
      </w:r>
    </w:p>
    <w:p w:rsidR="001041E4" w:rsidRDefault="001041E4" w:rsidP="00B63F04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</w:p>
    <w:p w:rsidR="001041E4" w:rsidRPr="001041E4" w:rsidRDefault="00B63F04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</w:rPr>
      </w:pPr>
      <w:r>
        <w:rPr>
          <w:b/>
          <w:bCs/>
        </w:rPr>
        <w:t>Konec jednání</w:t>
      </w:r>
      <w:r w:rsidR="001041E4" w:rsidRPr="001041E4">
        <w:rPr>
          <w:b/>
          <w:bCs/>
        </w:rPr>
        <w:t>:</w:t>
      </w:r>
      <w:r>
        <w:rPr>
          <w:b/>
          <w:bCs/>
        </w:rPr>
        <w:t xml:space="preserve"> </w:t>
      </w:r>
      <w:r w:rsidR="001041E4" w:rsidRPr="001041E4">
        <w:rPr>
          <w:b/>
          <w:bCs/>
        </w:rPr>
        <w:t>13:45</w:t>
      </w:r>
    </w:p>
    <w:p w:rsidR="001041E4" w:rsidRPr="001041E4" w:rsidRDefault="001041E4" w:rsidP="005262A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</w:rPr>
      </w:pPr>
      <w:r w:rsidRPr="001041E4">
        <w:rPr>
          <w:b/>
          <w:bCs/>
        </w:rPr>
        <w:t>Předpokládaný termín příštího jednání: bude dohodnut</w:t>
      </w:r>
    </w:p>
    <w:p w:rsidR="001041E4" w:rsidRPr="001041E4" w:rsidRDefault="001041E4" w:rsidP="005262A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</w:rPr>
      </w:pPr>
      <w:r w:rsidRPr="001041E4">
        <w:rPr>
          <w:b/>
          <w:bCs/>
        </w:rPr>
        <w:t>Přílohy:</w:t>
      </w:r>
    </w:p>
    <w:p w:rsidR="001041E4" w:rsidRDefault="001041E4" w:rsidP="005262A4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720" w:firstLine="0"/>
        <w:jc w:val="both"/>
        <w:rPr>
          <w:bCs/>
        </w:rPr>
      </w:pPr>
      <w:r>
        <w:rPr>
          <w:bCs/>
        </w:rPr>
        <w:t>Prezenční listina</w:t>
      </w:r>
    </w:p>
    <w:p w:rsidR="005262A4" w:rsidRPr="00B63F04" w:rsidRDefault="005262A4" w:rsidP="005262A4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720" w:firstLine="0"/>
        <w:jc w:val="both"/>
      </w:pPr>
      <w:r w:rsidRPr="00B63F04">
        <w:rPr>
          <w:bCs/>
        </w:rPr>
        <w:t>Projednávané znění novelizovaných předpisů</w:t>
      </w:r>
    </w:p>
    <w:p w:rsidR="005262A4" w:rsidRPr="00B63F04" w:rsidRDefault="005262A4" w:rsidP="005262A4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720" w:firstLine="0"/>
        <w:jc w:val="both"/>
      </w:pPr>
      <w:r w:rsidRPr="00B63F04">
        <w:rPr>
          <w:bCs/>
        </w:rPr>
        <w:t xml:space="preserve">Dokument </w:t>
      </w:r>
      <w:r w:rsidRPr="00B63F04">
        <w:t>Shrnutí výběrových řízení na místa vedoucích laboratoří ÚŽFG AV ČR a návrh opatření</w:t>
      </w:r>
    </w:p>
    <w:p w:rsidR="005262A4" w:rsidRPr="00B63F04" w:rsidRDefault="005262A4" w:rsidP="005262A4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720" w:firstLine="0"/>
        <w:jc w:val="both"/>
      </w:pPr>
      <w:r w:rsidRPr="00B63F04">
        <w:t>Návrh na rozdělení zisku</w:t>
      </w:r>
    </w:p>
    <w:p w:rsidR="002D10A4" w:rsidRDefault="002D10A4" w:rsidP="005262A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</w:rPr>
      </w:pPr>
    </w:p>
    <w:p w:rsidR="002D10A4" w:rsidRPr="00B63F04" w:rsidRDefault="002D10A4" w:rsidP="00B63F0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1041E4">
        <w:rPr>
          <w:b/>
          <w:bCs/>
          <w:sz w:val="32"/>
        </w:rPr>
        <w:t xml:space="preserve">  </w:t>
      </w:r>
    </w:p>
    <w:p w:rsidR="002D10A4" w:rsidRDefault="002D10A4" w:rsidP="002D10A4">
      <w:pPr>
        <w:pStyle w:val="Zhlav"/>
        <w:tabs>
          <w:tab w:val="clear" w:pos="4536"/>
          <w:tab w:val="clear" w:pos="9072"/>
        </w:tabs>
        <w:spacing w:line="360" w:lineRule="auto"/>
        <w:jc w:val="both"/>
      </w:pPr>
      <w:r>
        <w:rPr>
          <w:b/>
          <w:bCs/>
          <w:sz w:val="32"/>
        </w:rPr>
        <w:t xml:space="preserve">   </w:t>
      </w:r>
      <w:r w:rsidR="0099503B">
        <w:t>Liběchov, 14. 6</w:t>
      </w:r>
      <w:r>
        <w:t>. 2012</w:t>
      </w:r>
      <w:r>
        <w:tab/>
      </w:r>
      <w:r>
        <w:tab/>
      </w:r>
      <w:r>
        <w:tab/>
      </w:r>
      <w:r>
        <w:tab/>
        <w:t xml:space="preserve">                                  Prof. Ing. Petr Ráb, DrSc.</w:t>
      </w:r>
    </w:p>
    <w:p w:rsidR="002D10A4" w:rsidRDefault="002D10A4" w:rsidP="002D10A4">
      <w:pPr>
        <w:pStyle w:val="Zhlav"/>
        <w:tabs>
          <w:tab w:val="clear" w:pos="4536"/>
          <w:tab w:val="clear" w:pos="90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předseda Rady ÚŽFG AV ČR, v. v. i.  </w:t>
      </w:r>
    </w:p>
    <w:p w:rsidR="00B63F04" w:rsidRDefault="00B63F04" w:rsidP="002D10A4">
      <w:pPr>
        <w:pStyle w:val="Zhlav"/>
        <w:tabs>
          <w:tab w:val="clear" w:pos="4536"/>
          <w:tab w:val="clear" w:pos="9072"/>
        </w:tabs>
        <w:jc w:val="both"/>
      </w:pPr>
    </w:p>
    <w:p w:rsidR="00B63F04" w:rsidRDefault="00B63F04" w:rsidP="002D10A4">
      <w:pPr>
        <w:pStyle w:val="Zhlav"/>
        <w:tabs>
          <w:tab w:val="clear" w:pos="4536"/>
          <w:tab w:val="clear" w:pos="9072"/>
        </w:tabs>
        <w:jc w:val="both"/>
      </w:pPr>
    </w:p>
    <w:p w:rsidR="00B63F04" w:rsidRDefault="00B63F04" w:rsidP="002D10A4">
      <w:pPr>
        <w:pStyle w:val="Zhlav"/>
        <w:tabs>
          <w:tab w:val="clear" w:pos="4536"/>
          <w:tab w:val="clear" w:pos="9072"/>
        </w:tabs>
        <w:jc w:val="both"/>
      </w:pPr>
    </w:p>
    <w:p w:rsidR="00B63F04" w:rsidRDefault="00B63F04" w:rsidP="002D10A4">
      <w:pPr>
        <w:pStyle w:val="Zhlav"/>
        <w:tabs>
          <w:tab w:val="clear" w:pos="4536"/>
          <w:tab w:val="clear" w:pos="9072"/>
        </w:tabs>
        <w:jc w:val="both"/>
      </w:pPr>
      <w:bookmarkStart w:id="0" w:name="_GoBack"/>
      <w:bookmarkEnd w:id="0"/>
    </w:p>
    <w:p w:rsidR="00B63F04" w:rsidRDefault="00B63F04" w:rsidP="002D10A4">
      <w:pPr>
        <w:pStyle w:val="Zhlav"/>
        <w:tabs>
          <w:tab w:val="clear" w:pos="4536"/>
          <w:tab w:val="clear" w:pos="9072"/>
        </w:tabs>
        <w:jc w:val="both"/>
      </w:pPr>
    </w:p>
    <w:p w:rsidR="00B63F04" w:rsidRDefault="00B63F04" w:rsidP="002D10A4">
      <w:pPr>
        <w:pStyle w:val="Zhlav"/>
        <w:tabs>
          <w:tab w:val="clear" w:pos="4536"/>
          <w:tab w:val="clear" w:pos="90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RNDr. Petr Šolc, PhD.</w:t>
      </w:r>
    </w:p>
    <w:p w:rsidR="00B63F04" w:rsidRDefault="00565360" w:rsidP="002D10A4">
      <w:pPr>
        <w:pStyle w:val="Zhlav"/>
        <w:tabs>
          <w:tab w:val="clear" w:pos="4536"/>
          <w:tab w:val="clear" w:pos="9072"/>
        </w:tabs>
        <w:jc w:val="both"/>
        <w:rPr>
          <w:b/>
          <w:bCs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místo</w:t>
      </w:r>
      <w:r w:rsidR="00B63F04">
        <w:t xml:space="preserve">předseda Rady ÚŽFG AV ČR, v. v. i.  </w:t>
      </w:r>
    </w:p>
    <w:p w:rsidR="00266722" w:rsidRDefault="00266722" w:rsidP="00E02CC3"/>
    <w:sectPr w:rsidR="00266722" w:rsidSect="005C5B35">
      <w:footerReference w:type="default" r:id="rId11"/>
      <w:pgSz w:w="11906" w:h="16838"/>
      <w:pgMar w:top="426" w:right="1133" w:bottom="141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1F" w:rsidRDefault="0043711F" w:rsidP="00182FE3">
      <w:pPr>
        <w:spacing w:after="0" w:line="240" w:lineRule="auto"/>
      </w:pPr>
      <w:r>
        <w:separator/>
      </w:r>
    </w:p>
  </w:endnote>
  <w:endnote w:type="continuationSeparator" w:id="0">
    <w:p w:rsidR="0043711F" w:rsidRDefault="0043711F" w:rsidP="0018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E3" w:rsidRPr="00182FE3" w:rsidRDefault="00182FE3" w:rsidP="00182FE3">
    <w:pPr>
      <w:pStyle w:val="Zpat"/>
      <w:jc w:val="center"/>
      <w:rPr>
        <w:rFonts w:ascii="Times New Roman" w:eastAsia="Times New Roman" w:hAnsi="Times New Roman"/>
        <w:sz w:val="24"/>
        <w:szCs w:val="24"/>
        <w:lang w:eastAsia="cs-CZ"/>
      </w:rPr>
    </w:pPr>
    <w:r w:rsidRPr="00182FE3"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>Ústav živočišné fyziologie a genetiky AV ČR, v.</w:t>
    </w:r>
    <w:r w:rsidR="00E56FC3"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 xml:space="preserve"> </w:t>
    </w:r>
    <w:r w:rsidRPr="00182FE3"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>v.</w:t>
    </w:r>
    <w:r w:rsidR="00E56FC3"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 xml:space="preserve"> </w:t>
    </w:r>
    <w:r w:rsidRPr="00182FE3"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 xml:space="preserve">i., </w:t>
    </w:r>
    <w:r w:rsidRPr="00182FE3">
      <w:rPr>
        <w:rFonts w:ascii="Times New Roman" w:eastAsia="Times New Roman" w:hAnsi="Times New Roman"/>
        <w:color w:val="17365D"/>
        <w:sz w:val="18"/>
        <w:szCs w:val="18"/>
        <w:lang w:eastAsia="cs-CZ"/>
      </w:rPr>
      <w:t>Rumburská 89,</w:t>
    </w:r>
    <w:r w:rsidR="00E56FC3">
      <w:rPr>
        <w:rFonts w:ascii="Times New Roman" w:eastAsia="Times New Roman" w:hAnsi="Times New Roman"/>
        <w:color w:val="17365D"/>
        <w:sz w:val="18"/>
        <w:szCs w:val="18"/>
        <w:lang w:eastAsia="cs-CZ"/>
      </w:rPr>
      <w:t xml:space="preserve"> 277 21 Liběchov</w:t>
    </w:r>
  </w:p>
  <w:p w:rsidR="00182FE3" w:rsidRDefault="00182FE3" w:rsidP="00182FE3">
    <w:pPr>
      <w:pStyle w:val="Zpat"/>
      <w:jc w:val="center"/>
    </w:pPr>
  </w:p>
  <w:p w:rsidR="00182FE3" w:rsidRDefault="00182F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1F" w:rsidRDefault="0043711F" w:rsidP="00182FE3">
      <w:pPr>
        <w:spacing w:after="0" w:line="240" w:lineRule="auto"/>
      </w:pPr>
      <w:r>
        <w:separator/>
      </w:r>
    </w:p>
  </w:footnote>
  <w:footnote w:type="continuationSeparator" w:id="0">
    <w:p w:rsidR="0043711F" w:rsidRDefault="0043711F" w:rsidP="00182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0E6"/>
    <w:multiLevelType w:val="hybridMultilevel"/>
    <w:tmpl w:val="82BC0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37245"/>
    <w:multiLevelType w:val="hybridMultilevel"/>
    <w:tmpl w:val="67FA3B2A"/>
    <w:lvl w:ilvl="0" w:tplc="D52A43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130FA3"/>
    <w:multiLevelType w:val="hybridMultilevel"/>
    <w:tmpl w:val="4FCCBF3A"/>
    <w:lvl w:ilvl="0" w:tplc="462A3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5D2A51"/>
    <w:multiLevelType w:val="hybridMultilevel"/>
    <w:tmpl w:val="B82AB6AE"/>
    <w:lvl w:ilvl="0" w:tplc="4D343E34">
      <w:start w:val="1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C3"/>
    <w:rsid w:val="00025A94"/>
    <w:rsid w:val="000302E3"/>
    <w:rsid w:val="001041E4"/>
    <w:rsid w:val="00182FE3"/>
    <w:rsid w:val="001B694E"/>
    <w:rsid w:val="001C2C62"/>
    <w:rsid w:val="00243950"/>
    <w:rsid w:val="0025658B"/>
    <w:rsid w:val="00266722"/>
    <w:rsid w:val="002D10A4"/>
    <w:rsid w:val="002D6556"/>
    <w:rsid w:val="002F0505"/>
    <w:rsid w:val="00326A62"/>
    <w:rsid w:val="00351CAE"/>
    <w:rsid w:val="00364A04"/>
    <w:rsid w:val="003A6F28"/>
    <w:rsid w:val="003C4069"/>
    <w:rsid w:val="003C4A4F"/>
    <w:rsid w:val="003D7913"/>
    <w:rsid w:val="003F360F"/>
    <w:rsid w:val="0043711F"/>
    <w:rsid w:val="00441431"/>
    <w:rsid w:val="00505354"/>
    <w:rsid w:val="005262A4"/>
    <w:rsid w:val="005438AF"/>
    <w:rsid w:val="0054514A"/>
    <w:rsid w:val="00551F93"/>
    <w:rsid w:val="00565360"/>
    <w:rsid w:val="005C5B35"/>
    <w:rsid w:val="005D11B6"/>
    <w:rsid w:val="006049B5"/>
    <w:rsid w:val="00654AEC"/>
    <w:rsid w:val="00660CBE"/>
    <w:rsid w:val="00681AA4"/>
    <w:rsid w:val="006A1742"/>
    <w:rsid w:val="007329B8"/>
    <w:rsid w:val="00735F49"/>
    <w:rsid w:val="00757230"/>
    <w:rsid w:val="00793842"/>
    <w:rsid w:val="0079434C"/>
    <w:rsid w:val="007F04B2"/>
    <w:rsid w:val="00807F4C"/>
    <w:rsid w:val="00836236"/>
    <w:rsid w:val="0086001A"/>
    <w:rsid w:val="00872D51"/>
    <w:rsid w:val="008832B0"/>
    <w:rsid w:val="00897234"/>
    <w:rsid w:val="008F2010"/>
    <w:rsid w:val="0090779D"/>
    <w:rsid w:val="00937796"/>
    <w:rsid w:val="009454D1"/>
    <w:rsid w:val="00986B9E"/>
    <w:rsid w:val="0099503B"/>
    <w:rsid w:val="009A5797"/>
    <w:rsid w:val="009C7C96"/>
    <w:rsid w:val="009E1B25"/>
    <w:rsid w:val="009E2062"/>
    <w:rsid w:val="00A10811"/>
    <w:rsid w:val="00A1458F"/>
    <w:rsid w:val="00A24393"/>
    <w:rsid w:val="00A402D4"/>
    <w:rsid w:val="00B60377"/>
    <w:rsid w:val="00B63F04"/>
    <w:rsid w:val="00B7269B"/>
    <w:rsid w:val="00B76B6A"/>
    <w:rsid w:val="00BA2C87"/>
    <w:rsid w:val="00BF29A2"/>
    <w:rsid w:val="00C2296D"/>
    <w:rsid w:val="00CF5DD6"/>
    <w:rsid w:val="00D65540"/>
    <w:rsid w:val="00D82C2C"/>
    <w:rsid w:val="00DB5A37"/>
    <w:rsid w:val="00DF1691"/>
    <w:rsid w:val="00E02CC3"/>
    <w:rsid w:val="00E2223B"/>
    <w:rsid w:val="00E56FC3"/>
    <w:rsid w:val="00E73869"/>
    <w:rsid w:val="00EA3265"/>
    <w:rsid w:val="00EC379B"/>
    <w:rsid w:val="00EC5503"/>
    <w:rsid w:val="00F11CFD"/>
    <w:rsid w:val="00F13B8B"/>
    <w:rsid w:val="00F2757B"/>
    <w:rsid w:val="00F3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02C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E02C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E02CC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FE3"/>
    <w:rPr>
      <w:rFonts w:ascii="Tahoma" w:hAnsi="Tahoma" w:cs="Tahoma"/>
      <w:sz w:val="16"/>
      <w:szCs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8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FE3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26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02C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E02C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E02CC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FE3"/>
    <w:rPr>
      <w:rFonts w:ascii="Tahoma" w:hAnsi="Tahoma" w:cs="Tahoma"/>
      <w:sz w:val="16"/>
      <w:szCs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8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FE3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2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apg.c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fg@iapg.ca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805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5546</CharactersWithSpaces>
  <SharedDoc>false</SharedDoc>
  <HLinks>
    <vt:vector size="12" baseType="variant">
      <vt:variant>
        <vt:i4>2687013</vt:i4>
      </vt:variant>
      <vt:variant>
        <vt:i4>3</vt:i4>
      </vt:variant>
      <vt:variant>
        <vt:i4>0</vt:i4>
      </vt:variant>
      <vt:variant>
        <vt:i4>5</vt:i4>
      </vt:variant>
      <vt:variant>
        <vt:lpwstr>http://www.iapg.cas.cz/</vt:lpwstr>
      </vt:variant>
      <vt:variant>
        <vt:lpwstr/>
      </vt:variant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mailto:uzfg@iapg.cas.cz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Kopecny</dc:creator>
  <cp:lastModifiedBy>Knihovna</cp:lastModifiedBy>
  <cp:revision>5</cp:revision>
  <cp:lastPrinted>2012-03-20T11:33:00Z</cp:lastPrinted>
  <dcterms:created xsi:type="dcterms:W3CDTF">2012-06-27T11:16:00Z</dcterms:created>
  <dcterms:modified xsi:type="dcterms:W3CDTF">2012-07-13T09:48:00Z</dcterms:modified>
</cp:coreProperties>
</file>