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02" w:rsidRPr="000F5444" w:rsidRDefault="00544802" w:rsidP="00544802">
      <w:pPr>
        <w:pStyle w:val="Normlnweb"/>
        <w:jc w:val="center"/>
        <w:rPr>
          <w:b/>
        </w:rPr>
      </w:pPr>
      <w:r>
        <w:rPr>
          <w:b/>
        </w:rPr>
        <w:t xml:space="preserve">SEZNAM PUBLIKACÍ </w:t>
      </w:r>
      <w:r w:rsidRPr="000F5444">
        <w:rPr>
          <w:b/>
        </w:rPr>
        <w:t>2012</w:t>
      </w:r>
    </w:p>
    <w:p w:rsidR="00544802" w:rsidRPr="005D7982" w:rsidRDefault="00544802" w:rsidP="00544802">
      <w:pPr>
        <w:pStyle w:val="Normlnweb"/>
        <w:rPr>
          <w:b/>
          <w:i/>
        </w:rPr>
      </w:pPr>
      <w:r w:rsidRPr="005D7982">
        <w:rPr>
          <w:b/>
          <w:i/>
        </w:rPr>
        <w:t>Články v </w:t>
      </w:r>
      <w:r w:rsidR="00953506" w:rsidRPr="005D7982">
        <w:rPr>
          <w:b/>
          <w:i/>
        </w:rPr>
        <w:t>impaktovaných</w:t>
      </w:r>
      <w:r w:rsidRPr="005D7982">
        <w:rPr>
          <w:b/>
          <w:i/>
        </w:rPr>
        <w:t xml:space="preserve"> časopisech</w:t>
      </w:r>
    </w:p>
    <w:p w:rsidR="00544802" w:rsidRPr="000F5444" w:rsidRDefault="005D7982" w:rsidP="00544802">
      <w:pPr>
        <w:pStyle w:val="Normlnweb"/>
      </w:pPr>
      <w:hyperlink r:id="rId5" w:tgtFrame="_blank" w:history="1">
        <w:r w:rsidR="00544802">
          <w:rPr>
            <w:rStyle w:val="Hypertextovodkaz"/>
            <w:color w:val="auto"/>
            <w:u w:val="none"/>
          </w:rPr>
          <w:t>Albrechtová, J. ; Albrecht, T.</w:t>
        </w:r>
        <w:r w:rsidR="00544802" w:rsidRPr="000F5444">
          <w:rPr>
            <w:rStyle w:val="Hypertextovodkaz"/>
            <w:color w:val="auto"/>
            <w:u w:val="none"/>
          </w:rPr>
          <w:t xml:space="preserve"> ; B</w:t>
        </w:r>
        <w:r w:rsidR="00544802">
          <w:rPr>
            <w:rStyle w:val="Hypertextovodkaz"/>
            <w:color w:val="auto"/>
            <w:u w:val="none"/>
          </w:rPr>
          <w:t xml:space="preserve">aird, S. J. E. ; </w:t>
        </w:r>
        <w:r w:rsidR="00544802" w:rsidRPr="00DC4CBA">
          <w:rPr>
            <w:rStyle w:val="Hypertextovodkaz"/>
            <w:b/>
            <w:color w:val="auto"/>
          </w:rPr>
          <w:t>Macholán, M.</w:t>
        </w:r>
        <w:r w:rsidR="00544802" w:rsidRPr="000F5444">
          <w:rPr>
            <w:rStyle w:val="Hypertextovodkaz"/>
            <w:color w:val="auto"/>
            <w:u w:val="none"/>
          </w:rPr>
          <w:t xml:space="preserve"> ; Rudolfsen, G. ; Munclinger, P. ; </w:t>
        </w:r>
        <w:r w:rsidR="00544802">
          <w:rPr>
            <w:rStyle w:val="Hypertextovodkaz"/>
            <w:color w:val="auto"/>
            <w:u w:val="none"/>
          </w:rPr>
          <w:t>Tucker, P. K. ; Piálek, J</w:t>
        </w:r>
        <w:r w:rsidR="00544802" w:rsidRPr="000F5444">
          <w:rPr>
            <w:rStyle w:val="Hypertextovodkaz"/>
            <w:color w:val="auto"/>
            <w:u w:val="none"/>
          </w:rPr>
          <w:t xml:space="preserve">. Sperm-related phenotypes implicated in both maintenance and breakdown of a natural species barrier in the house mouse. </w:t>
        </w:r>
        <w:r w:rsidR="00544802" w:rsidRPr="000F5444">
          <w:rPr>
            <w:rStyle w:val="Zvraznn"/>
          </w:rPr>
          <w:t>Proceedings of the Royal Society of London. B - Biological Sciences</w:t>
        </w:r>
        <w:r w:rsidR="00544802" w:rsidRPr="000F5444">
          <w:rPr>
            <w:rStyle w:val="Hypertextovodkaz"/>
            <w:color w:val="auto"/>
            <w:u w:val="none"/>
          </w:rPr>
          <w:t>, 2012, Roč. 279, č. 1748, s. 4803-4810.</w:t>
        </w:r>
      </w:hyperlink>
      <w:r w:rsidR="00544802" w:rsidRPr="000F5444">
        <w:t xml:space="preserve"> </w:t>
      </w:r>
    </w:p>
    <w:p w:rsidR="00544802" w:rsidRPr="000F5444" w:rsidRDefault="005D7982" w:rsidP="00544802">
      <w:pPr>
        <w:pStyle w:val="Normlnweb"/>
      </w:pPr>
      <w:hyperlink r:id="rId6" w:tgtFrame="_blank" w:history="1">
        <w:r w:rsidR="00544802" w:rsidRPr="000F5444">
          <w:rPr>
            <w:rStyle w:val="Hypertextovodkaz"/>
            <w:color w:val="auto"/>
            <w:u w:val="none"/>
          </w:rPr>
          <w:t>Baird, Stuart J. E. ;</w:t>
        </w:r>
        <w:r w:rsidR="00544802">
          <w:rPr>
            <w:rStyle w:val="Hypertextovodkaz"/>
            <w:color w:val="auto"/>
            <w:u w:val="none"/>
          </w:rPr>
          <w:t xml:space="preserve"> Ribas, A. ; </w:t>
        </w:r>
        <w:r w:rsidR="00544802" w:rsidRPr="00DC4CBA">
          <w:rPr>
            <w:rStyle w:val="Hypertextovodkaz"/>
            <w:b/>
            <w:color w:val="auto"/>
          </w:rPr>
          <w:t>Macholán, M.</w:t>
        </w:r>
        <w:r w:rsidR="00544802">
          <w:rPr>
            <w:rStyle w:val="Hypertextovodkaz"/>
            <w:color w:val="auto"/>
            <w:u w:val="none"/>
          </w:rPr>
          <w:t xml:space="preserve"> ; Albrecht, T. ; Piálek, J.</w:t>
        </w:r>
        <w:r w:rsidR="00544802" w:rsidRPr="000F5444">
          <w:rPr>
            <w:rStyle w:val="Hypertextovodkaz"/>
            <w:color w:val="auto"/>
            <w:u w:val="none"/>
          </w:rPr>
          <w:t xml:space="preserve"> ; Goüy de Bellocq, Joëlle. Where are the wormy mice? A re-examination of hybrid parasitism in the European house mouse hybrid zone. </w:t>
        </w:r>
        <w:r w:rsidR="00544802" w:rsidRPr="000F5444">
          <w:rPr>
            <w:rStyle w:val="Zvraznn"/>
          </w:rPr>
          <w:t>Evolution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66, č. 9, s. 2757-2772. </w:t>
        </w:r>
      </w:hyperlink>
    </w:p>
    <w:p w:rsidR="00544802" w:rsidRPr="000F5444" w:rsidRDefault="00544802" w:rsidP="00544802">
      <w:pPr>
        <w:pStyle w:val="Normlnweb"/>
      </w:pPr>
      <w:r w:rsidRPr="000F5444">
        <w:t>Baláž, V.</w:t>
      </w:r>
      <w:r>
        <w:t xml:space="preserve"> ; Kopecký, O. ; </w:t>
      </w:r>
      <w:r w:rsidRPr="00DC4CBA">
        <w:rPr>
          <w:b/>
          <w:u w:val="single"/>
        </w:rPr>
        <w:t>Gvoždík, V.</w:t>
      </w:r>
      <w:r w:rsidRPr="000F5444">
        <w:t xml:space="preserve"> Presence of the amphibian chytrid pathogen confirmed in Cameroon. </w:t>
      </w:r>
      <w:r w:rsidRPr="000F5444">
        <w:rPr>
          <w:rStyle w:val="Zvraznn"/>
        </w:rPr>
        <w:t>Herpetological Journal</w:t>
      </w:r>
      <w:r w:rsidRPr="000F5444">
        <w:t xml:space="preserve">, 2012, Roč. 22, č. 3, s. 191-194. </w:t>
      </w:r>
    </w:p>
    <w:p w:rsidR="00544802" w:rsidRPr="000F5444" w:rsidRDefault="005D7982" w:rsidP="00544802">
      <w:pPr>
        <w:pStyle w:val="Normlnweb"/>
      </w:pPr>
      <w:hyperlink r:id="rId7" w:tgtFrame="_blank" w:history="1">
        <w:r w:rsidR="00544802" w:rsidRPr="00DC4CBA">
          <w:rPr>
            <w:rStyle w:val="Hypertextovodkaz"/>
            <w:b/>
            <w:color w:val="auto"/>
          </w:rPr>
          <w:t>Buchtová, M.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DC4CBA">
          <w:rPr>
            <w:rStyle w:val="Hypertextovodkaz"/>
            <w:b/>
            <w:color w:val="auto"/>
          </w:rPr>
          <w:t>Štembírek, J.</w:t>
        </w:r>
        <w:r w:rsidR="00544802">
          <w:rPr>
            <w:rStyle w:val="Hypertextovodkaz"/>
            <w:color w:val="auto"/>
            <w:u w:val="none"/>
          </w:rPr>
          <w:t xml:space="preserve"> ; Glocová, K. ; </w:t>
        </w:r>
        <w:r w:rsidR="00544802" w:rsidRPr="00DC4CBA">
          <w:rPr>
            <w:rStyle w:val="Hypertextovodkaz"/>
            <w:b/>
            <w:color w:val="auto"/>
          </w:rPr>
          <w:t>Matalová, E.</w:t>
        </w:r>
        <w:r w:rsidR="00544802" w:rsidRPr="000F5444">
          <w:rPr>
            <w:rStyle w:val="Hypertextovodkaz"/>
            <w:color w:val="auto"/>
            <w:u w:val="none"/>
          </w:rPr>
          <w:t xml:space="preserve"> ; Tucker, A.S. Early Regression of the Dental Lamina Underlies the Development of Diphyodont Dentitions. </w:t>
        </w:r>
        <w:r w:rsidR="00544802" w:rsidRPr="000F5444">
          <w:rPr>
            <w:rStyle w:val="Zvraznn"/>
          </w:rPr>
          <w:t>Journal of Dental Research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91, č. 5, s. 491-498. </w:t>
        </w:r>
      </w:hyperlink>
    </w:p>
    <w:p w:rsidR="00544802" w:rsidRPr="000F5444" w:rsidRDefault="005D7982" w:rsidP="00544802">
      <w:pPr>
        <w:pStyle w:val="Normlnweb"/>
      </w:pPr>
      <w:hyperlink r:id="rId8" w:tgtFrame="_blank" w:history="1">
        <w:r w:rsidR="00544802" w:rsidRPr="000F5444">
          <w:rPr>
            <w:rStyle w:val="Hypertextovodkaz"/>
            <w:color w:val="auto"/>
            <w:u w:val="none"/>
          </w:rPr>
          <w:t xml:space="preserve">Bunešová, </w:t>
        </w:r>
        <w:r w:rsidR="00544802">
          <w:rPr>
            <w:rStyle w:val="Hypertextovodkaz"/>
            <w:color w:val="auto"/>
            <w:u w:val="none"/>
          </w:rPr>
          <w:t xml:space="preserve">V. ; Domig, K. J. ; </w:t>
        </w:r>
        <w:r w:rsidR="00544802" w:rsidRPr="000D4797">
          <w:rPr>
            <w:rStyle w:val="Hypertextovodkaz"/>
            <w:b/>
            <w:color w:val="auto"/>
          </w:rPr>
          <w:t>Killer, J.</w:t>
        </w:r>
        <w:r w:rsidR="00544802">
          <w:rPr>
            <w:rStyle w:val="Hypertextovodkaz"/>
            <w:color w:val="auto"/>
            <w:u w:val="none"/>
          </w:rPr>
          <w:t xml:space="preserve"> ; Vlková, E. ;</w:t>
        </w:r>
        <w:r w:rsidR="00544802" w:rsidRPr="000D4797">
          <w:rPr>
            <w:rStyle w:val="Hypertextovodkaz"/>
            <w:b/>
            <w:color w:val="auto"/>
          </w:rPr>
          <w:t xml:space="preserve"> Kopečný, J.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0D4797">
          <w:rPr>
            <w:rStyle w:val="Hypertextovodkaz"/>
            <w:b/>
            <w:color w:val="auto"/>
          </w:rPr>
          <w:t>Mrázek, J.</w:t>
        </w:r>
        <w:r w:rsidR="00544802" w:rsidRPr="000F5444">
          <w:rPr>
            <w:rStyle w:val="Hypertextovodkaz"/>
            <w:color w:val="auto"/>
            <w:u w:val="none"/>
          </w:rPr>
          <w:t xml:space="preserve"> ; Ročková, Š. ; Rada, V. Characterization of bifidobacteria suitable for probiotic use in calves. </w:t>
        </w:r>
        <w:r w:rsidR="00544802" w:rsidRPr="000F5444">
          <w:rPr>
            <w:rStyle w:val="Zvraznn"/>
          </w:rPr>
          <w:t>Anaerobe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18, č. 1, 166-168. </w:t>
        </w:r>
      </w:hyperlink>
    </w:p>
    <w:p w:rsidR="00544802" w:rsidRPr="000F5444" w:rsidRDefault="005D7982" w:rsidP="00544802">
      <w:pPr>
        <w:pStyle w:val="Normlnweb"/>
      </w:pPr>
      <w:hyperlink r:id="rId9" w:tgtFrame="_blank" w:history="1">
        <w:r w:rsidR="00544802" w:rsidRPr="000F5444">
          <w:rPr>
            <w:rStyle w:val="Hypertextovodkaz"/>
            <w:color w:val="auto"/>
            <w:u w:val="none"/>
          </w:rPr>
          <w:t>Bunešová</w:t>
        </w:r>
        <w:r w:rsidR="00544802">
          <w:rPr>
            <w:rStyle w:val="Hypertextovodkaz"/>
            <w:color w:val="auto"/>
            <w:u w:val="none"/>
          </w:rPr>
          <w:t xml:space="preserve">, V. ; Vlková, E. ; </w:t>
        </w:r>
        <w:r w:rsidR="00544802" w:rsidRPr="000D4797">
          <w:rPr>
            <w:rStyle w:val="Hypertextovodkaz"/>
            <w:b/>
            <w:color w:val="auto"/>
          </w:rPr>
          <w:t>Killer, J.</w:t>
        </w:r>
        <w:r w:rsidR="00544802" w:rsidRPr="000F5444">
          <w:rPr>
            <w:rStyle w:val="Hypertextovodkaz"/>
            <w:color w:val="auto"/>
            <w:u w:val="none"/>
          </w:rPr>
          <w:t xml:space="preserve"> ; Rada, V. ; Ročková, Š. Identification of Bifidobacterium strains from faeces of lambs. </w:t>
        </w:r>
        <w:r w:rsidR="00544802" w:rsidRPr="000F5444">
          <w:rPr>
            <w:rStyle w:val="Zvraznn"/>
          </w:rPr>
          <w:t>Small Ruminant Research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105, 1-3, 355-360. </w:t>
        </w:r>
      </w:hyperlink>
    </w:p>
    <w:p w:rsidR="00544802" w:rsidRPr="000F5444" w:rsidRDefault="00544802" w:rsidP="00544802">
      <w:pPr>
        <w:pStyle w:val="Normlnweb"/>
      </w:pPr>
      <w:r w:rsidRPr="000F5444">
        <w:t>Bystriansky,</w:t>
      </w:r>
      <w:r>
        <w:t xml:space="preserve"> J. ; Burkuš, J. ; </w:t>
      </w:r>
      <w:r w:rsidRPr="000D4797">
        <w:rPr>
          <w:b/>
          <w:u w:val="single"/>
        </w:rPr>
        <w:t>Juhás, Š.</w:t>
      </w:r>
      <w:r w:rsidRPr="000F5444">
        <w:t xml:space="preserve"> ; Fabian, D. ; Koppel, J. Effect of increased urea levels on mouse preimplantation embryos develop in vivo and in vitro. </w:t>
      </w:r>
      <w:r w:rsidRPr="000F5444">
        <w:rPr>
          <w:rStyle w:val="Zvraznn"/>
        </w:rPr>
        <w:t>Bulletin of the Veterinary Institute in Pulawy</w:t>
      </w:r>
      <w:r w:rsidRPr="000F5444">
        <w:t xml:space="preserve">, 2012, Roč. 56, č. 2, s. 211-216. </w:t>
      </w:r>
    </w:p>
    <w:p w:rsidR="00544802" w:rsidRPr="000F5444" w:rsidRDefault="00544802" w:rsidP="00544802">
      <w:pPr>
        <w:pStyle w:val="Normlnweb"/>
      </w:pPr>
      <w:r w:rsidRPr="000F5444">
        <w:t>Czauderna, M. ;</w:t>
      </w:r>
      <w:r>
        <w:t xml:space="preserve"> Kowalczyk, J. ; </w:t>
      </w:r>
      <w:r w:rsidRPr="000D4797">
        <w:rPr>
          <w:b/>
          <w:u w:val="single"/>
        </w:rPr>
        <w:t>Marounek, M</w:t>
      </w:r>
      <w:r w:rsidRPr="000F5444">
        <w:t xml:space="preserve">. Dietary linseed oil and selenate affect the concentration of fatty acids in selected tissues of sheep. </w:t>
      </w:r>
      <w:r w:rsidRPr="000F5444">
        <w:rPr>
          <w:rStyle w:val="Zvraznn"/>
        </w:rPr>
        <w:t>Czech Journal of Animal Science</w:t>
      </w:r>
      <w:r w:rsidRPr="000F5444">
        <w:t xml:space="preserve">, 2012, Roč. 57, č. 9, s. 389-401. </w:t>
      </w:r>
    </w:p>
    <w:p w:rsidR="00544802" w:rsidRPr="000F5444" w:rsidRDefault="005D7982" w:rsidP="00544802">
      <w:pPr>
        <w:pStyle w:val="Normlnweb"/>
      </w:pPr>
      <w:hyperlink r:id="rId10" w:tgtFrame="_blank" w:history="1">
        <w:r w:rsidR="00544802" w:rsidRPr="000D4797">
          <w:rPr>
            <w:rStyle w:val="Hypertextovodkaz"/>
            <w:b/>
            <w:color w:val="auto"/>
          </w:rPr>
          <w:t>Čepica, S.</w:t>
        </w:r>
        <w:r w:rsidR="00544802">
          <w:rPr>
            <w:rStyle w:val="Hypertextovodkaz"/>
            <w:color w:val="auto"/>
            <w:u w:val="none"/>
          </w:rPr>
          <w:t xml:space="preserve"> ; Óvilo, C. ; </w:t>
        </w:r>
        <w:r w:rsidR="00544802" w:rsidRPr="000D4797">
          <w:rPr>
            <w:rStyle w:val="Hypertextovodkaz"/>
            <w:b/>
            <w:color w:val="auto"/>
          </w:rPr>
          <w:t>Masopust, M.</w:t>
        </w:r>
        <w:r w:rsidR="00544802">
          <w:rPr>
            <w:rStyle w:val="Hypertextovodkaz"/>
            <w:color w:val="auto"/>
            <w:u w:val="none"/>
          </w:rPr>
          <w:t xml:space="preserve"> ; Knoll, A.</w:t>
        </w:r>
        <w:r w:rsidR="00544802" w:rsidRPr="000F5444">
          <w:rPr>
            <w:rStyle w:val="Hypertextovodkaz"/>
            <w:color w:val="auto"/>
            <w:u w:val="none"/>
          </w:rPr>
          <w:t xml:space="preserve"> ; Fernández, A. ; López, A. ; Rohrer, G. A. ; Nonneman, D. Four genes located on a SSC2 meat quality QTL region are associated with different meat quality traits in Landrace Chinese-European crossbred population. </w:t>
        </w:r>
        <w:r w:rsidR="00544802" w:rsidRPr="000F5444">
          <w:rPr>
            <w:rStyle w:val="Zvraznn"/>
          </w:rPr>
          <w:t>Animal Genetics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43, č. 3, s. 333-336. </w:t>
        </w:r>
      </w:hyperlink>
    </w:p>
    <w:p w:rsidR="00544802" w:rsidRPr="000F5444" w:rsidRDefault="00544802" w:rsidP="00544802">
      <w:pPr>
        <w:pStyle w:val="Normlnweb"/>
      </w:pPr>
      <w:r>
        <w:t xml:space="preserve">Čermáková, J. ; </w:t>
      </w:r>
      <w:r w:rsidRPr="000D4797">
        <w:rPr>
          <w:b/>
          <w:u w:val="single"/>
        </w:rPr>
        <w:t>Mrázek, J.</w:t>
      </w:r>
      <w:r>
        <w:t xml:space="preserve"> ; </w:t>
      </w:r>
      <w:r w:rsidRPr="000D4797">
        <w:rPr>
          <w:b/>
          <w:u w:val="single"/>
        </w:rPr>
        <w:t>Fliegerová, K.</w:t>
      </w:r>
      <w:r w:rsidRPr="000F5444">
        <w:t xml:space="preserve"> ; Tenkrát, D. Replacing natural gas by biogas - determining the bacterial contamination of biogas by PCR. </w:t>
      </w:r>
      <w:r w:rsidRPr="000F5444">
        <w:rPr>
          <w:rStyle w:val="Zvraznn"/>
        </w:rPr>
        <w:t>Acta polytechnica</w:t>
      </w:r>
      <w:r w:rsidRPr="000F5444">
        <w:t xml:space="preserve">, 2012, Roč. 52, č. 4, 33-38. </w:t>
      </w:r>
    </w:p>
    <w:p w:rsidR="00544802" w:rsidRPr="000F5444" w:rsidRDefault="00544802" w:rsidP="00544802">
      <w:pPr>
        <w:pStyle w:val="Normlnweb"/>
      </w:pPr>
      <w:r>
        <w:t xml:space="preserve">Ďureje, Ľ. ; </w:t>
      </w:r>
      <w:r w:rsidRPr="000D4797">
        <w:rPr>
          <w:b/>
          <w:u w:val="single"/>
        </w:rPr>
        <w:t>Macholán, M.</w:t>
      </w:r>
      <w:r w:rsidRPr="000F5444">
        <w:t xml:space="preserve"> ; Baird,</w:t>
      </w:r>
      <w:r>
        <w:t xml:space="preserve"> Stuart J. E. ; Piálek, J</w:t>
      </w:r>
      <w:r w:rsidRPr="000F5444">
        <w:t xml:space="preserve">. The mouse hybrid zone in Central Europe: from morphology to molecules. </w:t>
      </w:r>
      <w:r w:rsidRPr="000F5444">
        <w:rPr>
          <w:rStyle w:val="Zvraznn"/>
        </w:rPr>
        <w:t>Folia zoologica</w:t>
      </w:r>
      <w:r w:rsidRPr="000F5444">
        <w:t xml:space="preserve">, 2012, Roč. 61, 3-4, s. 308-318. </w:t>
      </w:r>
    </w:p>
    <w:p w:rsidR="00544802" w:rsidRPr="000F5444" w:rsidRDefault="005D7982" w:rsidP="00544802">
      <w:pPr>
        <w:pStyle w:val="Normlnweb"/>
      </w:pPr>
      <w:hyperlink r:id="rId11" w:tgtFrame="_blank" w:history="1">
        <w:r w:rsidR="00544802">
          <w:rPr>
            <w:rStyle w:val="Hypertextovodkaz"/>
            <w:color w:val="auto"/>
            <w:u w:val="none"/>
          </w:rPr>
          <w:t>Dvořáková, V.</w:t>
        </w:r>
        <w:r w:rsidR="00544802" w:rsidRPr="000F5444">
          <w:rPr>
            <w:rStyle w:val="Hypertextovodkaz"/>
            <w:color w:val="auto"/>
            <w:u w:val="none"/>
          </w:rPr>
          <w:t xml:space="preserve"> ; Barte</w:t>
        </w:r>
        <w:r w:rsidR="00544802">
          <w:rPr>
            <w:rStyle w:val="Hypertextovodkaz"/>
            <w:color w:val="auto"/>
            <w:u w:val="none"/>
          </w:rPr>
          <w:t xml:space="preserve">nschlager, H. ; </w:t>
        </w:r>
        <w:r w:rsidR="00544802" w:rsidRPr="00CF1EA4">
          <w:rPr>
            <w:rStyle w:val="Hypertextovodkaz"/>
            <w:b/>
            <w:color w:val="auto"/>
          </w:rPr>
          <w:t>Stratil, A.</w:t>
        </w:r>
        <w:r w:rsidR="00544802" w:rsidRPr="000F5444">
          <w:rPr>
            <w:rStyle w:val="Hypertextovodkaz"/>
            <w:color w:val="auto"/>
            <w:u w:val="none"/>
          </w:rPr>
          <w:t xml:space="preserve"> ; </w:t>
        </w:r>
        <w:r w:rsidR="00544802" w:rsidRPr="00CF1EA4">
          <w:rPr>
            <w:rStyle w:val="Hypertextovodkaz"/>
            <w:b/>
            <w:color w:val="auto"/>
          </w:rPr>
          <w:t>Horák, P.</w:t>
        </w:r>
        <w:r w:rsidR="00544802" w:rsidRPr="000F5444">
          <w:rPr>
            <w:rStyle w:val="Hypertextovodkaz"/>
            <w:color w:val="auto"/>
            <w:u w:val="none"/>
          </w:rPr>
          <w:t xml:space="preserve"> ; Stupka, R. ; Čítek, J. ; Šprysl</w:t>
        </w:r>
        <w:r w:rsidR="00544802">
          <w:rPr>
            <w:rStyle w:val="Hypertextovodkaz"/>
            <w:color w:val="auto"/>
            <w:u w:val="none"/>
          </w:rPr>
          <w:t xml:space="preserve">, M. ; </w:t>
        </w:r>
        <w:r w:rsidR="00544802" w:rsidRPr="00CF1EA4">
          <w:rPr>
            <w:rStyle w:val="Hypertextovodkaz"/>
            <w:b/>
            <w:color w:val="auto"/>
          </w:rPr>
          <w:t>Hrdlicová, A</w:t>
        </w:r>
        <w:r w:rsidR="00544802">
          <w:rPr>
            <w:rStyle w:val="Hypertextovodkaz"/>
            <w:color w:val="auto"/>
            <w:u w:val="none"/>
          </w:rPr>
          <w:t>.</w:t>
        </w:r>
        <w:r w:rsidR="00544802" w:rsidRPr="000F5444">
          <w:rPr>
            <w:rStyle w:val="Hypertextovodkaz"/>
            <w:color w:val="auto"/>
            <w:u w:val="none"/>
          </w:rPr>
          <w:t xml:space="preserve"> ; Geidermann, H. Association between polymorphism in the FTO gene </w:t>
        </w:r>
        <w:r w:rsidR="00544802" w:rsidRPr="000F5444">
          <w:rPr>
            <w:rStyle w:val="Hypertextovodkaz"/>
            <w:color w:val="auto"/>
            <w:u w:val="none"/>
          </w:rPr>
          <w:lastRenderedPageBreak/>
          <w:t xml:space="preserve">and growth and carcass traits in pig crosses. </w:t>
        </w:r>
        <w:r w:rsidR="00544802" w:rsidRPr="000F5444">
          <w:rPr>
            <w:rStyle w:val="Zvraznn"/>
          </w:rPr>
          <w:t>Genetics Selection Evolution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44, č. 13, s. 1-9. </w:t>
        </w:r>
      </w:hyperlink>
    </w:p>
    <w:p w:rsidR="00544802" w:rsidRPr="000F5444" w:rsidRDefault="005D7982" w:rsidP="00544802">
      <w:pPr>
        <w:pStyle w:val="Normlnweb"/>
      </w:pPr>
      <w:hyperlink r:id="rId12" w:tgtFrame="_blank" w:history="1">
        <w:r w:rsidR="00544802" w:rsidRPr="00CF1EA4">
          <w:rPr>
            <w:rStyle w:val="Hypertextovodkaz"/>
            <w:b/>
            <w:color w:val="auto"/>
          </w:rPr>
          <w:t>Fliegerová, K.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CF1EA4">
          <w:rPr>
            <w:rStyle w:val="Hypertextovodkaz"/>
            <w:b/>
            <w:color w:val="auto"/>
          </w:rPr>
          <w:t>Mrázek, J.</w:t>
        </w:r>
        <w:r w:rsidR="00544802" w:rsidRPr="000F5444">
          <w:rPr>
            <w:rStyle w:val="Hypertextovodkaz"/>
            <w:color w:val="auto"/>
            <w:u w:val="none"/>
          </w:rPr>
          <w:t xml:space="preserve"> ; Kajan, M. ; Podmirseg, S.M. ; Insam, H. The effect of maize silage as co-substrate for swine manure on the bacterial community structure in biogas plants. </w:t>
        </w:r>
        <w:r w:rsidR="00544802" w:rsidRPr="000F5444">
          <w:rPr>
            <w:rStyle w:val="Zvraznn"/>
          </w:rPr>
          <w:t>Folia Microbiologica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57, č. 4, s. 281-284. </w:t>
        </w:r>
      </w:hyperlink>
    </w:p>
    <w:p w:rsidR="00544802" w:rsidRPr="000F5444" w:rsidRDefault="005D7982" w:rsidP="00544802">
      <w:pPr>
        <w:pStyle w:val="Normlnweb"/>
      </w:pPr>
      <w:hyperlink r:id="rId13" w:tgtFrame="_blank" w:history="1">
        <w:r w:rsidR="00544802" w:rsidRPr="00CF1EA4">
          <w:rPr>
            <w:rStyle w:val="Hypertextovodkaz"/>
            <w:b/>
            <w:color w:val="auto"/>
          </w:rPr>
          <w:t>Gvoždík, V.</w:t>
        </w:r>
        <w:r w:rsidR="00544802" w:rsidRPr="000F5444">
          <w:rPr>
            <w:rStyle w:val="Hypertextovodkaz"/>
            <w:color w:val="auto"/>
            <w:u w:val="none"/>
          </w:rPr>
          <w:t xml:space="preserve"> ; Jandzik, D. ; Cordo</w:t>
        </w:r>
        <w:r w:rsidR="00544802">
          <w:rPr>
            <w:rStyle w:val="Hypertextovodkaz"/>
            <w:color w:val="auto"/>
            <w:u w:val="none"/>
          </w:rPr>
          <w:t xml:space="preserve">s, B. ; Řehák, I. ; </w:t>
        </w:r>
        <w:r w:rsidR="00544802" w:rsidRPr="00CF1EA4">
          <w:rPr>
            <w:rStyle w:val="Hypertextovodkaz"/>
            <w:b/>
            <w:color w:val="auto"/>
          </w:rPr>
          <w:t>Kotlík, P.</w:t>
        </w:r>
        <w:r w:rsidR="00544802" w:rsidRPr="000F5444">
          <w:rPr>
            <w:rStyle w:val="Hypertextovodkaz"/>
            <w:color w:val="auto"/>
            <w:u w:val="none"/>
          </w:rPr>
          <w:t xml:space="preserve"> A mitochondrial DNA phylogeny of the endangered vipers of the Vipera ursinii complex. </w:t>
        </w:r>
        <w:r w:rsidR="00544802" w:rsidRPr="000F5444">
          <w:rPr>
            <w:rStyle w:val="Zvraznn"/>
          </w:rPr>
          <w:t>Molecular Phylogenetics and Evolution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62, č. 3, s. 1019-1024. </w:t>
        </w:r>
      </w:hyperlink>
    </w:p>
    <w:p w:rsidR="00544802" w:rsidRPr="000F5444" w:rsidRDefault="005D7982" w:rsidP="00544802">
      <w:pPr>
        <w:pStyle w:val="Normlnweb"/>
      </w:pPr>
      <w:hyperlink r:id="rId14" w:tgtFrame="_blank" w:history="1">
        <w:r w:rsidR="00544802" w:rsidRPr="000F5444">
          <w:rPr>
            <w:rStyle w:val="Hypertextovodkaz"/>
            <w:color w:val="auto"/>
            <w:u w:val="none"/>
          </w:rPr>
          <w:t>Hefferan, M. P. ; Galik, J. ; Kakinohana, O. ; Sekerková, G. ; Santucci, C. ; Marsala, S. ; Nava</w:t>
        </w:r>
        <w:r w:rsidR="00544802">
          <w:rPr>
            <w:rStyle w:val="Hypertextovodkaz"/>
            <w:color w:val="auto"/>
            <w:u w:val="none"/>
          </w:rPr>
          <w:t xml:space="preserve">rro, R. ; </w:t>
        </w:r>
        <w:r w:rsidR="00544802" w:rsidRPr="00CF1EA4">
          <w:rPr>
            <w:rStyle w:val="Hypertextovodkaz"/>
            <w:b/>
            <w:color w:val="auto"/>
          </w:rPr>
          <w:t>Hruška-Plocháň, M.</w:t>
        </w:r>
        <w:r w:rsidR="00544802" w:rsidRPr="000F5444">
          <w:rPr>
            <w:rStyle w:val="Hypertextovodkaz"/>
            <w:color w:val="auto"/>
            <w:u w:val="none"/>
          </w:rPr>
          <w:t xml:space="preserve"> ; Johe, K. ; Feldman, E. ; Cleveland, D. W. ; Marsala, M. Human Neural Stem Cell Replacement Therapy for Amyotrophic Lateral Sclerosis by Spinal Transplantation. </w:t>
        </w:r>
        <w:r w:rsidR="00544802" w:rsidRPr="000F5444">
          <w:rPr>
            <w:rStyle w:val="Zvraznn"/>
          </w:rPr>
          <w:t>PLoS ONE</w:t>
        </w:r>
        <w:r w:rsidR="00544802" w:rsidRPr="000F5444">
          <w:rPr>
            <w:rStyle w:val="Hypertextovodkaz"/>
            <w:color w:val="auto"/>
            <w:u w:val="none"/>
          </w:rPr>
          <w:t>, 2012, Roč. 7, č. 8, e42614.</w:t>
        </w:r>
      </w:hyperlink>
      <w:r w:rsidR="00544802" w:rsidRPr="000F5444">
        <w:t xml:space="preserve"> </w:t>
      </w:r>
    </w:p>
    <w:p w:rsidR="00544802" w:rsidRPr="000F5444" w:rsidRDefault="00544802" w:rsidP="00544802">
      <w:pPr>
        <w:pStyle w:val="Normlnweb"/>
      </w:pPr>
      <w:r w:rsidRPr="00CF1EA4">
        <w:rPr>
          <w:b/>
          <w:u w:val="single"/>
        </w:rPr>
        <w:t>Hiadlovská, Z.</w:t>
      </w:r>
      <w:r>
        <w:t xml:space="preserve"> ; Strnadová, M. ; </w:t>
      </w:r>
      <w:r w:rsidRPr="00CF1EA4">
        <w:rPr>
          <w:b/>
          <w:u w:val="single"/>
        </w:rPr>
        <w:t>Macholán, M.</w:t>
      </w:r>
      <w:r>
        <w:t xml:space="preserve"> ; </w:t>
      </w:r>
      <w:r w:rsidRPr="00CF1EA4">
        <w:rPr>
          <w:b/>
          <w:u w:val="single"/>
        </w:rPr>
        <w:t>Vošlajerová Bímová, B.</w:t>
      </w:r>
      <w:r w:rsidRPr="000F5444">
        <w:t xml:space="preserve"> Is water really a barrier for the house mouse? A comparative study of two mouse subspecies. </w:t>
      </w:r>
      <w:r w:rsidRPr="000F5444">
        <w:rPr>
          <w:rStyle w:val="Zvraznn"/>
        </w:rPr>
        <w:t>Folia zoologica</w:t>
      </w:r>
      <w:r w:rsidRPr="000F5444">
        <w:t xml:space="preserve">, 2012, Roč. 61, 3-4, s. 319-329. </w:t>
      </w:r>
    </w:p>
    <w:p w:rsidR="00544802" w:rsidRPr="000F5444" w:rsidRDefault="005D7982" w:rsidP="00544802">
      <w:pPr>
        <w:pStyle w:val="Normlnweb"/>
      </w:pPr>
      <w:hyperlink r:id="rId15" w:tgtFrame="_blank" w:history="1">
        <w:r w:rsidR="00544802" w:rsidRPr="00CF1EA4">
          <w:rPr>
            <w:rStyle w:val="Hypertextovodkaz"/>
            <w:b/>
            <w:color w:val="auto"/>
          </w:rPr>
          <w:t>Holubová, M.</w:t>
        </w:r>
        <w:r w:rsidR="00544802" w:rsidRPr="000F5444">
          <w:rPr>
            <w:rStyle w:val="Hypertextovodkaz"/>
            <w:color w:val="auto"/>
            <w:u w:val="none"/>
          </w:rPr>
          <w:t xml:space="preserve"> ; Leba, M. </w:t>
        </w:r>
        <w:r w:rsidR="00544802">
          <w:rPr>
            <w:rStyle w:val="Hypertextovodkaz"/>
            <w:color w:val="auto"/>
            <w:u w:val="none"/>
          </w:rPr>
          <w:t xml:space="preserve">; Sedmíková, M. ; Vannucci, L. ; </w:t>
        </w:r>
        <w:r w:rsidR="00544802" w:rsidRPr="00CF1EA4">
          <w:rPr>
            <w:rStyle w:val="Hypertextovodkaz"/>
            <w:b/>
            <w:color w:val="auto"/>
          </w:rPr>
          <w:t xml:space="preserve">Horák, V. </w:t>
        </w:r>
        <w:r w:rsidR="00544802" w:rsidRPr="000F5444">
          <w:rPr>
            <w:rStyle w:val="Hypertextovodkaz"/>
            <w:color w:val="auto"/>
            <w:u w:val="none"/>
          </w:rPr>
          <w:t xml:space="preserve">Characterization of three newly established rat sarcoma cell clones. </w:t>
        </w:r>
        <w:r w:rsidR="00544802" w:rsidRPr="000F5444">
          <w:rPr>
            <w:rStyle w:val="Zvraznn"/>
          </w:rPr>
          <w:t>In Vitro - Cellular and Developmental Biology. Animal Section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48, č. 10, s. 610-618. </w:t>
        </w:r>
      </w:hyperlink>
    </w:p>
    <w:p w:rsidR="00544802" w:rsidRPr="000F5444" w:rsidRDefault="005D7982" w:rsidP="00544802">
      <w:pPr>
        <w:pStyle w:val="Normlnweb"/>
      </w:pPr>
      <w:hyperlink r:id="rId16" w:tgtFrame="_blank" w:history="1">
        <w:r w:rsidR="00544802" w:rsidRPr="00CF1EA4">
          <w:rPr>
            <w:rStyle w:val="Hypertextovodkaz"/>
            <w:b/>
            <w:color w:val="auto"/>
          </w:rPr>
          <w:t>Chlastáková, I.</w:t>
        </w:r>
        <w:r w:rsidR="00544802">
          <w:rPr>
            <w:rStyle w:val="Hypertextovodkaz"/>
            <w:color w:val="auto"/>
            <w:u w:val="none"/>
          </w:rPr>
          <w:t xml:space="preserve"> ; Lišková, M. ; Kudělová, J.</w:t>
        </w:r>
        <w:r w:rsidR="00544802" w:rsidRPr="000F5444">
          <w:rPr>
            <w:rStyle w:val="Hypertextovodkaz"/>
            <w:color w:val="auto"/>
            <w:u w:val="none"/>
          </w:rPr>
          <w:t xml:space="preserve"> ; Dubská, L. ;</w:t>
        </w:r>
        <w:r w:rsidR="00544802">
          <w:rPr>
            <w:rStyle w:val="Hypertextovodkaz"/>
            <w:color w:val="auto"/>
            <w:u w:val="none"/>
          </w:rPr>
          <w:t xml:space="preserve"> Klepárník, K. ; </w:t>
        </w:r>
        <w:r w:rsidR="00544802" w:rsidRPr="00CF1EA4">
          <w:rPr>
            <w:rStyle w:val="Hypertextovodkaz"/>
            <w:b/>
            <w:color w:val="auto"/>
          </w:rPr>
          <w:t>Matalová, E.</w:t>
        </w:r>
        <w:r w:rsidR="00544802" w:rsidRPr="000F5444">
          <w:rPr>
            <w:rStyle w:val="Hypertextovodkaz"/>
            <w:color w:val="auto"/>
            <w:u w:val="none"/>
          </w:rPr>
          <w:t xml:space="preserve"> Dynamics of caspase-3 activation and inhibition in embryonic micromasses evaluated by a photon-counting chemiluminiscence approach. </w:t>
        </w:r>
        <w:r w:rsidR="00544802" w:rsidRPr="000F5444">
          <w:rPr>
            <w:rStyle w:val="Zvraznn"/>
          </w:rPr>
          <w:t>In Vitro - Cellular and Developmental Biology. Animal Section</w:t>
        </w:r>
        <w:r w:rsidR="00544802" w:rsidRPr="000F5444">
          <w:rPr>
            <w:rStyle w:val="Hypertextovodkaz"/>
            <w:color w:val="auto"/>
            <w:u w:val="none"/>
          </w:rPr>
          <w:t>, 2012, Roč. 48, č. 9, s. 545-549.</w:t>
        </w:r>
      </w:hyperlink>
      <w:r w:rsidR="00544802" w:rsidRPr="000F5444">
        <w:t xml:space="preserve"> </w:t>
      </w:r>
    </w:p>
    <w:p w:rsidR="00544802" w:rsidRPr="000F5444" w:rsidRDefault="005D7982" w:rsidP="00544802">
      <w:pPr>
        <w:pStyle w:val="Normlnweb"/>
      </w:pPr>
      <w:hyperlink r:id="rId17" w:tgtFrame="_blank" w:history="1">
        <w:r w:rsidR="00544802" w:rsidRPr="00AC636F">
          <w:rPr>
            <w:rStyle w:val="Hypertextovodkaz"/>
            <w:b/>
            <w:color w:val="auto"/>
          </w:rPr>
          <w:t>Choleva, L.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AC636F">
          <w:rPr>
            <w:rStyle w:val="Hypertextovodkaz"/>
            <w:b/>
            <w:color w:val="auto"/>
          </w:rPr>
          <w:t>Janko, K.</w:t>
        </w:r>
        <w:r w:rsidR="00544802">
          <w:rPr>
            <w:rStyle w:val="Hypertextovodkaz"/>
            <w:color w:val="auto"/>
            <w:u w:val="none"/>
          </w:rPr>
          <w:t xml:space="preserve"> ; Gelas de, K. ; </w:t>
        </w:r>
        <w:r w:rsidR="00544802" w:rsidRPr="00AC636F">
          <w:rPr>
            <w:rStyle w:val="Hypertextovodkaz"/>
            <w:b/>
            <w:color w:val="auto"/>
          </w:rPr>
          <w:t>Bohlen, J.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AC636F">
          <w:rPr>
            <w:rStyle w:val="Hypertextovodkaz"/>
            <w:b/>
            <w:color w:val="auto"/>
          </w:rPr>
          <w:t xml:space="preserve">Šlechtová, V. </w:t>
        </w:r>
        <w:r w:rsidR="00544802">
          <w:rPr>
            <w:rStyle w:val="Hypertextovodkaz"/>
            <w:color w:val="auto"/>
            <w:u w:val="none"/>
          </w:rPr>
          <w:t xml:space="preserve">; </w:t>
        </w:r>
        <w:r w:rsidR="00544802" w:rsidRPr="00AC636F">
          <w:rPr>
            <w:rStyle w:val="Hypertextovodkaz"/>
            <w:b/>
            <w:color w:val="auto"/>
          </w:rPr>
          <w:t xml:space="preserve">Rábová, M. </w:t>
        </w:r>
        <w:r w:rsidR="00544802">
          <w:rPr>
            <w:rStyle w:val="Hypertextovodkaz"/>
            <w:color w:val="auto"/>
            <w:u w:val="none"/>
          </w:rPr>
          <w:t xml:space="preserve">; </w:t>
        </w:r>
        <w:r w:rsidR="00544802" w:rsidRPr="00AC636F">
          <w:rPr>
            <w:rStyle w:val="Hypertextovodkaz"/>
            <w:b/>
            <w:color w:val="auto"/>
          </w:rPr>
          <w:t>Ráb, P.</w:t>
        </w:r>
        <w:r w:rsidR="00544802" w:rsidRPr="000F5444">
          <w:rPr>
            <w:rStyle w:val="Hypertextovodkaz"/>
            <w:color w:val="auto"/>
            <w:u w:val="none"/>
          </w:rPr>
          <w:t xml:space="preserve"> </w:t>
        </w:r>
        <w:r w:rsidR="00544802">
          <w:rPr>
            <w:rStyle w:val="Hypertextovodkaz"/>
            <w:color w:val="auto"/>
            <w:u w:val="none"/>
          </w:rPr>
          <w:t>Synthesis of clonality and polyploidy in vertebrate animals by hybridization between two sexual species</w:t>
        </w:r>
        <w:r w:rsidR="00544802" w:rsidRPr="000F5444">
          <w:rPr>
            <w:rStyle w:val="Hypertextovodkaz"/>
            <w:color w:val="auto"/>
            <w:u w:val="none"/>
          </w:rPr>
          <w:t xml:space="preserve">. </w:t>
        </w:r>
        <w:r w:rsidR="00544802" w:rsidRPr="000F5444">
          <w:rPr>
            <w:rStyle w:val="Zvraznn"/>
          </w:rPr>
          <w:t>Evolution</w:t>
        </w:r>
        <w:r w:rsidR="00544802" w:rsidRPr="000F5444">
          <w:rPr>
            <w:rStyle w:val="Hypertextovodkaz"/>
            <w:color w:val="auto"/>
            <w:u w:val="none"/>
          </w:rPr>
          <w:t>, 2012, Roč. 66, č. 7, s. 2191-2203..</w:t>
        </w:r>
      </w:hyperlink>
    </w:p>
    <w:p w:rsidR="00544802" w:rsidRPr="000F5444" w:rsidRDefault="00544802" w:rsidP="00544802">
      <w:pPr>
        <w:pStyle w:val="Normlnweb"/>
      </w:pPr>
      <w:r w:rsidRPr="000F5444">
        <w:t>Jablonski, D.</w:t>
      </w:r>
      <w:r>
        <w:t xml:space="preserve"> ; Jandzik, D. ; </w:t>
      </w:r>
      <w:r w:rsidRPr="00AC636F">
        <w:rPr>
          <w:b/>
          <w:u w:val="single"/>
        </w:rPr>
        <w:t>Gvoždík, V.</w:t>
      </w:r>
      <w:r w:rsidRPr="000F5444">
        <w:t xml:space="preserve"> New records and zoogeographic classification of amphibians and reptiles from Bosnia and Herzegovina. </w:t>
      </w:r>
      <w:r w:rsidRPr="000F5444">
        <w:rPr>
          <w:rStyle w:val="Zvraznn"/>
        </w:rPr>
        <w:t>North-Western Journal of Zoology</w:t>
      </w:r>
      <w:r w:rsidRPr="000F5444">
        <w:t xml:space="preserve">, 2012, Roč. 8, č. 2, s. 324-337. </w:t>
      </w:r>
    </w:p>
    <w:p w:rsidR="00544802" w:rsidRPr="000F5444" w:rsidRDefault="005D7982" w:rsidP="00544802">
      <w:pPr>
        <w:pStyle w:val="Normlnweb"/>
      </w:pPr>
      <w:hyperlink r:id="rId18" w:tgtFrame="_blank" w:history="1">
        <w:r w:rsidR="00544802" w:rsidRPr="00AC636F">
          <w:rPr>
            <w:rStyle w:val="Hypertextovodkaz"/>
            <w:b/>
            <w:color w:val="auto"/>
          </w:rPr>
          <w:t>Janko, K.</w:t>
        </w:r>
        <w:r w:rsidR="00544802" w:rsidRPr="000F5444">
          <w:rPr>
            <w:rStyle w:val="Hypertextovodkaz"/>
            <w:color w:val="auto"/>
            <w:u w:val="none"/>
          </w:rPr>
          <w:t xml:space="preserve"> ; Kotusz, J. </w:t>
        </w:r>
        <w:r w:rsidR="00544802">
          <w:rPr>
            <w:rStyle w:val="Hypertextovodkaz"/>
            <w:color w:val="auto"/>
            <w:u w:val="none"/>
          </w:rPr>
          <w:t>; de Gelas, K. ;</w:t>
        </w:r>
        <w:r w:rsidR="00544802" w:rsidRPr="00AC636F">
          <w:rPr>
            <w:rStyle w:val="Hypertextovodkaz"/>
            <w:b/>
            <w:color w:val="auto"/>
          </w:rPr>
          <w:t xml:space="preserve"> Šlechtová, V.</w:t>
        </w:r>
        <w:r w:rsidR="00544802">
          <w:rPr>
            <w:rStyle w:val="Hypertextovodkaz"/>
            <w:color w:val="auto"/>
            <w:u w:val="none"/>
          </w:rPr>
          <w:t xml:space="preserve"> ; Opoldusová, Z. ; Drozd, P. ; </w:t>
        </w:r>
        <w:r w:rsidR="00544802" w:rsidRPr="00AC636F">
          <w:rPr>
            <w:rStyle w:val="Hypertextovodkaz"/>
            <w:b/>
            <w:color w:val="auto"/>
          </w:rPr>
          <w:t xml:space="preserve">Choleva, L. </w:t>
        </w:r>
        <w:r w:rsidR="00544802" w:rsidRPr="000F5444">
          <w:rPr>
            <w:rStyle w:val="Hypertextovodkaz"/>
            <w:color w:val="auto"/>
            <w:u w:val="none"/>
          </w:rPr>
          <w:t xml:space="preserve">; Popiolek, M. ; Baláž, M. Dynamic Formation of Asexual Diploid and Polyploid Lineages: Multilocus Analysis of Cobitis Reveals the Mechanisms Maintaining the Diversity of Clones. </w:t>
        </w:r>
        <w:r w:rsidR="00544802" w:rsidRPr="000F5444">
          <w:rPr>
            <w:rStyle w:val="Zvraznn"/>
          </w:rPr>
          <w:t>PLoS ONE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7, č. 9, s. 1-14. </w:t>
        </w:r>
      </w:hyperlink>
    </w:p>
    <w:p w:rsidR="00544802" w:rsidRPr="000F5444" w:rsidRDefault="005D7982" w:rsidP="00544802">
      <w:pPr>
        <w:pStyle w:val="Normlnweb"/>
      </w:pPr>
      <w:hyperlink r:id="rId19" w:tgtFrame="_blank" w:history="1">
        <w:r w:rsidR="00544802" w:rsidRPr="000F5444">
          <w:rPr>
            <w:rStyle w:val="Hypertextovodkaz"/>
            <w:color w:val="auto"/>
            <w:u w:val="none"/>
          </w:rPr>
          <w:t>Janoušek, V. ; Wang, L.</w:t>
        </w:r>
        <w:r w:rsidR="00544802">
          <w:rPr>
            <w:rStyle w:val="Hypertextovodkaz"/>
            <w:color w:val="auto"/>
            <w:u w:val="none"/>
          </w:rPr>
          <w:t xml:space="preserve"> ; Luzynski, K. ; Dufková, P. ; </w:t>
        </w:r>
        <w:r w:rsidR="00544802" w:rsidRPr="00AC636F">
          <w:rPr>
            <w:rStyle w:val="Hypertextovodkaz"/>
            <w:b/>
            <w:color w:val="auto"/>
          </w:rPr>
          <w:t>Vyskočilová, M.</w:t>
        </w:r>
        <w:r w:rsidR="00544802" w:rsidRPr="000F5444">
          <w:rPr>
            <w:rStyle w:val="Hypertextovodkaz"/>
            <w:color w:val="auto"/>
            <w:u w:val="none"/>
          </w:rPr>
          <w:t xml:space="preserve"> ; Nachman, M. W. ; </w:t>
        </w:r>
        <w:r w:rsidR="00544802">
          <w:rPr>
            <w:rStyle w:val="Hypertextovodkaz"/>
            <w:color w:val="auto"/>
            <w:u w:val="none"/>
          </w:rPr>
          <w:t xml:space="preserve">Munclinger, P. ; </w:t>
        </w:r>
        <w:r w:rsidR="00544802" w:rsidRPr="00AC636F">
          <w:rPr>
            <w:rStyle w:val="Hypertextovodkaz"/>
            <w:b/>
            <w:color w:val="auto"/>
          </w:rPr>
          <w:t>Macholán, M.</w:t>
        </w:r>
        <w:r w:rsidR="00544802">
          <w:rPr>
            <w:rStyle w:val="Hypertextovodkaz"/>
            <w:color w:val="auto"/>
            <w:u w:val="none"/>
          </w:rPr>
          <w:t xml:space="preserve"> ; Piálek, J.</w:t>
        </w:r>
        <w:r w:rsidR="00544802" w:rsidRPr="000F5444">
          <w:rPr>
            <w:rStyle w:val="Hypertextovodkaz"/>
            <w:color w:val="auto"/>
            <w:u w:val="none"/>
          </w:rPr>
          <w:t xml:space="preserve"> ; Tucker, P. K. Genome-wide architecture of reproductive isolation in a naturally occurring hybrid zone between Mus musculus musculus and M. m. domesticus. </w:t>
        </w:r>
        <w:r w:rsidR="00544802" w:rsidRPr="000F5444">
          <w:rPr>
            <w:rStyle w:val="Zvraznn"/>
          </w:rPr>
          <w:t>Molecular Ecology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21, č. 12, s. 3032-3047. </w:t>
        </w:r>
      </w:hyperlink>
    </w:p>
    <w:p w:rsidR="00544802" w:rsidRPr="000F5444" w:rsidRDefault="005D7982" w:rsidP="00544802">
      <w:pPr>
        <w:pStyle w:val="Normlnweb"/>
      </w:pPr>
      <w:hyperlink r:id="rId20" w:tgtFrame="_blank" w:history="1">
        <w:r w:rsidR="00544802" w:rsidRPr="000F5444">
          <w:rPr>
            <w:rStyle w:val="Hypertextovodkaz"/>
            <w:color w:val="auto"/>
            <w:u w:val="none"/>
          </w:rPr>
          <w:t xml:space="preserve">Kakinohana, O. ; Hefferan, M. P. ; Miyanohara, A. ; Nejime, </w:t>
        </w:r>
        <w:r w:rsidR="00544802">
          <w:rPr>
            <w:rStyle w:val="Hypertextovodkaz"/>
            <w:color w:val="auto"/>
            <w:u w:val="none"/>
          </w:rPr>
          <w:t xml:space="preserve">T. ; Marsala, S. ; </w:t>
        </w:r>
        <w:r w:rsidR="00544802" w:rsidRPr="00AC636F">
          <w:rPr>
            <w:rStyle w:val="Hypertextovodkaz"/>
            <w:b/>
            <w:color w:val="auto"/>
          </w:rPr>
          <w:t>Juhás, Š.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AC636F">
          <w:rPr>
            <w:rStyle w:val="Hypertextovodkaz"/>
            <w:b/>
            <w:color w:val="auto"/>
          </w:rPr>
          <w:t>Juhásová, J.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AC636F">
          <w:rPr>
            <w:rStyle w:val="Hypertextovodkaz"/>
            <w:b/>
            <w:color w:val="auto"/>
          </w:rPr>
          <w:t>Motlík, J.</w:t>
        </w:r>
        <w:r w:rsidR="00544802">
          <w:rPr>
            <w:rStyle w:val="Hypertextovodkaz"/>
            <w:color w:val="auto"/>
            <w:u w:val="none"/>
          </w:rPr>
          <w:t xml:space="preserve"> ; Kucharova, K. ; </w:t>
        </w:r>
        <w:r w:rsidR="00544802" w:rsidRPr="00AC636F">
          <w:rPr>
            <w:rStyle w:val="Hypertextovodkaz"/>
            <w:b/>
            <w:color w:val="auto"/>
          </w:rPr>
          <w:t>Strnádel, J.</w:t>
        </w:r>
        <w:r w:rsidR="00544802" w:rsidRPr="000F5444">
          <w:rPr>
            <w:rStyle w:val="Hypertextovodkaz"/>
            <w:color w:val="auto"/>
            <w:u w:val="none"/>
          </w:rPr>
          <w:t xml:space="preserve"> ; Platoshyn, O. ; Lazar, P. ; Galik, J. ; </w:t>
        </w:r>
        <w:r w:rsidR="00544802" w:rsidRPr="000F5444">
          <w:rPr>
            <w:rStyle w:val="Hypertextovodkaz"/>
            <w:color w:val="auto"/>
            <w:u w:val="none"/>
          </w:rPr>
          <w:lastRenderedPageBreak/>
          <w:t xml:space="preserve">Vinay, L. ; Marsala, M. Combinational Spinal GAD65 Gene Delivery and Systemic GABA-Mimetic Treatment for Modulation of Spasticity. </w:t>
        </w:r>
        <w:r w:rsidR="00544802" w:rsidRPr="000F5444">
          <w:rPr>
            <w:rStyle w:val="Zvraznn"/>
          </w:rPr>
          <w:t>PLoS ONE</w:t>
        </w:r>
        <w:r w:rsidR="00544802" w:rsidRPr="000F5444">
          <w:rPr>
            <w:rStyle w:val="Hypertextovodkaz"/>
            <w:color w:val="auto"/>
            <w:u w:val="none"/>
          </w:rPr>
          <w:t>, 2012, Roč. 7, č. 1, s. 1-13.</w:t>
        </w:r>
      </w:hyperlink>
      <w:r w:rsidR="00544802" w:rsidRPr="000F5444">
        <w:t xml:space="preserve"> </w:t>
      </w:r>
    </w:p>
    <w:p w:rsidR="00544802" w:rsidRPr="000F5444" w:rsidRDefault="005D7982" w:rsidP="00544802">
      <w:pPr>
        <w:pStyle w:val="Normlnweb"/>
      </w:pPr>
      <w:hyperlink r:id="rId21" w:tgtFrame="_blank" w:history="1">
        <w:r w:rsidR="00544802">
          <w:rPr>
            <w:rStyle w:val="Hypertextovodkaz"/>
            <w:color w:val="auto"/>
            <w:u w:val="none"/>
          </w:rPr>
          <w:t xml:space="preserve">Kakinohana, O. ; </w:t>
        </w:r>
        <w:r w:rsidR="00544802" w:rsidRPr="00AC636F">
          <w:rPr>
            <w:rStyle w:val="Hypertextovodkaz"/>
            <w:b/>
            <w:color w:val="auto"/>
          </w:rPr>
          <w:t>Juhásová, J.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AC636F">
          <w:rPr>
            <w:rStyle w:val="Hypertextovodkaz"/>
            <w:b/>
            <w:color w:val="auto"/>
          </w:rPr>
          <w:t>Juhás, Š.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AC636F">
          <w:rPr>
            <w:rStyle w:val="Hypertextovodkaz"/>
            <w:b/>
            <w:color w:val="auto"/>
          </w:rPr>
          <w:t>Motlík, J.</w:t>
        </w:r>
        <w:r w:rsidR="00544802" w:rsidRPr="000F5444">
          <w:rPr>
            <w:rStyle w:val="Hypertextovodkaz"/>
            <w:color w:val="auto"/>
            <w:u w:val="none"/>
          </w:rPr>
          <w:t xml:space="preserve"> ; Platoshyn, O. ; Galik, J. ; Hefferan, M. P. ; Yuan, S. H. ; Vidal, J. G. ; Carson, C. T. ; Van Gorp, S. ; Goldberg, D. ; Leerink, M. ; Lazar, P. ; Maršala, S. ; Miyanohara, A. ; Keshavarzi, S. ; Ciacci, J. D. ; Maršala, M. Survival and differentiation of human embryonic stem cell-derived neural precursors grafted spinally in spinal ischemia-injured rats or in naive immunosuppressed minipigs: a qualitative and quantitative study. </w:t>
        </w:r>
        <w:r w:rsidR="00544802" w:rsidRPr="000F5444">
          <w:rPr>
            <w:rStyle w:val="Zvraznn"/>
          </w:rPr>
          <w:t>Cell Transplantation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21, č. 12, s. 2603-2619. </w:t>
        </w:r>
      </w:hyperlink>
    </w:p>
    <w:p w:rsidR="00544802" w:rsidRPr="000F5444" w:rsidRDefault="00544802" w:rsidP="00544802">
      <w:pPr>
        <w:pStyle w:val="Normlnweb"/>
      </w:pPr>
      <w:r w:rsidRPr="000F5444">
        <w:t>Kalo</w:t>
      </w:r>
      <w:r>
        <w:t xml:space="preserve">us, L. ; </w:t>
      </w:r>
      <w:r w:rsidRPr="00AC636F">
        <w:rPr>
          <w:b/>
          <w:u w:val="single"/>
        </w:rPr>
        <w:t>Bohlen, J.</w:t>
      </w:r>
      <w:r w:rsidRPr="000F5444">
        <w:t xml:space="preserve"> ; Rylková, K. ; Petrtýl, M. Hidden diversity within the Prussian carp and designation of a neotype for Carassius gibelio (Teleostei: Cyprinidae). </w:t>
      </w:r>
      <w:r w:rsidRPr="000F5444">
        <w:rPr>
          <w:rStyle w:val="Zvraznn"/>
        </w:rPr>
        <w:t>Ichthyological Exploration of Freshwaters</w:t>
      </w:r>
      <w:r w:rsidRPr="000F5444">
        <w:t xml:space="preserve">, 2012, Roč. 23, č. 1, 11-18. </w:t>
      </w:r>
    </w:p>
    <w:p w:rsidR="00544802" w:rsidRPr="000F5444" w:rsidRDefault="005D7982" w:rsidP="00544802">
      <w:pPr>
        <w:pStyle w:val="Normlnweb"/>
      </w:pPr>
      <w:hyperlink r:id="rId22" w:tgtFrame="_blank" w:history="1">
        <w:r w:rsidR="00544802" w:rsidRPr="000F5444">
          <w:rPr>
            <w:rStyle w:val="Hypertextovodkaz"/>
            <w:color w:val="auto"/>
            <w:u w:val="none"/>
          </w:rPr>
          <w:t>Kalous, L. ; Bui, A</w:t>
        </w:r>
        <w:r w:rsidR="00544802">
          <w:rPr>
            <w:rStyle w:val="Hypertextovodkaz"/>
            <w:color w:val="auto"/>
            <w:u w:val="none"/>
          </w:rPr>
          <w:t xml:space="preserve">.T. ; Petrtýl, M. ; </w:t>
        </w:r>
        <w:r w:rsidR="00544802" w:rsidRPr="00AC636F">
          <w:rPr>
            <w:rStyle w:val="Hypertextovodkaz"/>
            <w:b/>
            <w:color w:val="auto"/>
          </w:rPr>
          <w:t>Bohlen, J.</w:t>
        </w:r>
        <w:r w:rsidR="00544802" w:rsidRPr="000F5444">
          <w:rPr>
            <w:rStyle w:val="Hypertextovodkaz"/>
            <w:color w:val="auto"/>
            <w:u w:val="none"/>
          </w:rPr>
          <w:t xml:space="preserve"> ; Chaloupková, P. The South American freshwater fish Prochilodus lineatus (Actinopterygii: Characiformes: Prochilodontidae): new species in Vietnamese aquaculture. </w:t>
        </w:r>
        <w:r w:rsidR="00544802" w:rsidRPr="000F5444">
          <w:rPr>
            <w:rStyle w:val="Zvraznn"/>
          </w:rPr>
          <w:t>Aquaculture Research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43, č. 6, 955-958. </w:t>
        </w:r>
      </w:hyperlink>
    </w:p>
    <w:p w:rsidR="00544802" w:rsidRPr="000F5444" w:rsidRDefault="005D7982" w:rsidP="00544802">
      <w:pPr>
        <w:pStyle w:val="Normlnweb"/>
      </w:pPr>
      <w:hyperlink r:id="rId23" w:tgtFrame="_blank" w:history="1">
        <w:r w:rsidR="00544802" w:rsidRPr="00AC636F">
          <w:rPr>
            <w:rStyle w:val="Hypertextovodkaz"/>
            <w:b/>
            <w:color w:val="auto"/>
          </w:rPr>
          <w:t>Kaňka, J.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AC636F">
          <w:rPr>
            <w:rStyle w:val="Hypertextovodkaz"/>
            <w:b/>
            <w:color w:val="auto"/>
          </w:rPr>
          <w:t xml:space="preserve">Němcová, L. </w:t>
        </w:r>
        <w:r w:rsidR="00544802">
          <w:rPr>
            <w:rStyle w:val="Hypertextovodkaz"/>
            <w:color w:val="auto"/>
            <w:u w:val="none"/>
          </w:rPr>
          <w:t xml:space="preserve">; </w:t>
        </w:r>
        <w:r w:rsidR="00544802" w:rsidRPr="00AC636F">
          <w:rPr>
            <w:rStyle w:val="Hypertextovodkaz"/>
            <w:b/>
            <w:color w:val="auto"/>
          </w:rPr>
          <w:t>Toralová, T.</w:t>
        </w:r>
        <w:r w:rsidR="00544802" w:rsidRPr="000F5444">
          <w:rPr>
            <w:rStyle w:val="Hypertextovodkaz"/>
            <w:color w:val="auto"/>
            <w:u w:val="none"/>
          </w:rPr>
          <w:t xml:space="preserve"> ; </w:t>
        </w:r>
        <w:r w:rsidR="00544802" w:rsidRPr="00AC636F">
          <w:rPr>
            <w:rStyle w:val="Hypertextovodkaz"/>
            <w:b/>
            <w:color w:val="auto"/>
          </w:rPr>
          <w:t xml:space="preserve">Vodičková Kepková, K. </w:t>
        </w:r>
        <w:r w:rsidR="00544802">
          <w:rPr>
            <w:rStyle w:val="Hypertextovodkaz"/>
            <w:color w:val="auto"/>
            <w:u w:val="none"/>
          </w:rPr>
          <w:t xml:space="preserve">; </w:t>
        </w:r>
        <w:r w:rsidR="00544802" w:rsidRPr="00AC636F">
          <w:rPr>
            <w:rStyle w:val="Hypertextovodkaz"/>
            <w:b/>
            <w:color w:val="auto"/>
          </w:rPr>
          <w:t xml:space="preserve">Vodička, P. </w:t>
        </w:r>
        <w:r w:rsidR="00544802" w:rsidRPr="000F5444">
          <w:rPr>
            <w:rStyle w:val="Hypertextovodkaz"/>
            <w:color w:val="auto"/>
            <w:u w:val="none"/>
          </w:rPr>
          <w:t xml:space="preserve">; Jeseta, M. ; Machatková, M. Association of the transcription profile of bovine oocytes and embryos with developmental potential. </w:t>
        </w:r>
        <w:r w:rsidR="00544802" w:rsidRPr="000F5444">
          <w:rPr>
            <w:rStyle w:val="Zvraznn"/>
          </w:rPr>
          <w:t>Animal Reproduction Science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134, 1-2, 29-35. </w:t>
        </w:r>
      </w:hyperlink>
    </w:p>
    <w:p w:rsidR="00544802" w:rsidRPr="000F5444" w:rsidRDefault="005D7982" w:rsidP="00544802">
      <w:pPr>
        <w:pStyle w:val="Normlnweb"/>
      </w:pPr>
      <w:hyperlink r:id="rId24" w:tgtFrame="_blank" w:history="1">
        <w:r w:rsidR="00544802" w:rsidRPr="00164546">
          <w:rPr>
            <w:rStyle w:val="Hypertextovodkaz"/>
            <w:b/>
            <w:color w:val="auto"/>
          </w:rPr>
          <w:t>Kohout, J.</w:t>
        </w:r>
        <w:r w:rsidR="00544802" w:rsidRPr="000F5444">
          <w:rPr>
            <w:rStyle w:val="Hypertextovodkaz"/>
            <w:color w:val="auto"/>
            <w:u w:val="none"/>
          </w:rPr>
          <w:t xml:space="preserve"> ; Jašková, I.</w:t>
        </w:r>
        <w:r w:rsidR="00544802">
          <w:rPr>
            <w:rStyle w:val="Hypertextovodkaz"/>
            <w:color w:val="auto"/>
            <w:u w:val="none"/>
          </w:rPr>
          <w:t xml:space="preserve"> ; Papoušek, Ivo ; </w:t>
        </w:r>
        <w:r w:rsidR="00544802" w:rsidRPr="00164546">
          <w:rPr>
            <w:rStyle w:val="Hypertextovodkaz"/>
            <w:b/>
            <w:color w:val="auto"/>
          </w:rPr>
          <w:t>Šedivá, A.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164546">
          <w:rPr>
            <w:rStyle w:val="Hypertextovodkaz"/>
            <w:b/>
            <w:color w:val="auto"/>
          </w:rPr>
          <w:t xml:space="preserve">Šlechta, V. </w:t>
        </w:r>
        <w:r w:rsidR="00544802" w:rsidRPr="000F5444">
          <w:rPr>
            <w:rStyle w:val="Hypertextovodkaz"/>
            <w:color w:val="auto"/>
            <w:u w:val="none"/>
          </w:rPr>
          <w:t xml:space="preserve">Effects of stocking on the genetic structure of brown trout, Salmo trutta, in Central Europe inferred from mitochondrial and nuclear DNA markers. </w:t>
        </w:r>
        <w:r w:rsidR="00544802" w:rsidRPr="000F5444">
          <w:rPr>
            <w:rStyle w:val="Zvraznn"/>
          </w:rPr>
          <w:t>Fisheries Management and Ecology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19, č. 3, 252-263. </w:t>
        </w:r>
      </w:hyperlink>
    </w:p>
    <w:p w:rsidR="00544802" w:rsidRPr="000F5444" w:rsidRDefault="005D7982" w:rsidP="00544802">
      <w:pPr>
        <w:pStyle w:val="Normlnweb"/>
      </w:pPr>
      <w:hyperlink r:id="rId25" w:tgtFrame="_blank" w:history="1">
        <w:r w:rsidR="00544802">
          <w:rPr>
            <w:rStyle w:val="Hypertextovodkaz"/>
            <w:color w:val="auto"/>
            <w:u w:val="none"/>
          </w:rPr>
          <w:t>Kolář, M. ; Szabo, P. ; Dvořánková, B.</w:t>
        </w:r>
        <w:r w:rsidR="00544802" w:rsidRPr="000F5444">
          <w:rPr>
            <w:rStyle w:val="Hypertextovodkaz"/>
            <w:color w:val="auto"/>
            <w:u w:val="none"/>
          </w:rPr>
          <w:t xml:space="preserve"> ; Lacina, L. ; Gabius, H.J.</w:t>
        </w:r>
        <w:r w:rsidR="00544802">
          <w:rPr>
            <w:rStyle w:val="Hypertextovodkaz"/>
            <w:color w:val="auto"/>
            <w:u w:val="none"/>
          </w:rPr>
          <w:t xml:space="preserve"> ; Strnad, H. ; Šáchová, J. ; Vlček, Č.</w:t>
        </w:r>
        <w:r w:rsidR="00544802" w:rsidRPr="000F5444">
          <w:rPr>
            <w:rStyle w:val="Hypertextovodkaz"/>
            <w:color w:val="auto"/>
            <w:u w:val="none"/>
          </w:rPr>
          <w:t xml:space="preserve"> ; Plzák, J. ; Chovanec, M. ; Čada, Z. ; </w:t>
        </w:r>
        <w:r w:rsidR="00544802">
          <w:rPr>
            <w:rStyle w:val="Hypertextovodkaz"/>
            <w:color w:val="auto"/>
            <w:u w:val="none"/>
          </w:rPr>
          <w:t xml:space="preserve">Betka, J. ; Fík, Z. ; Pačes, J. ; </w:t>
        </w:r>
        <w:r w:rsidR="00544802" w:rsidRPr="00164546">
          <w:rPr>
            <w:rStyle w:val="Hypertextovodkaz"/>
            <w:b/>
            <w:color w:val="auto"/>
          </w:rPr>
          <w:t xml:space="preserve">Kovářová, H. </w:t>
        </w:r>
        <w:r w:rsidR="00544802">
          <w:rPr>
            <w:rStyle w:val="Hypertextovodkaz"/>
            <w:color w:val="auto"/>
            <w:u w:val="none"/>
          </w:rPr>
          <w:t xml:space="preserve">; </w:t>
        </w:r>
        <w:r w:rsidR="00544802" w:rsidRPr="00164546">
          <w:rPr>
            <w:rStyle w:val="Hypertextovodkaz"/>
            <w:b/>
            <w:color w:val="auto"/>
          </w:rPr>
          <w:t>Motlík, J.</w:t>
        </w:r>
        <w:r w:rsidR="00544802">
          <w:rPr>
            <w:rStyle w:val="Hypertextovodkaz"/>
            <w:color w:val="auto"/>
            <w:u w:val="none"/>
          </w:rPr>
          <w:t xml:space="preserve"> ;</w:t>
        </w:r>
        <w:r w:rsidR="00544802" w:rsidRPr="00164546">
          <w:rPr>
            <w:rStyle w:val="Hypertextovodkaz"/>
            <w:b/>
            <w:color w:val="auto"/>
          </w:rPr>
          <w:t xml:space="preserve"> Jarkovská, K.</w:t>
        </w:r>
        <w:r w:rsidR="00544802" w:rsidRPr="000F5444">
          <w:rPr>
            <w:rStyle w:val="Hypertextovodkaz"/>
            <w:color w:val="auto"/>
            <w:u w:val="none"/>
          </w:rPr>
          <w:t xml:space="preserve"> ; Smetana, K. Upregulation of IL-6, IL-8 and CXCL-1 production in dermal fibroblasts by normal/malignant epithelial cells in vitro: Immunohistochemical and transcriptomic analyses. </w:t>
        </w:r>
        <w:r w:rsidR="00544802" w:rsidRPr="000F5444">
          <w:rPr>
            <w:rStyle w:val="Zvraznn"/>
          </w:rPr>
          <w:t>Biology of the Cell</w:t>
        </w:r>
        <w:r w:rsidR="00544802" w:rsidRPr="000F5444">
          <w:rPr>
            <w:rStyle w:val="Hypertextovodkaz"/>
            <w:color w:val="auto"/>
            <w:u w:val="none"/>
          </w:rPr>
          <w:t>, 2012, Roč. 104, č. 12, s. 738-751.</w:t>
        </w:r>
      </w:hyperlink>
      <w:r w:rsidR="00544802" w:rsidRPr="000F5444">
        <w:t xml:space="preserve"> </w:t>
      </w:r>
    </w:p>
    <w:p w:rsidR="00544802" w:rsidRPr="000F5444" w:rsidRDefault="005D7982" w:rsidP="00544802">
      <w:pPr>
        <w:pStyle w:val="Normlnweb"/>
      </w:pPr>
      <w:hyperlink r:id="rId26" w:tgtFrame="_blank" w:history="1">
        <w:r w:rsidR="00544802" w:rsidRPr="00861564">
          <w:rPr>
            <w:rStyle w:val="Hypertextovodkaz"/>
            <w:b/>
            <w:color w:val="auto"/>
          </w:rPr>
          <w:t>Koppová, I.</w:t>
        </w:r>
        <w:r w:rsidR="00544802">
          <w:rPr>
            <w:rStyle w:val="Hypertextovodkaz"/>
            <w:color w:val="auto"/>
            <w:u w:val="none"/>
          </w:rPr>
          <w:t xml:space="preserve"> ; Bureš, M. ; </w:t>
        </w:r>
        <w:r w:rsidR="00544802" w:rsidRPr="00861564">
          <w:rPr>
            <w:rStyle w:val="Hypertextovodkaz"/>
            <w:b/>
            <w:color w:val="auto"/>
          </w:rPr>
          <w:t>Šimůnek, J.</w:t>
        </w:r>
        <w:r w:rsidR="00544802" w:rsidRPr="000F5444">
          <w:rPr>
            <w:rStyle w:val="Hypertextovodkaz"/>
            <w:color w:val="auto"/>
            <w:u w:val="none"/>
          </w:rPr>
          <w:t xml:space="preserve"> Intestinal bacterial population of healthy rats during the administration of chitosan and chitooligosaccharides. </w:t>
        </w:r>
        <w:r w:rsidR="00544802" w:rsidRPr="000F5444">
          <w:rPr>
            <w:rStyle w:val="Zvraznn"/>
          </w:rPr>
          <w:t>Folia Microbiologica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57, č. 4, 295-299. </w:t>
        </w:r>
      </w:hyperlink>
    </w:p>
    <w:p w:rsidR="00544802" w:rsidRPr="000F5444" w:rsidRDefault="005D7982" w:rsidP="00544802">
      <w:pPr>
        <w:pStyle w:val="Normlnweb"/>
      </w:pPr>
      <w:hyperlink r:id="rId27" w:tgtFrame="_blank" w:history="1">
        <w:r w:rsidR="00544802" w:rsidRPr="000F5444">
          <w:rPr>
            <w:rStyle w:val="Hypertextovodkaz"/>
            <w:color w:val="auto"/>
            <w:u w:val="none"/>
          </w:rPr>
          <w:t xml:space="preserve">Kovalská, M. ; </w:t>
        </w:r>
        <w:r w:rsidR="00544802" w:rsidRPr="00861564">
          <w:rPr>
            <w:rStyle w:val="Hypertextovodkaz"/>
            <w:b/>
            <w:color w:val="auto"/>
          </w:rPr>
          <w:t>Hruška-Plocháň, M.</w:t>
        </w:r>
        <w:r w:rsidR="00544802" w:rsidRPr="000F5444">
          <w:rPr>
            <w:rStyle w:val="Hypertextovodkaz"/>
            <w:color w:val="auto"/>
            <w:u w:val="none"/>
          </w:rPr>
          <w:t xml:space="preserve"> ; Ostrup, O. ; Adamkov, M. ; Lehotský, J. ; Strejček, F. ; Statelová, M. ; Mikušková, K. ; Varga, I. ; Petrovičová, I. The embryonic nucleologenesis during inhibition of major transcriptional activity in bovine preimplantation embryos. </w:t>
        </w:r>
        <w:r w:rsidR="00544802" w:rsidRPr="000F5444">
          <w:rPr>
            <w:rStyle w:val="Zvraznn"/>
          </w:rPr>
          <w:t>Biologia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67, č. 4, s. 818-825. </w:t>
        </w:r>
      </w:hyperlink>
    </w:p>
    <w:p w:rsidR="00544802" w:rsidRPr="000F5444" w:rsidRDefault="00544802" w:rsidP="00544802">
      <w:pPr>
        <w:pStyle w:val="Normlnweb"/>
      </w:pPr>
      <w:r w:rsidRPr="000F5444">
        <w:t xml:space="preserve">Kremplová, M. ; Krejcová, l. ; Hynek, D. ; Barath, P. </w:t>
      </w:r>
      <w:r>
        <w:t xml:space="preserve">; Majzlík, P. ; </w:t>
      </w:r>
      <w:r w:rsidRPr="00861564">
        <w:rPr>
          <w:b/>
          <w:u w:val="single"/>
        </w:rPr>
        <w:t>Horák, V.</w:t>
      </w:r>
      <w:r w:rsidRPr="000F5444">
        <w:t xml:space="preserve"> ; Adam, V. ; Sochor, J. ; Cernei, N. ; Hubálek, J. ; Vrba, R. ; Kižek, R. Automated electrochemical detection of iron ions in erythrocytes from melim minipigs suffering from melanoma. </w:t>
      </w:r>
      <w:r w:rsidRPr="000F5444">
        <w:rPr>
          <w:rStyle w:val="Zvraznn"/>
        </w:rPr>
        <w:t>International Journal of Electrochemical Science</w:t>
      </w:r>
      <w:r w:rsidRPr="000F5444">
        <w:t>, 2012, Roč. 7, č. 7, s. 5893-5909.</w:t>
      </w:r>
    </w:p>
    <w:p w:rsidR="00544802" w:rsidRPr="000F5444" w:rsidRDefault="005D7982" w:rsidP="00544802">
      <w:pPr>
        <w:pStyle w:val="Normlnweb"/>
      </w:pPr>
      <w:hyperlink r:id="rId28" w:tgtFrame="_blank" w:history="1">
        <w:r w:rsidR="00544802">
          <w:rPr>
            <w:rStyle w:val="Hypertextovodkaz"/>
            <w:color w:val="auto"/>
            <w:u w:val="none"/>
          </w:rPr>
          <w:t>Kudělová, J.</w:t>
        </w:r>
        <w:r w:rsidR="00544802" w:rsidRPr="000F5444">
          <w:rPr>
            <w:rStyle w:val="Hypertextovodkaz"/>
            <w:color w:val="auto"/>
            <w:u w:val="none"/>
          </w:rPr>
          <w:t xml:space="preserve"> ; Tucker, A.S. ;</w:t>
        </w:r>
        <w:r w:rsidR="00544802">
          <w:rPr>
            <w:rStyle w:val="Hypertextovodkaz"/>
            <w:color w:val="auto"/>
            <w:u w:val="none"/>
          </w:rPr>
          <w:t xml:space="preserve"> Dubská, L. ; </w:t>
        </w:r>
        <w:r w:rsidR="00544802" w:rsidRPr="00861564">
          <w:rPr>
            <w:rStyle w:val="Hypertextovodkaz"/>
            <w:b/>
            <w:color w:val="auto"/>
          </w:rPr>
          <w:t>Chlastáková, I.</w:t>
        </w:r>
        <w:r w:rsidR="00544802">
          <w:rPr>
            <w:rStyle w:val="Hypertextovodkaz"/>
            <w:color w:val="auto"/>
            <w:u w:val="none"/>
          </w:rPr>
          <w:t xml:space="preserve"> ; Doubek, J. ; </w:t>
        </w:r>
        <w:r w:rsidR="00544802" w:rsidRPr="00861564">
          <w:rPr>
            <w:rStyle w:val="Hypertextovodkaz"/>
            <w:b/>
            <w:color w:val="auto"/>
          </w:rPr>
          <w:t>Matalová, E.</w:t>
        </w:r>
        <w:r w:rsidR="00544802" w:rsidRPr="000F5444">
          <w:rPr>
            <w:rStyle w:val="Hypertextovodkaz"/>
            <w:color w:val="auto"/>
            <w:u w:val="none"/>
          </w:rPr>
          <w:t xml:space="preserve"> The effect of caspase-3 inhibition on interdigital tissue regression in explant cultures of developing mouse limbs. </w:t>
        </w:r>
        <w:r w:rsidR="00544802" w:rsidRPr="000F5444">
          <w:rPr>
            <w:rStyle w:val="Zvraznn"/>
          </w:rPr>
          <w:t>Animal Cells and Systems</w:t>
        </w:r>
        <w:r w:rsidR="00544802" w:rsidRPr="000F5444">
          <w:rPr>
            <w:rStyle w:val="Hypertextovodkaz"/>
            <w:color w:val="auto"/>
            <w:u w:val="none"/>
          </w:rPr>
          <w:t>, 2012, Roč. 16, č. 4, s. 295-301.</w:t>
        </w:r>
      </w:hyperlink>
      <w:r w:rsidR="00544802" w:rsidRPr="000F5444">
        <w:t xml:space="preserve"> </w:t>
      </w:r>
    </w:p>
    <w:p w:rsidR="00544802" w:rsidRDefault="005D7982" w:rsidP="00544802">
      <w:pPr>
        <w:pStyle w:val="Normlnweb"/>
      </w:pPr>
      <w:hyperlink r:id="rId29" w:tgtFrame="_blank" w:history="1">
        <w:r w:rsidR="00544802" w:rsidRPr="000F5444">
          <w:rPr>
            <w:rStyle w:val="Hypertextovodkaz"/>
            <w:color w:val="auto"/>
            <w:u w:val="none"/>
          </w:rPr>
          <w:t>Levin, B. A.</w:t>
        </w:r>
        <w:r w:rsidR="00544802">
          <w:rPr>
            <w:rStyle w:val="Hypertextovodkaz"/>
            <w:color w:val="auto"/>
            <w:u w:val="none"/>
          </w:rPr>
          <w:t xml:space="preserve"> ; Freyhof, J. ; </w:t>
        </w:r>
        <w:r w:rsidR="00544802" w:rsidRPr="00535253">
          <w:rPr>
            <w:rStyle w:val="Hypertextovodkaz"/>
            <w:b/>
            <w:color w:val="auto"/>
          </w:rPr>
          <w:t>Lajbner, Z.</w:t>
        </w:r>
        <w:r w:rsidR="00544802" w:rsidRPr="000F5444">
          <w:rPr>
            <w:rStyle w:val="Hypertextovodkaz"/>
            <w:color w:val="auto"/>
            <w:u w:val="none"/>
          </w:rPr>
          <w:t xml:space="preserve"> ; Perea, S. ; Abdoli, A. ; Gaffaroglu, M. ; Özulog, M. ; Rubeyan, H.R. ; Salnikov, V.B. ; Doadrio, I. Phylogenetic relationships of the algae scraping cyprinid genus Capoeta (Teleostei: Cyprinidae). </w:t>
        </w:r>
        <w:r w:rsidR="00544802" w:rsidRPr="000F5444">
          <w:rPr>
            <w:rStyle w:val="Zvraznn"/>
          </w:rPr>
          <w:t>Molecular Phylogenetics and Evolution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62, č. 1, s. 542-549. </w:t>
        </w:r>
      </w:hyperlink>
    </w:p>
    <w:p w:rsidR="00544802" w:rsidRPr="000F5444" w:rsidRDefault="005D7982" w:rsidP="00544802">
      <w:pPr>
        <w:pStyle w:val="Normlnweb"/>
      </w:pPr>
      <w:hyperlink r:id="rId30" w:tgtFrame="_blank" w:history="1">
        <w:r w:rsidR="00544802" w:rsidRPr="000F5444">
          <w:rPr>
            <w:rStyle w:val="Hypertextovodkaz"/>
            <w:color w:val="auto"/>
            <w:u w:val="none"/>
          </w:rPr>
          <w:t>Lungová,</w:t>
        </w:r>
        <w:r w:rsidR="00544802">
          <w:rPr>
            <w:rStyle w:val="Hypertextovodkaz"/>
            <w:color w:val="auto"/>
            <w:u w:val="none"/>
          </w:rPr>
          <w:t xml:space="preserve"> V. ; </w:t>
        </w:r>
        <w:r w:rsidR="00544802" w:rsidRPr="00535253">
          <w:rPr>
            <w:rStyle w:val="Hypertextovodkaz"/>
            <w:b/>
            <w:color w:val="auto"/>
          </w:rPr>
          <w:t>Buchtová, M.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535253">
          <w:rPr>
            <w:rStyle w:val="Hypertextovodkaz"/>
            <w:b/>
            <w:color w:val="auto"/>
          </w:rPr>
          <w:t>Janečková, E.</w:t>
        </w:r>
        <w:r w:rsidR="00544802" w:rsidRPr="000F5444">
          <w:rPr>
            <w:rStyle w:val="Hypertextovodkaz"/>
            <w:color w:val="auto"/>
            <w:u w:val="none"/>
          </w:rPr>
          <w:t xml:space="preserve"> ; Tucker, A.S. ; Knopfová,</w:t>
        </w:r>
        <w:r w:rsidR="00544802">
          <w:rPr>
            <w:rStyle w:val="Hypertextovodkaz"/>
            <w:color w:val="auto"/>
            <w:u w:val="none"/>
          </w:rPr>
          <w:t xml:space="preserve"> L. ; Šmarda, J. ; </w:t>
        </w:r>
        <w:r w:rsidR="00544802" w:rsidRPr="00535253">
          <w:rPr>
            <w:rStyle w:val="Hypertextovodkaz"/>
            <w:b/>
            <w:color w:val="auto"/>
          </w:rPr>
          <w:t>Matalová, E.</w:t>
        </w:r>
        <w:r w:rsidR="00544802" w:rsidRPr="000F5444">
          <w:rPr>
            <w:rStyle w:val="Hypertextovodkaz"/>
            <w:color w:val="auto"/>
            <w:u w:val="none"/>
          </w:rPr>
          <w:t xml:space="preserve"> Localization of c-MYB in differentiated cells during postnatal molar and alveolar bone development. </w:t>
        </w:r>
        <w:r w:rsidR="00544802" w:rsidRPr="000F5444">
          <w:rPr>
            <w:rStyle w:val="Zvraznn"/>
          </w:rPr>
          <w:t>European Journal of Oral Sciences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120, č. 6, 495-504. </w:t>
        </w:r>
      </w:hyperlink>
    </w:p>
    <w:p w:rsidR="00544802" w:rsidRPr="000F5444" w:rsidRDefault="005D7982" w:rsidP="00544802">
      <w:pPr>
        <w:pStyle w:val="Normlnweb"/>
      </w:pPr>
      <w:hyperlink r:id="rId31" w:tgtFrame="_blank" w:history="1">
        <w:r w:rsidR="00544802" w:rsidRPr="000F5444">
          <w:rPr>
            <w:rStyle w:val="Hypertextovodkaz"/>
            <w:color w:val="auto"/>
            <w:u w:val="none"/>
          </w:rPr>
          <w:t>Machatková, M. ; Jeseta, M. ; Hulínská, P.</w:t>
        </w:r>
        <w:r w:rsidR="00544802">
          <w:rPr>
            <w:rStyle w:val="Hypertextovodkaz"/>
            <w:color w:val="auto"/>
            <w:u w:val="none"/>
          </w:rPr>
          <w:t xml:space="preserve"> ; Knitlová, D. ; </w:t>
        </w:r>
        <w:r w:rsidR="00544802" w:rsidRPr="00E2172F">
          <w:rPr>
            <w:rStyle w:val="Hypertextovodkaz"/>
            <w:b/>
            <w:color w:val="auto"/>
          </w:rPr>
          <w:t>Němcová, L.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E2172F">
          <w:rPr>
            <w:rStyle w:val="Hypertextovodkaz"/>
            <w:b/>
            <w:color w:val="auto"/>
          </w:rPr>
          <w:t>Kaňka, J.</w:t>
        </w:r>
        <w:r w:rsidR="00544802" w:rsidRPr="000F5444">
          <w:rPr>
            <w:rStyle w:val="Hypertextovodkaz"/>
            <w:color w:val="auto"/>
            <w:u w:val="none"/>
          </w:rPr>
          <w:t xml:space="preserve"> Characteristics of bovine oocytes with different meiotic competence in terms of their mitochondrial status and expression of nuclear-encoded factors. </w:t>
        </w:r>
        <w:r w:rsidR="00544802" w:rsidRPr="000F5444">
          <w:rPr>
            <w:rStyle w:val="Zvraznn"/>
          </w:rPr>
          <w:t>Reproduction of Domestical Animals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47, č. 5, s. 806-814. </w:t>
        </w:r>
      </w:hyperlink>
    </w:p>
    <w:p w:rsidR="00544802" w:rsidRPr="000F5444" w:rsidRDefault="00544802" w:rsidP="00544802">
      <w:pPr>
        <w:pStyle w:val="Normlnweb"/>
      </w:pPr>
      <w:r w:rsidRPr="00E2172F">
        <w:rPr>
          <w:b/>
          <w:u w:val="single"/>
        </w:rPr>
        <w:t>Macholán, M.</w:t>
      </w:r>
      <w:r w:rsidRPr="000F5444">
        <w:t xml:space="preserve"> </w:t>
      </w:r>
      <w:r>
        <w:t xml:space="preserve">; </w:t>
      </w:r>
      <w:r w:rsidRPr="00E2172F">
        <w:rPr>
          <w:b/>
          <w:u w:val="single"/>
        </w:rPr>
        <w:t>Mrkvicová Vyskočilová, M.</w:t>
      </w:r>
      <w:r w:rsidRPr="000F5444">
        <w:t xml:space="preserve"> ; Bejček, V. ; Šťastný, K. Mitochondrial DNA sequence variation and evolution of Old World house mice (Mus musculus). </w:t>
      </w:r>
      <w:r w:rsidRPr="000F5444">
        <w:rPr>
          <w:rStyle w:val="Zvraznn"/>
        </w:rPr>
        <w:t>Folia zoologica</w:t>
      </w:r>
      <w:r w:rsidRPr="000F5444">
        <w:t xml:space="preserve">, 2012, Roč. 61, 3-4, s. 284-307. </w:t>
      </w:r>
    </w:p>
    <w:p w:rsidR="00544802" w:rsidRPr="000F5444" w:rsidRDefault="00544802" w:rsidP="00544802">
      <w:pPr>
        <w:pStyle w:val="Normlnweb"/>
      </w:pPr>
      <w:r w:rsidRPr="00E2172F">
        <w:rPr>
          <w:b/>
          <w:u w:val="single"/>
        </w:rPr>
        <w:t>Marounek, M.</w:t>
      </w:r>
      <w:r w:rsidRPr="000F5444">
        <w:t xml:space="preserve"> </w:t>
      </w:r>
      <w:r>
        <w:t>; Putthana, V. ; Benada, O.</w:t>
      </w:r>
      <w:r w:rsidRPr="000F5444">
        <w:t xml:space="preserve"> ; Lukešová, D. Antimicrobial activities of medium-chain fatty acids and monoacylglycerols on Cronobacter sakazakii DBM 3157T and Cronobacter malonaticus DBM 3148. </w:t>
      </w:r>
      <w:r w:rsidRPr="000F5444">
        <w:rPr>
          <w:rStyle w:val="Zvraznn"/>
        </w:rPr>
        <w:t>Czech Journal of Food Sciences</w:t>
      </w:r>
      <w:r w:rsidRPr="000F5444">
        <w:t xml:space="preserve">, 2012, Roč. 30, č. 6, s. 573-580. </w:t>
      </w:r>
    </w:p>
    <w:p w:rsidR="00544802" w:rsidRPr="000F5444" w:rsidRDefault="005D7982" w:rsidP="00544802">
      <w:pPr>
        <w:pStyle w:val="Normlnweb"/>
      </w:pPr>
      <w:hyperlink r:id="rId32" w:tgtFrame="_blank" w:history="1">
        <w:r w:rsidR="00544802" w:rsidRPr="000F5444">
          <w:rPr>
            <w:rStyle w:val="Hypertextovodkaz"/>
            <w:color w:val="auto"/>
            <w:u w:val="none"/>
          </w:rPr>
          <w:t xml:space="preserve">Martínek, J. ; Ryska, O. ; Filípková, </w:t>
        </w:r>
        <w:r w:rsidR="00544802">
          <w:rPr>
            <w:rStyle w:val="Hypertextovodkaz"/>
            <w:color w:val="auto"/>
            <w:u w:val="none"/>
          </w:rPr>
          <w:t xml:space="preserve">T. ; Doležel, R. ; </w:t>
        </w:r>
        <w:r w:rsidR="00544802" w:rsidRPr="00E2172F">
          <w:rPr>
            <w:rStyle w:val="Hypertextovodkaz"/>
            <w:b/>
            <w:color w:val="auto"/>
          </w:rPr>
          <w:t>Juhás, Š.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E2172F">
          <w:rPr>
            <w:rStyle w:val="Hypertextovodkaz"/>
            <w:b/>
            <w:color w:val="auto"/>
          </w:rPr>
          <w:t>Motlík, J.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E2172F">
          <w:rPr>
            <w:rStyle w:val="Hypertextovodkaz"/>
            <w:b/>
            <w:color w:val="auto"/>
          </w:rPr>
          <w:t>Holubová, M.</w:t>
        </w:r>
        <w:r w:rsidR="00544802" w:rsidRPr="000F5444">
          <w:rPr>
            <w:rStyle w:val="Hypertextovodkaz"/>
            <w:color w:val="auto"/>
            <w:u w:val="none"/>
          </w:rPr>
          <w:t xml:space="preserve"> ; Nosek, V. ; Rotnáglová, B. ; Zavoral, M. ; Ryska, M. Natural orifice transluminal endoscopic surgery vs laparoscopic ovariectomy: Complications and inflammatory response. </w:t>
        </w:r>
        <w:r w:rsidR="00544802" w:rsidRPr="000F5444">
          <w:rPr>
            <w:rStyle w:val="Zvraznn"/>
          </w:rPr>
          <w:t>World Journal of Gastroenterology</w:t>
        </w:r>
        <w:r w:rsidR="00544802" w:rsidRPr="000F5444">
          <w:rPr>
            <w:rStyle w:val="Hypertextovodkaz"/>
            <w:color w:val="auto"/>
            <w:u w:val="none"/>
          </w:rPr>
          <w:t>, 2012, Roč. 18, č. 27, s. 3558-3564.</w:t>
        </w:r>
      </w:hyperlink>
      <w:r w:rsidR="00544802" w:rsidRPr="000F5444">
        <w:t xml:space="preserve"> </w:t>
      </w:r>
    </w:p>
    <w:p w:rsidR="00544802" w:rsidRPr="000F5444" w:rsidRDefault="005D7982" w:rsidP="00544802">
      <w:pPr>
        <w:pStyle w:val="Normlnweb"/>
      </w:pPr>
      <w:hyperlink r:id="rId33" w:tgtFrame="_blank" w:history="1">
        <w:r w:rsidR="00544802" w:rsidRPr="00E2172F">
          <w:rPr>
            <w:rStyle w:val="Hypertextovodkaz"/>
            <w:b/>
            <w:color w:val="auto"/>
          </w:rPr>
          <w:t>Matalová, E.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E2172F">
          <w:rPr>
            <w:rStyle w:val="Hypertextovodkaz"/>
            <w:b/>
            <w:color w:val="auto"/>
          </w:rPr>
          <w:t>Švandová, E.</w:t>
        </w:r>
        <w:r w:rsidR="00544802" w:rsidRPr="000F5444">
          <w:rPr>
            <w:rStyle w:val="Hypertextovodkaz"/>
            <w:color w:val="auto"/>
            <w:u w:val="none"/>
          </w:rPr>
          <w:t xml:space="preserve"> ; Tucker, A. S. Apoptotic Signaling in Mouse Odontogenesis. </w:t>
        </w:r>
        <w:r w:rsidR="00544802" w:rsidRPr="000F5444">
          <w:rPr>
            <w:rStyle w:val="Zvraznn"/>
          </w:rPr>
          <w:t>OMICS: A Journal of Integrative Biology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16, č. 2, s. 60-70. </w:t>
        </w:r>
      </w:hyperlink>
    </w:p>
    <w:p w:rsidR="00544802" w:rsidRPr="000F5444" w:rsidRDefault="005D7982" w:rsidP="00544802">
      <w:pPr>
        <w:pStyle w:val="Normlnweb"/>
      </w:pPr>
      <w:hyperlink r:id="rId34" w:tgtFrame="_blank" w:history="1">
        <w:r w:rsidR="00544802" w:rsidRPr="00E2172F">
          <w:rPr>
            <w:rStyle w:val="Hypertextovodkaz"/>
            <w:b/>
            <w:color w:val="auto"/>
          </w:rPr>
          <w:t xml:space="preserve">Matalová, E. </w:t>
        </w:r>
        <w:r w:rsidR="00544802" w:rsidRPr="000F5444">
          <w:rPr>
            <w:rStyle w:val="Hypertextovodkaz"/>
            <w:color w:val="auto"/>
            <w:u w:val="none"/>
          </w:rPr>
          <w:t>; V</w:t>
        </w:r>
        <w:r w:rsidR="00544802">
          <w:rPr>
            <w:rStyle w:val="Hypertextovodkaz"/>
            <w:color w:val="auto"/>
            <w:u w:val="none"/>
          </w:rPr>
          <w:t xml:space="preserve">anden Berghe, T. ; </w:t>
        </w:r>
        <w:r w:rsidR="00544802" w:rsidRPr="00E2172F">
          <w:rPr>
            <w:rStyle w:val="Hypertextovodkaz"/>
            <w:b/>
            <w:color w:val="auto"/>
          </w:rPr>
          <w:t>Švandová, E.</w:t>
        </w:r>
        <w:r w:rsidR="00544802" w:rsidRPr="000F5444">
          <w:rPr>
            <w:rStyle w:val="Hypertextovodkaz"/>
            <w:color w:val="auto"/>
            <w:u w:val="none"/>
          </w:rPr>
          <w:t xml:space="preserve"> ; Vandenabeele, P. ; Healy, C. ; Sharpe, P. T. ; Tucker, A. S. Caspase-7 in molar tooth development. </w:t>
        </w:r>
        <w:r w:rsidR="00544802" w:rsidRPr="000F5444">
          <w:rPr>
            <w:rStyle w:val="Zvraznn"/>
          </w:rPr>
          <w:t>Archives of Oral Biology</w:t>
        </w:r>
        <w:r w:rsidR="00544802" w:rsidRPr="000F5444">
          <w:rPr>
            <w:rStyle w:val="Hypertextovodkaz"/>
            <w:color w:val="auto"/>
            <w:u w:val="none"/>
          </w:rPr>
          <w:t>, 2012, Roč. 57, č. 11, s. 1474-1481.</w:t>
        </w:r>
      </w:hyperlink>
      <w:r w:rsidR="00544802" w:rsidRPr="000F5444">
        <w:t xml:space="preserve"> </w:t>
      </w:r>
    </w:p>
    <w:p w:rsidR="00544802" w:rsidRPr="000F5444" w:rsidRDefault="005D7982" w:rsidP="00544802">
      <w:pPr>
        <w:pStyle w:val="Normlnweb"/>
      </w:pPr>
      <w:hyperlink r:id="rId35" w:tgtFrame="_blank" w:history="1">
        <w:r w:rsidR="00544802" w:rsidRPr="000F5444">
          <w:rPr>
            <w:rStyle w:val="Hypertextovodkaz"/>
            <w:color w:val="auto"/>
            <w:u w:val="none"/>
          </w:rPr>
          <w:t>Michiels, J. ; Skřivanová, E. ; Missotte</w:t>
        </w:r>
        <w:r w:rsidR="00544802">
          <w:rPr>
            <w:rStyle w:val="Hypertextovodkaz"/>
            <w:color w:val="auto"/>
            <w:u w:val="none"/>
          </w:rPr>
          <w:t xml:space="preserve">n, J. ; Ovyn, A. ; </w:t>
        </w:r>
        <w:r w:rsidR="00544802" w:rsidRPr="00E2172F">
          <w:rPr>
            <w:rStyle w:val="Hypertextovodkaz"/>
            <w:b/>
            <w:color w:val="auto"/>
          </w:rPr>
          <w:t>Mrázek, J.</w:t>
        </w:r>
        <w:r w:rsidR="00544802" w:rsidRPr="000F5444">
          <w:rPr>
            <w:rStyle w:val="Hypertextovodkaz"/>
            <w:color w:val="auto"/>
            <w:u w:val="none"/>
          </w:rPr>
          <w:t xml:space="preserve"> ; De Smet, S. ; Dierick, N. Intact brown seaweed (Ascophyllum nodosum) in diets of weaned piglets: Effects on performance, gut bacteria and morphology and plasma oxidative status. </w:t>
        </w:r>
        <w:r w:rsidR="00544802" w:rsidRPr="000F5444">
          <w:rPr>
            <w:rStyle w:val="Zvraznn"/>
          </w:rPr>
          <w:t>Journal of Animal Physiology and Animal Nutrition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96, č. 6, s. 1101-1111. </w:t>
        </w:r>
      </w:hyperlink>
    </w:p>
    <w:p w:rsidR="00544802" w:rsidRPr="000F5444" w:rsidRDefault="005D7982" w:rsidP="00544802">
      <w:pPr>
        <w:pStyle w:val="Normlnweb"/>
      </w:pPr>
      <w:hyperlink r:id="rId36" w:tgtFrame="_blank" w:history="1">
        <w:r w:rsidR="00544802" w:rsidRPr="000F5444">
          <w:rPr>
            <w:rStyle w:val="Hypertextovodkaz"/>
            <w:color w:val="auto"/>
            <w:u w:val="none"/>
          </w:rPr>
          <w:t>Mtango, N.R</w:t>
        </w:r>
        <w:r w:rsidR="00544802">
          <w:rPr>
            <w:rStyle w:val="Hypertextovodkaz"/>
            <w:color w:val="auto"/>
            <w:u w:val="none"/>
          </w:rPr>
          <w:t xml:space="preserve">. ; Sutovsky, M. ; </w:t>
        </w:r>
        <w:r w:rsidR="00544802" w:rsidRPr="00E2172F">
          <w:rPr>
            <w:rStyle w:val="Hypertextovodkaz"/>
            <w:b/>
            <w:color w:val="auto"/>
          </w:rPr>
          <w:t xml:space="preserve">Šušor, A. </w:t>
        </w:r>
        <w:r w:rsidR="00544802" w:rsidRPr="000F5444">
          <w:rPr>
            <w:rStyle w:val="Hypertextovodkaz"/>
            <w:color w:val="auto"/>
            <w:u w:val="none"/>
          </w:rPr>
          <w:t xml:space="preserve">; Zhong, Z.S. ; Latham, K.E. ; Šutovský, P. Essential role of maternal UCHL1 and UCHL3 in fertilization and preimplantation embryo development. </w:t>
        </w:r>
        <w:r w:rsidR="00544802" w:rsidRPr="000F5444">
          <w:rPr>
            <w:rStyle w:val="Zvraznn"/>
          </w:rPr>
          <w:t>Journal of Cellular Physiology</w:t>
        </w:r>
        <w:r w:rsidR="00544802" w:rsidRPr="000F5444">
          <w:rPr>
            <w:rStyle w:val="Hypertextovodkaz"/>
            <w:color w:val="auto"/>
            <w:u w:val="none"/>
          </w:rPr>
          <w:t>, 2012, Roč. 227, č. 4, s. 1592-1603..</w:t>
        </w:r>
      </w:hyperlink>
    </w:p>
    <w:p w:rsidR="00544802" w:rsidRPr="000F5444" w:rsidRDefault="005D7982" w:rsidP="00544802">
      <w:pPr>
        <w:pStyle w:val="Normlnweb"/>
      </w:pPr>
      <w:hyperlink r:id="rId37" w:tgtFrame="_blank" w:history="1">
        <w:r w:rsidR="00544802" w:rsidRPr="00E2172F">
          <w:rPr>
            <w:rStyle w:val="Hypertextovodkaz"/>
            <w:b/>
            <w:color w:val="auto"/>
          </w:rPr>
          <w:t>Nagyová, E.</w:t>
        </w:r>
        <w:r w:rsidR="00544802" w:rsidRPr="000F5444">
          <w:rPr>
            <w:rStyle w:val="Hypertextovodkaz"/>
            <w:color w:val="auto"/>
            <w:u w:val="none"/>
          </w:rPr>
          <w:t xml:space="preserve"> ; Scs</w:t>
        </w:r>
        <w:r w:rsidR="00544802">
          <w:rPr>
            <w:rStyle w:val="Hypertextovodkaz"/>
            <w:color w:val="auto"/>
            <w:u w:val="none"/>
          </w:rPr>
          <w:t xml:space="preserve">uková, S. ; </w:t>
        </w:r>
        <w:r w:rsidR="00544802" w:rsidRPr="00E2172F">
          <w:rPr>
            <w:rStyle w:val="Hypertextovodkaz"/>
            <w:b/>
            <w:color w:val="auto"/>
          </w:rPr>
          <w:t xml:space="preserve">Němcová, L. </w:t>
        </w:r>
        <w:r w:rsidR="00544802" w:rsidRPr="000F5444">
          <w:rPr>
            <w:rStyle w:val="Hypertextovodkaz"/>
            <w:color w:val="auto"/>
            <w:u w:val="none"/>
          </w:rPr>
          <w:t xml:space="preserve">; Mlynarčíková, A. ; Yi, Y.J. ; Sutovky, M. ; Sutovsky, P. Inhibition of proteasomal proteolysis affects expression of extracellular matrix components and steroidogenesis in porcine oocyte-cumulus complexes. </w:t>
        </w:r>
        <w:r w:rsidR="00544802" w:rsidRPr="000F5444">
          <w:rPr>
            <w:rStyle w:val="Zvraznn"/>
          </w:rPr>
          <w:t>Domestic Animal Endocrinology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42, č. 1, s. 50-62. </w:t>
        </w:r>
      </w:hyperlink>
    </w:p>
    <w:p w:rsidR="00544802" w:rsidRPr="000F5444" w:rsidRDefault="005D7982" w:rsidP="00544802">
      <w:pPr>
        <w:pStyle w:val="Normlnweb"/>
      </w:pPr>
      <w:hyperlink r:id="rId38" w:tgtFrame="_blank" w:history="1">
        <w:r w:rsidR="00544802">
          <w:rPr>
            <w:rStyle w:val="Hypertextovodkaz"/>
            <w:color w:val="auto"/>
            <w:u w:val="none"/>
          </w:rPr>
          <w:t>Navarro, R. ;</w:t>
        </w:r>
        <w:r w:rsidR="00544802" w:rsidRPr="00E2172F">
          <w:rPr>
            <w:rStyle w:val="Hypertextovodkaz"/>
            <w:b/>
            <w:color w:val="auto"/>
          </w:rPr>
          <w:t xml:space="preserve"> Juhás, Š.</w:t>
        </w:r>
        <w:r w:rsidR="00544802" w:rsidRPr="000F5444">
          <w:rPr>
            <w:rStyle w:val="Hypertextovodkaz"/>
            <w:color w:val="auto"/>
            <w:u w:val="none"/>
          </w:rPr>
          <w:t xml:space="preserve"> ;</w:t>
        </w:r>
        <w:r w:rsidR="00544802">
          <w:rPr>
            <w:rStyle w:val="Hypertextovodkaz"/>
            <w:color w:val="auto"/>
            <w:u w:val="none"/>
          </w:rPr>
          <w:t xml:space="preserve"> Keshavarzi, S. ; </w:t>
        </w:r>
        <w:r w:rsidR="00544802" w:rsidRPr="00E2172F">
          <w:rPr>
            <w:rStyle w:val="Hypertextovodkaz"/>
            <w:b/>
            <w:color w:val="auto"/>
          </w:rPr>
          <w:t>Juhásová, J.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E2172F">
          <w:rPr>
            <w:rStyle w:val="Hypertextovodkaz"/>
            <w:b/>
            <w:color w:val="auto"/>
          </w:rPr>
          <w:t xml:space="preserve">Motlík, J. </w:t>
        </w:r>
        <w:r w:rsidR="00544802" w:rsidRPr="000F5444">
          <w:rPr>
            <w:rStyle w:val="Hypertextovodkaz"/>
            <w:color w:val="auto"/>
            <w:u w:val="none"/>
          </w:rPr>
          <w:t xml:space="preserve">; Johe, K. ; Marsala, S. ; Scadeng, M. ; Lazar, P. ; Tomori, Z. ; Schulteis, G. ; Beattie, M. ; Ciacci, J. D. ; Marsala, M. Chronic Spinal Compression Model in Minipigs: A Systematic Behavioral, Qualitative, and Quantitative Neuropathological Study. </w:t>
        </w:r>
        <w:r w:rsidR="00544802" w:rsidRPr="000F5444">
          <w:rPr>
            <w:rStyle w:val="Zvraznn"/>
          </w:rPr>
          <w:t>Journal of Neurotrauma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29, č. 3, s. 499-513. </w:t>
        </w:r>
      </w:hyperlink>
    </w:p>
    <w:p w:rsidR="00544802" w:rsidRPr="000F5444" w:rsidRDefault="005D7982" w:rsidP="00544802">
      <w:pPr>
        <w:pStyle w:val="Normlnweb"/>
      </w:pPr>
      <w:hyperlink r:id="rId39" w:tgtFrame="_blank" w:history="1">
        <w:r w:rsidR="00544802">
          <w:rPr>
            <w:rStyle w:val="Hypertextovodkaz"/>
            <w:color w:val="auto"/>
            <w:u w:val="none"/>
          </w:rPr>
          <w:t>Němejc, K. ; Sak, B. ; Květoňová, D.</w:t>
        </w:r>
        <w:r w:rsidR="00544802" w:rsidRPr="000F5444">
          <w:rPr>
            <w:rStyle w:val="Hypertextovodkaz"/>
            <w:color w:val="auto"/>
            <w:u w:val="none"/>
          </w:rPr>
          <w:t xml:space="preserve"> </w:t>
        </w:r>
        <w:r w:rsidR="00544802">
          <w:rPr>
            <w:rStyle w:val="Hypertextovodkaz"/>
            <w:color w:val="auto"/>
            <w:u w:val="none"/>
          </w:rPr>
          <w:t xml:space="preserve">; Hanzal, V. ; </w:t>
        </w:r>
        <w:r w:rsidR="00544802" w:rsidRPr="00E2172F">
          <w:rPr>
            <w:rStyle w:val="Hypertextovodkaz"/>
            <w:b/>
            <w:color w:val="auto"/>
          </w:rPr>
          <w:t>Jeníková, M.</w:t>
        </w:r>
        <w:r w:rsidR="00544802">
          <w:rPr>
            <w:rStyle w:val="Hypertextovodkaz"/>
            <w:color w:val="auto"/>
            <w:u w:val="none"/>
          </w:rPr>
          <w:t xml:space="preserve"> ; Kváč, M</w:t>
        </w:r>
        <w:r w:rsidR="00544802" w:rsidRPr="000F5444">
          <w:rPr>
            <w:rStyle w:val="Hypertextovodkaz"/>
            <w:color w:val="auto"/>
            <w:u w:val="none"/>
          </w:rPr>
          <w:t xml:space="preserve">. The first report on Cryptosporidium suis and Cryptosporidium pig genotype II in Eurasian wild boars (Sus scrofa) (Czech Republic). </w:t>
        </w:r>
        <w:r w:rsidR="00544802" w:rsidRPr="000F5444">
          <w:rPr>
            <w:rStyle w:val="Zvraznn"/>
          </w:rPr>
          <w:t>Veterinary Parasitology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184, 2/4, 122-125. </w:t>
        </w:r>
      </w:hyperlink>
    </w:p>
    <w:p w:rsidR="00544802" w:rsidRPr="000F5444" w:rsidRDefault="005D7982" w:rsidP="00544802">
      <w:pPr>
        <w:pStyle w:val="Normlnweb"/>
      </w:pPr>
      <w:hyperlink r:id="rId40" w:tgtFrame="_blank" w:history="1">
        <w:r w:rsidR="00544802">
          <w:rPr>
            <w:rStyle w:val="Hypertextovodkaz"/>
            <w:color w:val="auto"/>
            <w:u w:val="none"/>
          </w:rPr>
          <w:t xml:space="preserve">Pereira, C. S. ; </w:t>
        </w:r>
        <w:r w:rsidR="00544802" w:rsidRPr="00E2172F">
          <w:rPr>
            <w:rStyle w:val="Hypertextovodkaz"/>
            <w:b/>
            <w:color w:val="auto"/>
          </w:rPr>
          <w:t xml:space="preserve">Ráb, P. </w:t>
        </w:r>
        <w:r w:rsidR="00544802" w:rsidRPr="000F5444">
          <w:rPr>
            <w:rStyle w:val="Hypertextovodkaz"/>
            <w:color w:val="auto"/>
            <w:u w:val="none"/>
          </w:rPr>
          <w:t xml:space="preserve">; Collares-Pereira, M. J. Chromosomes of European cyprinid fishes: comparative cytogenetics and chromosomal characteristics of ribosomal DNAs in nine Iberian chondrostomine species (Leuciscinae). </w:t>
        </w:r>
        <w:r w:rsidR="00544802" w:rsidRPr="000F5444">
          <w:rPr>
            <w:rStyle w:val="Zvraznn"/>
          </w:rPr>
          <w:t>Genetica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140, č. 10, s. 485-495. </w:t>
        </w:r>
      </w:hyperlink>
    </w:p>
    <w:p w:rsidR="00544802" w:rsidRPr="000F5444" w:rsidRDefault="005D7982" w:rsidP="00544802">
      <w:pPr>
        <w:pStyle w:val="Normlnweb"/>
      </w:pPr>
      <w:hyperlink r:id="rId41" w:tgtFrame="_blank" w:history="1">
        <w:r w:rsidR="00544802" w:rsidRPr="000F5444">
          <w:rPr>
            <w:rStyle w:val="Hypertextovodkaz"/>
            <w:color w:val="auto"/>
            <w:u w:val="none"/>
          </w:rPr>
          <w:t>Plánka, L. ; Srnec, R. ; Raus</w:t>
        </w:r>
        <w:r w:rsidR="00544802">
          <w:rPr>
            <w:rStyle w:val="Hypertextovodkaz"/>
            <w:color w:val="auto"/>
            <w:u w:val="none"/>
          </w:rPr>
          <w:t xml:space="preserve">er, P. ; Starý, D. ; Filová, E. ; Jančář, J. ; </w:t>
        </w:r>
        <w:r w:rsidR="00544802" w:rsidRPr="00E2172F">
          <w:rPr>
            <w:rStyle w:val="Hypertextovodkaz"/>
            <w:b/>
            <w:color w:val="auto"/>
          </w:rPr>
          <w:t>Juhásová, J.</w:t>
        </w:r>
        <w:r w:rsidR="00544802" w:rsidRPr="000F5444">
          <w:rPr>
            <w:rStyle w:val="Hypertextovodkaz"/>
            <w:color w:val="auto"/>
            <w:u w:val="none"/>
          </w:rPr>
          <w:t xml:space="preserve"> ; Křen, J. ; Nečas, A. ; Gál, P. Nanotechnology and mesenchymal stem cells with chondrocytes in prevention of partial growth plate arrest in pigs. </w:t>
        </w:r>
        <w:r w:rsidR="00544802" w:rsidRPr="000F5444">
          <w:rPr>
            <w:rStyle w:val="Zvraznn"/>
          </w:rPr>
          <w:t>Biomedical Papers</w:t>
        </w:r>
        <w:r w:rsidR="00544802" w:rsidRPr="000F5444">
          <w:rPr>
            <w:rStyle w:val="Hypertextovodkaz"/>
            <w:color w:val="auto"/>
            <w:u w:val="none"/>
          </w:rPr>
          <w:t>, 2012, Roč. 156, č. 2, s. 128-134.</w:t>
        </w:r>
      </w:hyperlink>
      <w:r w:rsidR="00544802" w:rsidRPr="000F5444">
        <w:t xml:space="preserve"> </w:t>
      </w:r>
    </w:p>
    <w:p w:rsidR="00544802" w:rsidRPr="000F5444" w:rsidRDefault="005D7982" w:rsidP="00544802">
      <w:pPr>
        <w:pStyle w:val="Normlnweb"/>
      </w:pPr>
      <w:hyperlink r:id="rId42" w:tgtFrame="_blank" w:history="1">
        <w:r w:rsidR="00544802" w:rsidRPr="00014FFB">
          <w:rPr>
            <w:rStyle w:val="Hypertextovodkaz"/>
            <w:b/>
            <w:color w:val="auto"/>
          </w:rPr>
          <w:t xml:space="preserve">Pokorná, M. </w:t>
        </w:r>
        <w:r w:rsidR="00544802" w:rsidRPr="000F5444">
          <w:rPr>
            <w:rStyle w:val="Hypertextovodkaz"/>
            <w:color w:val="auto"/>
            <w:u w:val="none"/>
          </w:rPr>
          <w:t xml:space="preserve">; Giovannotti, M. ; Kratochvíl, L. ; Caputo, V. ; Olmo, E. ; Ferguson-Smith, M. A. ; Rens, W. Conservation of chromosomes syntenic with avian autosomes in squamate reptiles revealed by comparative chromosome painting. </w:t>
        </w:r>
        <w:r w:rsidR="00544802" w:rsidRPr="000F5444">
          <w:rPr>
            <w:rStyle w:val="Zvraznn"/>
          </w:rPr>
          <w:t>Chromosoma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121, č. 4, s. 409-418. </w:t>
        </w:r>
      </w:hyperlink>
    </w:p>
    <w:p w:rsidR="00544802" w:rsidRPr="000F5444" w:rsidRDefault="005D7982" w:rsidP="00544802">
      <w:pPr>
        <w:pStyle w:val="Normlnweb"/>
      </w:pPr>
      <w:hyperlink r:id="rId43" w:tgtFrame="_blank" w:history="1">
        <w:r w:rsidR="00544802">
          <w:rPr>
            <w:rStyle w:val="Hypertextovodkaz"/>
            <w:color w:val="auto"/>
            <w:u w:val="none"/>
          </w:rPr>
          <w:t xml:space="preserve">Procházka, J. ; </w:t>
        </w:r>
        <w:r w:rsidR="00544802" w:rsidRPr="00014FFB">
          <w:rPr>
            <w:rStyle w:val="Hypertextovodkaz"/>
            <w:b/>
            <w:color w:val="auto"/>
          </w:rPr>
          <w:t xml:space="preserve">Mrázek, J. </w:t>
        </w:r>
        <w:r w:rsidR="00544802">
          <w:rPr>
            <w:rStyle w:val="Hypertextovodkaz"/>
            <w:color w:val="auto"/>
            <w:u w:val="none"/>
          </w:rPr>
          <w:t xml:space="preserve">; </w:t>
        </w:r>
        <w:r w:rsidR="00544802" w:rsidRPr="00014FFB">
          <w:rPr>
            <w:rStyle w:val="Hypertextovodkaz"/>
            <w:b/>
            <w:color w:val="auto"/>
          </w:rPr>
          <w:t xml:space="preserve">Štrosová, L. </w:t>
        </w:r>
        <w:r w:rsidR="00544802">
          <w:rPr>
            <w:rStyle w:val="Hypertextovodkaz"/>
            <w:color w:val="auto"/>
            <w:u w:val="none"/>
          </w:rPr>
          <w:t xml:space="preserve">; </w:t>
        </w:r>
        <w:r w:rsidR="00544802" w:rsidRPr="00014FFB">
          <w:rPr>
            <w:rStyle w:val="Hypertextovodkaz"/>
            <w:b/>
            <w:color w:val="auto"/>
          </w:rPr>
          <w:t>Fliegerová, K.</w:t>
        </w:r>
        <w:r w:rsidR="00544802" w:rsidRPr="000F5444">
          <w:rPr>
            <w:rStyle w:val="Hypertextovodkaz"/>
            <w:color w:val="auto"/>
            <w:u w:val="none"/>
          </w:rPr>
          <w:t xml:space="preserve"> ; Zábranská, J. ; Dohányos, M. Enhanced biogas yield from energy crops with rumen anaerobic fungi. </w:t>
        </w:r>
        <w:r w:rsidR="00544802" w:rsidRPr="000F5444">
          <w:rPr>
            <w:rStyle w:val="Zvraznn"/>
          </w:rPr>
          <w:t>Engineering in Life Sciences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12, č. 3, s. 343-351. </w:t>
        </w:r>
      </w:hyperlink>
    </w:p>
    <w:p w:rsidR="00544802" w:rsidRPr="000F5444" w:rsidRDefault="005D7982" w:rsidP="00544802">
      <w:pPr>
        <w:pStyle w:val="Normlnweb"/>
      </w:pPr>
      <w:hyperlink r:id="rId44" w:tgtFrame="_blank" w:history="1">
        <w:r w:rsidR="00544802" w:rsidRPr="005A363E">
          <w:rPr>
            <w:rStyle w:val="Hypertextovodkaz"/>
            <w:b/>
            <w:color w:val="auto"/>
          </w:rPr>
          <w:t>Procházka, R.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5A363E">
          <w:rPr>
            <w:rStyle w:val="Hypertextovodkaz"/>
            <w:b/>
            <w:color w:val="auto"/>
          </w:rPr>
          <w:t>Blaha, M.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5A363E">
          <w:rPr>
            <w:rStyle w:val="Hypertextovodkaz"/>
            <w:b/>
            <w:color w:val="auto"/>
          </w:rPr>
          <w:t>Němcová, L.</w:t>
        </w:r>
        <w:r w:rsidR="00544802" w:rsidRPr="000F5444">
          <w:rPr>
            <w:rStyle w:val="Hypertextovodkaz"/>
            <w:color w:val="auto"/>
            <w:u w:val="none"/>
          </w:rPr>
          <w:t xml:space="preserve"> Signaling pathways regulating FSH- and amphiregulin-induced meiotic resumption and cumulus cell expansion in the pig. </w:t>
        </w:r>
        <w:r w:rsidR="00544802" w:rsidRPr="000F5444">
          <w:rPr>
            <w:rStyle w:val="Zvraznn"/>
          </w:rPr>
          <w:t>Reproduction</w:t>
        </w:r>
        <w:r w:rsidR="00544802" w:rsidRPr="000F5444">
          <w:rPr>
            <w:rStyle w:val="Hypertextovodkaz"/>
            <w:color w:val="auto"/>
            <w:u w:val="none"/>
          </w:rPr>
          <w:t>, 2012, Roč. 144, č. 5, 535-546.</w:t>
        </w:r>
      </w:hyperlink>
      <w:r w:rsidR="00544802" w:rsidRPr="000F5444">
        <w:t xml:space="preserve"> </w:t>
      </w:r>
    </w:p>
    <w:p w:rsidR="00544802" w:rsidRPr="000F5444" w:rsidRDefault="005D7982" w:rsidP="00544802">
      <w:pPr>
        <w:pStyle w:val="Normlnweb"/>
      </w:pPr>
      <w:hyperlink r:id="rId45" w:tgtFrame="_blank" w:history="1">
        <w:r w:rsidR="00544802" w:rsidRPr="005A363E">
          <w:rPr>
            <w:rStyle w:val="Hypertextovodkaz"/>
            <w:b/>
            <w:color w:val="auto"/>
          </w:rPr>
          <w:t>Rosero, J.</w:t>
        </w:r>
        <w:r w:rsidR="00544802">
          <w:rPr>
            <w:rStyle w:val="Hypertextovodkaz"/>
            <w:color w:val="auto"/>
            <w:u w:val="none"/>
          </w:rPr>
          <w:t xml:space="preserve"> ;</w:t>
        </w:r>
        <w:r w:rsidR="00544802" w:rsidRPr="005A363E">
          <w:rPr>
            <w:rStyle w:val="Hypertextovodkaz"/>
            <w:b/>
            <w:color w:val="auto"/>
          </w:rPr>
          <w:t xml:space="preserve"> Štrosová, L</w:t>
        </w:r>
        <w:r w:rsidR="00544802">
          <w:rPr>
            <w:rStyle w:val="Hypertextovodkaz"/>
            <w:color w:val="auto"/>
            <w:u w:val="none"/>
          </w:rPr>
          <w:t xml:space="preserve">. ; </w:t>
        </w:r>
        <w:r w:rsidR="00544802" w:rsidRPr="005A363E">
          <w:rPr>
            <w:rStyle w:val="Hypertextovodkaz"/>
            <w:b/>
            <w:color w:val="auto"/>
          </w:rPr>
          <w:t>Mrázek, J.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5A363E">
          <w:rPr>
            <w:rStyle w:val="Hypertextovodkaz"/>
            <w:b/>
            <w:color w:val="auto"/>
          </w:rPr>
          <w:t>Fliegerová, K.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5A363E">
          <w:rPr>
            <w:rStyle w:val="Hypertextovodkaz"/>
            <w:b/>
            <w:color w:val="auto"/>
          </w:rPr>
          <w:t>Kopečný, J.</w:t>
        </w:r>
        <w:r w:rsidR="00544802" w:rsidRPr="000F5444">
          <w:rPr>
            <w:rStyle w:val="Hypertextovodkaz"/>
            <w:color w:val="auto"/>
            <w:u w:val="none"/>
          </w:rPr>
          <w:t xml:space="preserve"> PCR detection of uncultured rumen bacteria. </w:t>
        </w:r>
        <w:r w:rsidR="00544802" w:rsidRPr="000F5444">
          <w:rPr>
            <w:rStyle w:val="Zvraznn"/>
          </w:rPr>
          <w:t>Folia Microbiologica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57, č. 4, s. 325-330. </w:t>
        </w:r>
      </w:hyperlink>
    </w:p>
    <w:p w:rsidR="00544802" w:rsidRPr="000F5444" w:rsidRDefault="005D7982" w:rsidP="00544802">
      <w:pPr>
        <w:pStyle w:val="Normlnweb"/>
      </w:pPr>
      <w:hyperlink r:id="rId46" w:tgtFrame="_blank" w:history="1">
        <w:r w:rsidR="00544802" w:rsidRPr="000F5444">
          <w:rPr>
            <w:rStyle w:val="Hypertextovodkaz"/>
            <w:color w:val="auto"/>
            <w:u w:val="none"/>
          </w:rPr>
          <w:t>Ryska, O. ; Martinek, J. ; Filípková, T</w:t>
        </w:r>
        <w:r w:rsidR="00544802">
          <w:rPr>
            <w:rStyle w:val="Hypertextovodkaz"/>
            <w:color w:val="auto"/>
            <w:u w:val="none"/>
          </w:rPr>
          <w:t xml:space="preserve">. ; Doležel, R. ; </w:t>
        </w:r>
        <w:r w:rsidR="00544802" w:rsidRPr="005A363E">
          <w:rPr>
            <w:rStyle w:val="Hypertextovodkaz"/>
            <w:b/>
            <w:color w:val="auto"/>
          </w:rPr>
          <w:t>Juhásová, J.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5A363E">
          <w:rPr>
            <w:rStyle w:val="Hypertextovodkaz"/>
            <w:b/>
            <w:color w:val="auto"/>
          </w:rPr>
          <w:t>Motlík, J.</w:t>
        </w:r>
        <w:r w:rsidR="00544802" w:rsidRPr="000F5444">
          <w:rPr>
            <w:rStyle w:val="Hypertextovodkaz"/>
            <w:color w:val="auto"/>
            <w:u w:val="none"/>
          </w:rPr>
          <w:t xml:space="preserve"> ; Zavoral, M. ; Ryska, M. Single loop-and-clips technique (KING closure) for gastrotomy closure after transgastric ovariectomy: a survival experiment. </w:t>
        </w:r>
        <w:r w:rsidR="00544802" w:rsidRPr="000F5444">
          <w:rPr>
            <w:rStyle w:val="Zvraznn"/>
          </w:rPr>
          <w:t>Wideochirurgia i Inne Techniki Malo Inwazyjne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7, č. 4, s. 233-239. </w:t>
        </w:r>
      </w:hyperlink>
    </w:p>
    <w:p w:rsidR="00544802" w:rsidRPr="000F5444" w:rsidRDefault="005D7982" w:rsidP="00544802">
      <w:pPr>
        <w:pStyle w:val="Normlnweb"/>
      </w:pPr>
      <w:hyperlink r:id="rId47" w:tgtFrame="_blank" w:history="1">
        <w:r w:rsidR="00544802" w:rsidRPr="000F5444">
          <w:rPr>
            <w:rStyle w:val="Hypertextovodkaz"/>
            <w:color w:val="auto"/>
            <w:u w:val="none"/>
          </w:rPr>
          <w:t>Schoch, C.L. ; Seifert, K.A. ; Huhndorf, S. ; Robert, V. ; Spouge, J.L. ; Levesque, C.A. ; Chen, W. ; Bolchacova, E. ; Voigt, K. ; Crous, P.W. ; Miller, A.N. ; Wingfield, M.J. ; Aime, M.C. ; An, K.D. ; Bai, F.Y. ; Barreto, R.W. ; Bergeron, M.J. ; Blackwell, M. ; Boekhout, T. ; Bogale, M. ; Boonyuen, N. ; Burgaz, A.R. ; Buyck, B. ; Cai, L. ; Cai, Q. ; Cardinali, G. ; Chaverri, P. ; Coppins, B.J. ; Crespo, A. ; Cubas, P. ; Cummings, C. ; Damm, U. ; de Beer, Z.W. ; de Hoog, G.S. ; Del-Prado, R. ; Dentinger, B. ; Dieguez-Uribeondo, J. ; Divakar, P.K. ; Douglas, B. ; Duenas, M. ; Duong, T.A. ; Eberhardt, U. ; Edwards, J.E. ; Elsh</w:t>
        </w:r>
        <w:r w:rsidR="00544802">
          <w:rPr>
            <w:rStyle w:val="Hypertextovodkaz"/>
            <w:color w:val="auto"/>
            <w:u w:val="none"/>
          </w:rPr>
          <w:t xml:space="preserve">ahed, M.S. ; </w:t>
        </w:r>
        <w:r w:rsidR="00544802" w:rsidRPr="005A363E">
          <w:rPr>
            <w:rStyle w:val="Hypertextovodkaz"/>
            <w:b/>
            <w:color w:val="auto"/>
          </w:rPr>
          <w:t>Fliegerová, K.</w:t>
        </w:r>
        <w:r w:rsidR="00544802" w:rsidRPr="000F5444">
          <w:rPr>
            <w:rStyle w:val="Hypertextovodkaz"/>
            <w:color w:val="auto"/>
            <w:u w:val="none"/>
          </w:rPr>
          <w:t xml:space="preserve"> ; Furtado, M. ; Garcia, M.A. ; Ge, Z.W. ; Griffith, G.W. ; Griffiths, K. ; Groenewald, J.Z. ; Groenewald, M. ; Grube, M. ; Gryzenhout, M. ; Guo, L.D. ; Hagen, F. ; Hambleton, S. ; Hamelin, R.C. ; Hansen, K. ; Harrold, P. ; Heller, G. ; Herrera, C. ; Hirayama, </w:t>
        </w:r>
        <w:r w:rsidR="00544802" w:rsidRPr="000F5444">
          <w:rPr>
            <w:rStyle w:val="Hypertextovodkaz"/>
            <w:color w:val="auto"/>
            <w:u w:val="none"/>
          </w:rPr>
          <w:lastRenderedPageBreak/>
          <w:t xml:space="preserve">K. ; Hirooka, Y. ; Ho, H.M. ; Hoffmann, K. ; Hofstetter, V. ; Hognabba, F. ; Hollingsworth, P.M. ; Hong, S.B. ; Hosaka, K. ; Houbraken, J. ; Hughes, K. ; Huhtinen, S. ; Hyde, K.D. ; James, T. ; Johnson, E.M. ; Johnson, J.E. ; Johnston, P.R. ; Jones, E.B. ; Kelly, L.J. ; Kirk, P.M. ; Knapp, D.G. ; Koljalg, U. ; Kovacs, G.M. ; Kurtzman, C.P. ; Landvik, S. ; Leavitt, S.D. ; Liggenstoffer, A.S. ; Liimatainen, K. ; Lombard, L. ; Luangsa-Ard, J.J. ; Lumbsch, H.T. ; Maganti, H. ; Maharachchikumbura, S.S. ; Martin, M.P. ; May, T.W. ; McTaggart, A.R. ; Methven, A.S. ; Meyer, W. ; Moncalvo, J.M. ; Mongkolsamrit, S. ; Nagy, L.G. ; Nilsson, R.H. ; Niskanen, T. ; Nyilasi, I. ; Okada, G. ; Okane, I. ; Olariaga, I. ; Otte, J. ; Papp, T. ; Park, D. ; Petkovits, T. ; Pino-Bodas, R. ; Quaedvlieg, W. ; Raja, H.A. ; Redecker, D. ; Rintoul, T. ; Ruibal, C. ; Sarmiento-Ramirez, J.M. ; Schmitt, I. ; Schussler, A. ; Shearer, C. ; Sotome, K. ; Stefani, F.O. ; Stenroos, S. ; Stielow, B. ; Stockinger, H. ; Suetrong, S. ; Suh, S.O. ; Sung, G.H. ; Suzuki, M. ; Tanaka, K. ; Tedersoo, L. ; Telleria, M.T. ; Tretter, E. ; Untereiner, W.A. ; Urbina, H. ; Vagvolgyi, C. ; Vialle, A. ; Vu, T.D. ; Walther, G. ; Wang, Q.M. ; wang, Y. ; Weir, B.S. ; Weiss, M. ; White, M.M. ; Xu, J. ; Yahr, R. ; Yang, Z.L. ; Yurkov, A. ; Zamora, J.C. ; Zhang, N. ; Zhuang, W.Y. ; Schindel, D. Nuclear ribosomal internal transcribed spacer (ITS) region as a universal DNA barcode marker for Fungi. </w:t>
        </w:r>
        <w:r w:rsidR="00544802" w:rsidRPr="000F5444">
          <w:rPr>
            <w:rStyle w:val="Zvraznn"/>
          </w:rPr>
          <w:t>Proceedings of the National Academy of Sciences of the United States of America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109, č. 16, s. 6241-6246. </w:t>
        </w:r>
      </w:hyperlink>
    </w:p>
    <w:p w:rsidR="00544802" w:rsidRDefault="005D7982" w:rsidP="00544802">
      <w:pPr>
        <w:pStyle w:val="Normlnweb"/>
        <w:spacing w:before="0" w:beforeAutospacing="0" w:after="0" w:afterAutospacing="0"/>
      </w:pPr>
      <w:hyperlink r:id="rId48" w:tgtFrame="_blank" w:history="1">
        <w:r w:rsidR="00544802" w:rsidRPr="005A363E">
          <w:rPr>
            <w:rStyle w:val="Hypertextovodkaz"/>
            <w:b/>
            <w:color w:val="auto"/>
          </w:rPr>
          <w:t>Šebestová, J.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5A363E">
          <w:rPr>
            <w:rStyle w:val="Hypertextovodkaz"/>
            <w:b/>
            <w:color w:val="auto"/>
          </w:rPr>
          <w:t>Danylevska, A.</w:t>
        </w:r>
        <w:r w:rsidR="00544802">
          <w:rPr>
            <w:rStyle w:val="Hypertextovodkaz"/>
            <w:color w:val="auto"/>
            <w:u w:val="none"/>
          </w:rPr>
          <w:t xml:space="preserve"> ; Nováková, L. ; </w:t>
        </w:r>
        <w:r w:rsidR="00544802" w:rsidRPr="005A363E">
          <w:rPr>
            <w:rStyle w:val="Hypertextovodkaz"/>
            <w:b/>
            <w:color w:val="auto"/>
          </w:rPr>
          <w:t>Kubelka, M.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5A363E">
          <w:rPr>
            <w:rStyle w:val="Hypertextovodkaz"/>
            <w:b/>
            <w:color w:val="auto"/>
          </w:rPr>
          <w:t>Anger, M.</w:t>
        </w:r>
        <w:r w:rsidR="00544802" w:rsidRPr="000F5444">
          <w:rPr>
            <w:rStyle w:val="Hypertextovodkaz"/>
            <w:color w:val="auto"/>
            <w:u w:val="none"/>
          </w:rPr>
          <w:t xml:space="preserve"> Lack of response to unaligned chromosomes in mammalian female gametes. </w:t>
        </w:r>
        <w:r w:rsidR="00544802" w:rsidRPr="000F5444">
          <w:rPr>
            <w:rStyle w:val="Zvraznn"/>
          </w:rPr>
          <w:t>Cell Cycle</w:t>
        </w:r>
        <w:r w:rsidR="00544802" w:rsidRPr="000F5444">
          <w:rPr>
            <w:rStyle w:val="Hypertextovodkaz"/>
            <w:color w:val="auto"/>
            <w:u w:val="none"/>
          </w:rPr>
          <w:t>, 2012, Roč. 11, č. 16, s. 3011-3018.</w:t>
        </w:r>
      </w:hyperlink>
      <w:r w:rsidR="00544802" w:rsidRPr="000F5444">
        <w:t xml:space="preserve"> </w:t>
      </w:r>
    </w:p>
    <w:p w:rsidR="00544802" w:rsidRPr="000F5444" w:rsidRDefault="00544802" w:rsidP="00544802">
      <w:pPr>
        <w:pStyle w:val="Normlnweb"/>
        <w:spacing w:before="0" w:beforeAutospacing="0" w:after="0" w:afterAutospacing="0"/>
      </w:pPr>
      <w:r w:rsidRPr="005A363E">
        <w:rPr>
          <w:b/>
          <w:u w:val="single"/>
        </w:rPr>
        <w:t>Šerý, O.</w:t>
      </w:r>
      <w:r w:rsidRPr="000F5444">
        <w:t xml:space="preserve"> ; Šrámková, T. ; Klempová, J. ; Šťastný, F. ; Lochman, J. ; Khan, N. A. The relationship between the C677T polymorphism of the MTHFR gene and serum levels of luteinizing hormone in males with erectile dysfunction. </w:t>
      </w:r>
      <w:r w:rsidRPr="000F5444">
        <w:rPr>
          <w:rStyle w:val="Zvraznn"/>
        </w:rPr>
        <w:t>Neuroendocrinology Letters</w:t>
      </w:r>
      <w:r w:rsidRPr="000F5444">
        <w:t xml:space="preserve">, 2012, Roč. 33, č. 5, s. 101-106. </w:t>
      </w:r>
    </w:p>
    <w:p w:rsidR="00544802" w:rsidRPr="000F5444" w:rsidRDefault="005D7982" w:rsidP="00544802">
      <w:pPr>
        <w:pStyle w:val="Normlnweb"/>
      </w:pPr>
      <w:hyperlink r:id="rId49" w:tgtFrame="_blank" w:history="1">
        <w:r w:rsidR="00544802" w:rsidRPr="005A363E">
          <w:rPr>
            <w:rStyle w:val="Hypertextovodkaz"/>
            <w:b/>
            <w:color w:val="auto"/>
          </w:rPr>
          <w:t>Šimůnek, J.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5A363E">
          <w:rPr>
            <w:rStyle w:val="Hypertextovodkaz"/>
            <w:b/>
            <w:color w:val="auto"/>
          </w:rPr>
          <w:t>Koppová, I.</w:t>
        </w:r>
        <w:r w:rsidR="00544802">
          <w:rPr>
            <w:rStyle w:val="Hypertextovodkaz"/>
            <w:color w:val="auto"/>
            <w:u w:val="none"/>
          </w:rPr>
          <w:t xml:space="preserve"> ; Tiščenko, G. ; Dohnálek, J. ; Dušková, J</w:t>
        </w:r>
        <w:r w:rsidR="00544802" w:rsidRPr="000F5444">
          <w:rPr>
            <w:rStyle w:val="Hypertextovodkaz"/>
            <w:color w:val="auto"/>
            <w:u w:val="none"/>
          </w:rPr>
          <w:t xml:space="preserve">. Excretome of the chitinolytic bacterium Clostridium paraputrificum J4. </w:t>
        </w:r>
        <w:r w:rsidR="00544802" w:rsidRPr="000F5444">
          <w:rPr>
            <w:rStyle w:val="Zvraznn"/>
          </w:rPr>
          <w:t>Folia Microbiologica</w:t>
        </w:r>
        <w:r w:rsidR="00544802" w:rsidRPr="000F5444">
          <w:rPr>
            <w:rStyle w:val="Hypertextovodkaz"/>
            <w:color w:val="auto"/>
            <w:u w:val="none"/>
          </w:rPr>
          <w:t>, 2012, Roč. 57, č. 4, s. 335-339.</w:t>
        </w:r>
      </w:hyperlink>
      <w:r w:rsidR="00544802" w:rsidRPr="000F5444">
        <w:t xml:space="preserve"> </w:t>
      </w:r>
    </w:p>
    <w:p w:rsidR="00544802" w:rsidRPr="000F5444" w:rsidRDefault="005D7982" w:rsidP="00544802">
      <w:pPr>
        <w:pStyle w:val="Normlnweb"/>
      </w:pPr>
      <w:hyperlink r:id="rId50" w:tgtFrame="_blank" w:history="1">
        <w:r w:rsidR="00544802" w:rsidRPr="002B59FC">
          <w:rPr>
            <w:rStyle w:val="Hypertextovodkaz"/>
            <w:b/>
            <w:color w:val="auto"/>
          </w:rPr>
          <w:t>Šimůnek, J.</w:t>
        </w:r>
        <w:r w:rsidR="00544802" w:rsidRPr="000F5444">
          <w:rPr>
            <w:rStyle w:val="Hypertextovodkaz"/>
            <w:color w:val="auto"/>
            <w:u w:val="none"/>
          </w:rPr>
          <w:t xml:space="preserve"> ; </w:t>
        </w:r>
        <w:r w:rsidR="00544802">
          <w:rPr>
            <w:rStyle w:val="Hypertextovodkaz"/>
            <w:color w:val="auto"/>
            <w:u w:val="none"/>
          </w:rPr>
          <w:t xml:space="preserve">Brandysová, V. ; </w:t>
        </w:r>
        <w:r w:rsidR="00544802" w:rsidRPr="002B59FC">
          <w:rPr>
            <w:rStyle w:val="Hypertextovodkaz"/>
            <w:b/>
            <w:color w:val="auto"/>
          </w:rPr>
          <w:t xml:space="preserve">Koppová, I. </w:t>
        </w:r>
        <w:r w:rsidR="00544802" w:rsidRPr="000F5444">
          <w:rPr>
            <w:rStyle w:val="Hypertextovodkaz"/>
            <w:color w:val="auto"/>
            <w:u w:val="none"/>
          </w:rPr>
          <w:t xml:space="preserve">; </w:t>
        </w:r>
        <w:r w:rsidR="00544802" w:rsidRPr="002B59FC">
          <w:rPr>
            <w:rStyle w:val="Hypertextovodkaz"/>
            <w:b/>
            <w:color w:val="auto"/>
          </w:rPr>
          <w:t>Šimůnek, J. Jr.</w:t>
        </w:r>
        <w:r w:rsidR="00544802" w:rsidRPr="000F5444">
          <w:rPr>
            <w:rStyle w:val="Hypertextovodkaz"/>
            <w:color w:val="auto"/>
            <w:u w:val="none"/>
          </w:rPr>
          <w:t xml:space="preserve"> The antimicrobial action of chitosan, low molar mass chitosan, and chitooligosaccharides on human colonic bacteria. </w:t>
        </w:r>
        <w:r w:rsidR="00544802" w:rsidRPr="000F5444">
          <w:rPr>
            <w:rStyle w:val="Zvraznn"/>
          </w:rPr>
          <w:t>Folia Microbiologica</w:t>
        </w:r>
        <w:r w:rsidR="00544802" w:rsidRPr="000F5444">
          <w:rPr>
            <w:rStyle w:val="Hypertextovodkaz"/>
            <w:color w:val="auto"/>
            <w:u w:val="none"/>
          </w:rPr>
          <w:t>, 2012, Roč. 57, č. 4, 341-345</w:t>
        </w:r>
      </w:hyperlink>
      <w:r w:rsidR="00544802">
        <w:rPr>
          <w:rStyle w:val="Hypertextovodkaz"/>
          <w:color w:val="auto"/>
          <w:u w:val="none"/>
        </w:rPr>
        <w:t>.</w:t>
      </w:r>
    </w:p>
    <w:p w:rsidR="00544802" w:rsidRPr="000F5444" w:rsidRDefault="005D7982" w:rsidP="00544802">
      <w:pPr>
        <w:pStyle w:val="Normlnweb"/>
      </w:pPr>
      <w:hyperlink r:id="rId51" w:tgtFrame="_blank" w:history="1">
        <w:r w:rsidR="00544802" w:rsidRPr="002B59FC">
          <w:rPr>
            <w:rStyle w:val="Hypertextovodkaz"/>
            <w:b/>
            <w:color w:val="auto"/>
          </w:rPr>
          <w:t>Šolc, P.</w:t>
        </w:r>
        <w:r w:rsidR="00544802">
          <w:rPr>
            <w:rStyle w:val="Hypertextovodkaz"/>
            <w:color w:val="auto"/>
            <w:u w:val="none"/>
          </w:rPr>
          <w:t xml:space="preserve"> ; Baran, V. ; </w:t>
        </w:r>
        <w:r w:rsidR="00544802" w:rsidRPr="002B59FC">
          <w:rPr>
            <w:rStyle w:val="Hypertextovodkaz"/>
            <w:b/>
            <w:color w:val="auto"/>
          </w:rPr>
          <w:t>Mayer, A.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2B59FC">
          <w:rPr>
            <w:rStyle w:val="Hypertextovodkaz"/>
            <w:b/>
            <w:color w:val="auto"/>
          </w:rPr>
          <w:t>Böhmová, T.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2B59FC">
          <w:rPr>
            <w:rStyle w:val="Hypertextovodkaz"/>
            <w:b/>
            <w:color w:val="auto"/>
          </w:rPr>
          <w:t>Panenková, G</w:t>
        </w:r>
        <w:r w:rsidR="00544802">
          <w:rPr>
            <w:rStyle w:val="Hypertextovodkaz"/>
            <w:color w:val="auto"/>
            <w:u w:val="none"/>
          </w:rPr>
          <w:t xml:space="preserve">. ; </w:t>
        </w:r>
        <w:r w:rsidR="00544802" w:rsidRPr="002B59FC">
          <w:rPr>
            <w:rStyle w:val="Hypertextovodkaz"/>
            <w:b/>
            <w:color w:val="auto"/>
          </w:rPr>
          <w:t>Šašková, A.</w:t>
        </w:r>
        <w:r w:rsidR="00544802">
          <w:rPr>
            <w:rStyle w:val="Hypertextovodkaz"/>
            <w:color w:val="auto"/>
            <w:u w:val="none"/>
          </w:rPr>
          <w:t xml:space="preserve"> ; Schultz, R. M. ; </w:t>
        </w:r>
        <w:r w:rsidR="00544802" w:rsidRPr="002B59FC">
          <w:rPr>
            <w:rStyle w:val="Hypertextovodkaz"/>
            <w:b/>
            <w:color w:val="auto"/>
          </w:rPr>
          <w:t>Motlík, J.</w:t>
        </w:r>
        <w:r w:rsidR="00544802" w:rsidRPr="000F5444">
          <w:rPr>
            <w:rStyle w:val="Hypertextovodkaz"/>
            <w:color w:val="auto"/>
            <w:u w:val="none"/>
          </w:rPr>
          <w:t xml:space="preserve"> Aurora kinase a drives mtoc biogenesis but does not trigger resumption of meiosis in mouse oocytes matured in vivo. </w:t>
        </w:r>
        <w:r w:rsidR="00544802" w:rsidRPr="000F5444">
          <w:rPr>
            <w:rStyle w:val="Zvraznn"/>
          </w:rPr>
          <w:t>Biology of Reproduction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87, č. 4, s. 1-12. </w:t>
        </w:r>
      </w:hyperlink>
    </w:p>
    <w:p w:rsidR="00544802" w:rsidRPr="000F5444" w:rsidRDefault="005D7982" w:rsidP="00544802">
      <w:pPr>
        <w:pStyle w:val="Normlnweb"/>
      </w:pPr>
      <w:hyperlink r:id="rId52" w:tgtFrame="_blank" w:history="1">
        <w:r w:rsidR="00544802" w:rsidRPr="002B59FC">
          <w:rPr>
            <w:rStyle w:val="Hypertextovodkaz"/>
            <w:b/>
            <w:color w:val="auto"/>
          </w:rPr>
          <w:t>Štembírek, J.</w:t>
        </w:r>
        <w:r w:rsidR="00544802" w:rsidRPr="000F5444">
          <w:rPr>
            <w:rStyle w:val="Hypertextovodkaz"/>
            <w:color w:val="auto"/>
            <w:u w:val="none"/>
          </w:rPr>
          <w:t xml:space="preserve"> ; Kyllar, M. ; Putnová, I. ;</w:t>
        </w:r>
        <w:r w:rsidR="00544802">
          <w:rPr>
            <w:rStyle w:val="Hypertextovodkaz"/>
            <w:color w:val="auto"/>
            <w:u w:val="none"/>
          </w:rPr>
          <w:t xml:space="preserve"> Stehlík, L. ; </w:t>
        </w:r>
        <w:r w:rsidR="00544802" w:rsidRPr="002B59FC">
          <w:rPr>
            <w:rStyle w:val="Hypertextovodkaz"/>
            <w:b/>
            <w:color w:val="auto"/>
          </w:rPr>
          <w:t>Buchtová, M.</w:t>
        </w:r>
        <w:r w:rsidR="00544802" w:rsidRPr="000F5444">
          <w:rPr>
            <w:rStyle w:val="Hypertextovodkaz"/>
            <w:color w:val="auto"/>
            <w:u w:val="none"/>
          </w:rPr>
          <w:t xml:space="preserve"> The pig as an experimental model for clinical craniofacial research. </w:t>
        </w:r>
        <w:r w:rsidR="00544802" w:rsidRPr="000F5444">
          <w:rPr>
            <w:rStyle w:val="Zvraznn"/>
          </w:rPr>
          <w:t>Laboratory Animals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46, č. 4, s. 269-279. </w:t>
        </w:r>
      </w:hyperlink>
    </w:p>
    <w:p w:rsidR="00544802" w:rsidRPr="000F5444" w:rsidRDefault="005D7982" w:rsidP="00544802">
      <w:pPr>
        <w:pStyle w:val="Normlnweb"/>
      </w:pPr>
      <w:hyperlink r:id="rId53" w:tgtFrame="_blank" w:history="1">
        <w:r w:rsidR="00544802" w:rsidRPr="002B59FC">
          <w:rPr>
            <w:rStyle w:val="Hypertextovodkaz"/>
            <w:b/>
            <w:color w:val="auto"/>
          </w:rPr>
          <w:t>Toralová, T.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2B59FC">
          <w:rPr>
            <w:rStyle w:val="Hypertextovodkaz"/>
            <w:b/>
            <w:color w:val="auto"/>
          </w:rPr>
          <w:t>Benešová, V.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2B59FC">
          <w:rPr>
            <w:rStyle w:val="Hypertextovodkaz"/>
            <w:b/>
            <w:color w:val="auto"/>
          </w:rPr>
          <w:t>Vodičková Kepková, K.</w:t>
        </w:r>
        <w:r w:rsidR="00544802" w:rsidRPr="000F5444">
          <w:rPr>
            <w:rStyle w:val="Hypertextovodkaz"/>
            <w:color w:val="auto"/>
            <w:u w:val="none"/>
          </w:rPr>
          <w:t xml:space="preserve"> ; </w:t>
        </w:r>
        <w:r w:rsidR="00544802" w:rsidRPr="002B59FC">
          <w:rPr>
            <w:rStyle w:val="Hypertextovodkaz"/>
            <w:b/>
            <w:color w:val="auto"/>
          </w:rPr>
          <w:t xml:space="preserve">Vodička, P. </w:t>
        </w:r>
        <w:r w:rsidR="00544802">
          <w:rPr>
            <w:rStyle w:val="Hypertextovodkaz"/>
            <w:color w:val="auto"/>
            <w:u w:val="none"/>
          </w:rPr>
          <w:t xml:space="preserve">; </w:t>
        </w:r>
        <w:r w:rsidR="00544802" w:rsidRPr="002B59FC">
          <w:rPr>
            <w:rStyle w:val="Hypertextovodkaz"/>
            <w:b/>
            <w:color w:val="auto"/>
          </w:rPr>
          <w:t>Šušor, A.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2B59FC">
          <w:rPr>
            <w:rStyle w:val="Hypertextovodkaz"/>
            <w:b/>
            <w:color w:val="auto"/>
          </w:rPr>
          <w:t xml:space="preserve">Kaňka, J. </w:t>
        </w:r>
        <w:r w:rsidR="00544802" w:rsidRPr="000F5444">
          <w:rPr>
            <w:rStyle w:val="Hypertextovodkaz"/>
            <w:color w:val="auto"/>
            <w:u w:val="none"/>
          </w:rPr>
          <w:t xml:space="preserve">Bovine preimplantation embryos with silenced nucleophosmin mRNA are able to develop until the blastocyst stage. </w:t>
        </w:r>
        <w:r w:rsidR="00544802" w:rsidRPr="000F5444">
          <w:rPr>
            <w:rStyle w:val="Zvraznn"/>
          </w:rPr>
          <w:t>Reproduction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144, č. 3, 349-359. </w:t>
        </w:r>
      </w:hyperlink>
    </w:p>
    <w:p w:rsidR="00544802" w:rsidRPr="000F5444" w:rsidRDefault="005D7982" w:rsidP="00544802">
      <w:pPr>
        <w:pStyle w:val="Normlnweb"/>
      </w:pPr>
      <w:hyperlink r:id="rId54" w:tgtFrame="_blank" w:history="1">
        <w:r w:rsidR="00544802" w:rsidRPr="006D3D77">
          <w:rPr>
            <w:rStyle w:val="Hypertextovodkaz"/>
            <w:b/>
            <w:color w:val="auto"/>
          </w:rPr>
          <w:t xml:space="preserve">Tylečková, J. </w:t>
        </w:r>
        <w:r w:rsidR="00544802">
          <w:rPr>
            <w:rStyle w:val="Hypertextovodkaz"/>
            <w:color w:val="auto"/>
            <w:u w:val="none"/>
          </w:rPr>
          <w:t xml:space="preserve">; </w:t>
        </w:r>
        <w:r w:rsidR="00544802" w:rsidRPr="006D3D77">
          <w:rPr>
            <w:rStyle w:val="Hypertextovodkaz"/>
            <w:b/>
            <w:color w:val="auto"/>
          </w:rPr>
          <w:t>Hrabáková, R.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6D3D77">
          <w:rPr>
            <w:rStyle w:val="Hypertextovodkaz"/>
            <w:b/>
            <w:color w:val="auto"/>
          </w:rPr>
          <w:t>Mairychová, K.</w:t>
        </w:r>
        <w:r w:rsidR="00544802">
          <w:rPr>
            <w:rStyle w:val="Hypertextovodkaz"/>
            <w:color w:val="auto"/>
            <w:u w:val="none"/>
          </w:rPr>
          <w:t xml:space="preserve"> ; Halada, P.</w:t>
        </w:r>
        <w:r w:rsidR="00544802" w:rsidRPr="000F5444">
          <w:rPr>
            <w:rStyle w:val="Hypertextovodkaz"/>
            <w:color w:val="auto"/>
            <w:u w:val="none"/>
          </w:rPr>
          <w:t xml:space="preserve"> ; Radová, L. ; Dzubak, P. ; Hajduch, M. </w:t>
        </w:r>
        <w:r w:rsidR="00544802">
          <w:rPr>
            <w:rStyle w:val="Hypertextovodkaz"/>
            <w:color w:val="auto"/>
            <w:u w:val="none"/>
          </w:rPr>
          <w:t xml:space="preserve">; Gadher, S. J. ; </w:t>
        </w:r>
        <w:r w:rsidR="00544802" w:rsidRPr="006D3D77">
          <w:rPr>
            <w:rStyle w:val="Hypertextovodkaz"/>
            <w:b/>
            <w:color w:val="auto"/>
          </w:rPr>
          <w:t>Kovářová, H</w:t>
        </w:r>
        <w:r w:rsidR="00544802" w:rsidRPr="000F5444">
          <w:rPr>
            <w:rStyle w:val="Hypertextovodkaz"/>
            <w:color w:val="auto"/>
            <w:u w:val="none"/>
          </w:rPr>
          <w:t xml:space="preserve">. Cancer cell response to anthracyclines effects: </w:t>
        </w:r>
        <w:r w:rsidR="00544802" w:rsidRPr="000F5444">
          <w:rPr>
            <w:rStyle w:val="Hypertextovodkaz"/>
            <w:color w:val="auto"/>
            <w:u w:val="none"/>
          </w:rPr>
          <w:lastRenderedPageBreak/>
          <w:t xml:space="preserve">Mysteries of the hidden proteins associated with these drugs. </w:t>
        </w:r>
        <w:r w:rsidR="00544802" w:rsidRPr="000F5444">
          <w:rPr>
            <w:rStyle w:val="Zvraznn"/>
          </w:rPr>
          <w:t>International Journal of Molecular Sciences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13, č. 12, s. 15536-15564. </w:t>
        </w:r>
      </w:hyperlink>
    </w:p>
    <w:p w:rsidR="00544802" w:rsidRPr="000F5444" w:rsidRDefault="005D7982" w:rsidP="00544802">
      <w:pPr>
        <w:pStyle w:val="Normlnweb"/>
      </w:pPr>
      <w:hyperlink r:id="rId55" w:tgtFrame="_blank" w:history="1">
        <w:r w:rsidR="00544802" w:rsidRPr="000F5444">
          <w:rPr>
            <w:rStyle w:val="Hypertextovodkaz"/>
            <w:color w:val="auto"/>
            <w:u w:val="none"/>
          </w:rPr>
          <w:t>Va</w:t>
        </w:r>
        <w:r w:rsidR="00544802">
          <w:rPr>
            <w:rStyle w:val="Hypertextovodkaz"/>
            <w:color w:val="auto"/>
            <w:u w:val="none"/>
          </w:rPr>
          <w:t xml:space="preserve">n de Putte, A. P. ; </w:t>
        </w:r>
        <w:r w:rsidR="00544802" w:rsidRPr="006D3D77">
          <w:rPr>
            <w:rStyle w:val="Hypertextovodkaz"/>
            <w:b/>
            <w:color w:val="auto"/>
          </w:rPr>
          <w:t>Janko, K.</w:t>
        </w:r>
        <w:r w:rsidR="00544802">
          <w:rPr>
            <w:rStyle w:val="Hypertextovodkaz"/>
            <w:color w:val="auto"/>
            <w:u w:val="none"/>
          </w:rPr>
          <w:t xml:space="preserve"> ; </w:t>
        </w:r>
        <w:r w:rsidR="00544802" w:rsidRPr="006D3D77">
          <w:rPr>
            <w:rStyle w:val="Hypertextovodkaz"/>
            <w:b/>
            <w:color w:val="auto"/>
          </w:rPr>
          <w:t>Kašparová, E.</w:t>
        </w:r>
        <w:r w:rsidR="00544802" w:rsidRPr="000F5444">
          <w:rPr>
            <w:rStyle w:val="Hypertextovodkaz"/>
            <w:color w:val="auto"/>
            <w:u w:val="none"/>
          </w:rPr>
          <w:t xml:space="preserve"> ; Maes, G. E. ; Rock, J. ; Koubbi, P. ; Volc</w:t>
        </w:r>
        <w:r w:rsidR="00544802">
          <w:rPr>
            <w:rStyle w:val="Hypertextovodkaz"/>
            <w:color w:val="auto"/>
            <w:u w:val="none"/>
          </w:rPr>
          <w:t xml:space="preserve">kaert, F. A. M. ; </w:t>
        </w:r>
        <w:r w:rsidR="00544802" w:rsidRPr="006D3D77">
          <w:rPr>
            <w:rStyle w:val="Hypertextovodkaz"/>
            <w:b/>
            <w:color w:val="auto"/>
          </w:rPr>
          <w:t>Choleva, L.</w:t>
        </w:r>
        <w:r w:rsidR="00544802" w:rsidRPr="000F5444">
          <w:rPr>
            <w:rStyle w:val="Hypertextovodkaz"/>
            <w:color w:val="auto"/>
            <w:u w:val="none"/>
          </w:rPr>
          <w:t xml:space="preserve"> ; Fraser, K. P. P. ; Smykla, J. ; Van Houdt, J. K. J. ; Marschall, C. Comparative phylogeography of three trematomid fishes reveals contrasting genetic structure patterns in benthic and pelagic species. </w:t>
        </w:r>
        <w:r w:rsidR="00544802" w:rsidRPr="000F5444">
          <w:rPr>
            <w:rStyle w:val="Zvraznn"/>
          </w:rPr>
          <w:t>Marine Genomics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8, č. 1, s. 23-34. </w:t>
        </w:r>
      </w:hyperlink>
    </w:p>
    <w:p w:rsidR="00544802" w:rsidRPr="000F5444" w:rsidRDefault="005D7982" w:rsidP="00544802">
      <w:pPr>
        <w:pStyle w:val="Normlnweb"/>
      </w:pPr>
      <w:hyperlink r:id="rId56" w:tgtFrame="_blank" w:history="1">
        <w:r w:rsidR="00544802">
          <w:rPr>
            <w:rStyle w:val="Hypertextovodkaz"/>
            <w:color w:val="auto"/>
            <w:u w:val="none"/>
          </w:rPr>
          <w:t xml:space="preserve">Vlčková, K. ; </w:t>
        </w:r>
        <w:r w:rsidR="00544802" w:rsidRPr="004B5F09">
          <w:rPr>
            <w:rStyle w:val="Hypertextovodkaz"/>
            <w:b/>
            <w:color w:val="auto"/>
          </w:rPr>
          <w:t>Mrázek, J</w:t>
        </w:r>
        <w:r w:rsidR="00544802">
          <w:rPr>
            <w:rStyle w:val="Hypertextovodkaz"/>
            <w:color w:val="auto"/>
            <w:u w:val="none"/>
          </w:rPr>
          <w:t xml:space="preserve">. ; </w:t>
        </w:r>
        <w:r w:rsidR="00544802" w:rsidRPr="004B5F09">
          <w:rPr>
            <w:rStyle w:val="Hypertextovodkaz"/>
            <w:b/>
            <w:color w:val="auto"/>
          </w:rPr>
          <w:t>Kopečný, J.</w:t>
        </w:r>
        <w:r w:rsidR="00544802">
          <w:rPr>
            <w:rStyle w:val="Hypertextovodkaz"/>
            <w:color w:val="auto"/>
            <w:u w:val="none"/>
          </w:rPr>
          <w:t xml:space="preserve"> ; Petrželková, K.</w:t>
        </w:r>
        <w:r w:rsidR="00544802" w:rsidRPr="000F5444">
          <w:rPr>
            <w:rStyle w:val="Hypertextovodkaz"/>
            <w:color w:val="auto"/>
            <w:u w:val="none"/>
          </w:rPr>
          <w:t xml:space="preserve"> J. Evaluation of different storage methods to characterize the fecal bacterial communities of captive western lowland gorillas (Gorilla gorilla gorilla). </w:t>
        </w:r>
        <w:r w:rsidR="00544802" w:rsidRPr="000F5444">
          <w:rPr>
            <w:rStyle w:val="Zvraznn"/>
          </w:rPr>
          <w:t>Journal of Microbiological Methods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91, č. 1, s. 45-51. </w:t>
        </w:r>
      </w:hyperlink>
    </w:p>
    <w:p w:rsidR="00544802" w:rsidRDefault="005D7982" w:rsidP="00544802">
      <w:pPr>
        <w:pStyle w:val="Normlnweb"/>
      </w:pPr>
      <w:hyperlink r:id="rId57" w:tgtFrame="_blank" w:history="1">
        <w:r w:rsidR="00544802" w:rsidRPr="004B5F09">
          <w:rPr>
            <w:rStyle w:val="Hypertextovodkaz"/>
            <w:b/>
            <w:color w:val="auto"/>
          </w:rPr>
          <w:t>Weisz, F.</w:t>
        </w:r>
        <w:r w:rsidR="00544802" w:rsidRPr="000F5444">
          <w:rPr>
            <w:rStyle w:val="Hypertextovodkaz"/>
            <w:color w:val="auto"/>
            <w:u w:val="none"/>
          </w:rPr>
          <w:t xml:space="preserve"> ; </w:t>
        </w:r>
        <w:r w:rsidR="00544802">
          <w:rPr>
            <w:rStyle w:val="Hypertextovodkaz"/>
            <w:color w:val="auto"/>
            <w:u w:val="none"/>
          </w:rPr>
          <w:t xml:space="preserve">Bartenschlager, H. ; </w:t>
        </w:r>
        <w:r w:rsidR="00544802" w:rsidRPr="004B5F09">
          <w:rPr>
            <w:rStyle w:val="Hypertextovodkaz"/>
            <w:b/>
            <w:color w:val="auto"/>
          </w:rPr>
          <w:t>Knoll, A.</w:t>
        </w:r>
        <w:r w:rsidR="00544802" w:rsidRPr="000F5444">
          <w:rPr>
            <w:rStyle w:val="Hypertextovodkaz"/>
            <w:color w:val="auto"/>
            <w:u w:val="none"/>
          </w:rPr>
          <w:t xml:space="preserve"> ; Mileham, A. ; Deeb, N. ; Ge</w:t>
        </w:r>
        <w:r w:rsidR="00544802">
          <w:rPr>
            <w:rStyle w:val="Hypertextovodkaz"/>
            <w:color w:val="auto"/>
            <w:u w:val="none"/>
          </w:rPr>
          <w:t xml:space="preserve">ldermann, H. ; </w:t>
        </w:r>
        <w:r w:rsidR="00544802" w:rsidRPr="004B5F09">
          <w:rPr>
            <w:rStyle w:val="Hypertextovodkaz"/>
            <w:b/>
            <w:color w:val="auto"/>
          </w:rPr>
          <w:t>Čepica, S.</w:t>
        </w:r>
        <w:r w:rsidR="00544802" w:rsidRPr="000F5444">
          <w:rPr>
            <w:rStyle w:val="Hypertextovodkaz"/>
            <w:color w:val="auto"/>
            <w:u w:val="none"/>
          </w:rPr>
          <w:t xml:space="preserve"> Association analyses of porcine SERPINE1 reveal sex-specific effects on muscling, growth, fat accretion and meat quality. </w:t>
        </w:r>
        <w:r w:rsidR="00544802" w:rsidRPr="000F5444">
          <w:rPr>
            <w:rStyle w:val="Zvraznn"/>
          </w:rPr>
          <w:t>Animal Genetics</w:t>
        </w:r>
        <w:r w:rsidR="00544802" w:rsidRPr="000F5444">
          <w:rPr>
            <w:rStyle w:val="Hypertextovodkaz"/>
            <w:color w:val="auto"/>
            <w:u w:val="none"/>
          </w:rPr>
          <w:t xml:space="preserve">, 2012, Roč. 43, č. 5, s. 614-619. </w:t>
        </w:r>
      </w:hyperlink>
    </w:p>
    <w:p w:rsidR="00953506" w:rsidRPr="005D7982" w:rsidRDefault="00953506" w:rsidP="00544802">
      <w:pPr>
        <w:pStyle w:val="Normlnweb"/>
        <w:rPr>
          <w:b/>
          <w:i/>
        </w:rPr>
      </w:pPr>
      <w:r w:rsidRPr="005D7982">
        <w:rPr>
          <w:b/>
          <w:i/>
        </w:rPr>
        <w:t>Články v recenzovaných časopisech</w:t>
      </w:r>
    </w:p>
    <w:p w:rsidR="00953506" w:rsidRDefault="00953506" w:rsidP="00953506">
      <w:pPr>
        <w:pStyle w:val="Normlnweb"/>
        <w:rPr>
          <w:rStyle w:val="Hypertextovodkaz"/>
          <w:color w:val="auto"/>
          <w:u w:val="none"/>
        </w:rPr>
      </w:pPr>
      <w:hyperlink r:id="rId58" w:tgtFrame="_blank" w:history="1">
        <w:r w:rsidRPr="00E2172F">
          <w:rPr>
            <w:rStyle w:val="Hypertextovodkaz"/>
            <w:b/>
            <w:color w:val="auto"/>
          </w:rPr>
          <w:t xml:space="preserve">Nagyová, E. </w:t>
        </w:r>
        <w:r w:rsidRPr="000F5444">
          <w:rPr>
            <w:rStyle w:val="Hypertextovodkaz"/>
            <w:color w:val="auto"/>
            <w:u w:val="none"/>
          </w:rPr>
          <w:t xml:space="preserve">Regulation of cumulus expansion and hyaluronan synthesis in porcine oocyte-cumulus complexes during in vitro maturation. </w:t>
        </w:r>
        <w:r w:rsidRPr="000F5444">
          <w:rPr>
            <w:rStyle w:val="Zvraznn"/>
          </w:rPr>
          <w:t>Endocrine Regulations</w:t>
        </w:r>
        <w:r w:rsidRPr="000F5444">
          <w:rPr>
            <w:rStyle w:val="Hypertextovodkaz"/>
            <w:color w:val="auto"/>
            <w:u w:val="none"/>
          </w:rPr>
          <w:t xml:space="preserve">, 2012, Roč. 46, č. 3, s. 225-235. </w:t>
        </w:r>
      </w:hyperlink>
    </w:p>
    <w:p w:rsidR="00953506" w:rsidRPr="000F5444" w:rsidRDefault="00953506" w:rsidP="00953506">
      <w:pPr>
        <w:pStyle w:val="Normlnweb"/>
      </w:pPr>
      <w:r>
        <w:t xml:space="preserve">Putthana, V. ; </w:t>
      </w:r>
      <w:r w:rsidRPr="005A363E">
        <w:rPr>
          <w:b/>
          <w:u w:val="single"/>
        </w:rPr>
        <w:t>Marounek, M.</w:t>
      </w:r>
      <w:r>
        <w:t xml:space="preserve"> ; </w:t>
      </w:r>
      <w:r w:rsidRPr="005A363E">
        <w:rPr>
          <w:b/>
          <w:u w:val="single"/>
        </w:rPr>
        <w:t>Břeňová, N.</w:t>
      </w:r>
      <w:r>
        <w:t xml:space="preserve"> ; </w:t>
      </w:r>
      <w:r w:rsidRPr="005A363E">
        <w:rPr>
          <w:b/>
          <w:u w:val="single"/>
        </w:rPr>
        <w:t>Mrázek, J</w:t>
      </w:r>
      <w:r>
        <w:t>.</w:t>
      </w:r>
      <w:r w:rsidRPr="000F5444">
        <w:t xml:space="preserve"> ; Lukešová, D. Isolation and characterization of Cronobacter spp. from environmental and food resources. </w:t>
      </w:r>
      <w:r w:rsidRPr="000F5444">
        <w:rPr>
          <w:rStyle w:val="Zvraznn"/>
        </w:rPr>
        <w:t>Agricultura Tropica et Subtropica</w:t>
      </w:r>
      <w:r w:rsidRPr="000F5444">
        <w:t xml:space="preserve">, 2012, Roč. 45, č. 1, 40-46. </w:t>
      </w:r>
    </w:p>
    <w:p w:rsidR="00544802" w:rsidRPr="005D7982" w:rsidRDefault="00544802" w:rsidP="00544802">
      <w:pPr>
        <w:pStyle w:val="Normlnweb"/>
        <w:rPr>
          <w:b/>
          <w:i/>
        </w:rPr>
      </w:pPr>
      <w:r w:rsidRPr="005D7982">
        <w:rPr>
          <w:b/>
          <w:i/>
        </w:rPr>
        <w:t>Knihy a kapitoly v</w:t>
      </w:r>
      <w:r w:rsidR="00953506" w:rsidRPr="005D7982">
        <w:rPr>
          <w:b/>
          <w:i/>
        </w:rPr>
        <w:t> </w:t>
      </w:r>
      <w:r w:rsidRPr="005D7982">
        <w:rPr>
          <w:b/>
          <w:i/>
        </w:rPr>
        <w:t xml:space="preserve">knihách </w:t>
      </w:r>
    </w:p>
    <w:p w:rsidR="00544802" w:rsidRDefault="00544802" w:rsidP="00544802">
      <w:pPr>
        <w:pStyle w:val="Normlnweb"/>
      </w:pPr>
      <w:r w:rsidRPr="004B5F09">
        <w:rPr>
          <w:b/>
          <w:u w:val="single"/>
        </w:rPr>
        <w:t>Buchtová, M.</w:t>
      </w:r>
      <w:r>
        <w:t xml:space="preserve"> ; </w:t>
      </w:r>
      <w:r w:rsidRPr="004B5F09">
        <w:rPr>
          <w:b/>
          <w:u w:val="single"/>
        </w:rPr>
        <w:t>Matalová, E</w:t>
      </w:r>
      <w:r>
        <w:t xml:space="preserve">. </w:t>
      </w:r>
      <w:r>
        <w:rPr>
          <w:rStyle w:val="Zvraznn"/>
        </w:rPr>
        <w:t>Poznámky k přednáškám z molekulární a experimentální embryologie</w:t>
      </w:r>
      <w:r>
        <w:t xml:space="preserve">. Brno : MUNI Press, 2012. 151 s. </w:t>
      </w:r>
    </w:p>
    <w:p w:rsidR="00544802" w:rsidRDefault="00544802" w:rsidP="00544802">
      <w:pPr>
        <w:pStyle w:val="Normlnweb"/>
      </w:pPr>
      <w:r w:rsidRPr="004B5F09">
        <w:rPr>
          <w:b/>
          <w:u w:val="single"/>
        </w:rPr>
        <w:t>Macholán, M.</w:t>
      </w:r>
      <w:r>
        <w:t xml:space="preserve"> (ed.) ; Baird, S. J. E. (ed.) ; Munclinger, P. (ed.) ; Piálek, J. (ed.). </w:t>
      </w:r>
      <w:r>
        <w:rPr>
          <w:rStyle w:val="Zvraznn"/>
        </w:rPr>
        <w:t>Evolution of the house mouse</w:t>
      </w:r>
      <w:r>
        <w:t xml:space="preserve">. New York : Cambridge University Press, 2012. 526 s. (Cambridge studies in morphology and molecules : 3). </w:t>
      </w:r>
    </w:p>
    <w:p w:rsidR="00544802" w:rsidRDefault="00544802" w:rsidP="00544802">
      <w:pPr>
        <w:pStyle w:val="Normlnweb"/>
      </w:pPr>
      <w:r>
        <w:t xml:space="preserve">König, H.E. ; </w:t>
      </w:r>
      <w:r w:rsidRPr="004B5F09">
        <w:rPr>
          <w:b/>
          <w:u w:val="single"/>
        </w:rPr>
        <w:t>Míšek, I.</w:t>
      </w:r>
      <w:r>
        <w:t xml:space="preserve"> ; Mülling</w:t>
      </w:r>
      <w:bookmarkStart w:id="0" w:name="_GoBack"/>
      <w:bookmarkEnd w:id="0"/>
      <w:r>
        <w:t xml:space="preserve">, CH. ; Seeger, J. ; Liebich, H. G. Nervensystem (Systema nervosum). In </w:t>
      </w:r>
      <w:r>
        <w:rPr>
          <w:rStyle w:val="Zvraznn"/>
        </w:rPr>
        <w:t>Anatomie der Haussäugetiere</w:t>
      </w:r>
      <w:r>
        <w:t xml:space="preserve">. Sttutgart : Schattauer, 2012. S. 485-556. </w:t>
      </w:r>
    </w:p>
    <w:p w:rsidR="00544802" w:rsidRPr="005D7982" w:rsidRDefault="00544802" w:rsidP="00544802">
      <w:pPr>
        <w:pStyle w:val="Normlnweb"/>
        <w:rPr>
          <w:b/>
          <w:i/>
        </w:rPr>
      </w:pPr>
      <w:r w:rsidRPr="005D7982">
        <w:rPr>
          <w:b/>
          <w:i/>
        </w:rPr>
        <w:t>Patenty</w:t>
      </w:r>
    </w:p>
    <w:p w:rsidR="00544802" w:rsidRDefault="00544802" w:rsidP="00544802">
      <w:pPr>
        <w:pStyle w:val="Normlnweb"/>
      </w:pPr>
      <w:r>
        <w:t xml:space="preserve">Sirard, M. A. ; Assidi, M. ; Hamel, M. ; Hamel, G. ; Robert, C. ; </w:t>
      </w:r>
      <w:r w:rsidRPr="004B5F09">
        <w:rPr>
          <w:b/>
          <w:u w:val="single"/>
        </w:rPr>
        <w:t>Kovářová, H.</w:t>
      </w:r>
      <w:r>
        <w:t xml:space="preserve"> </w:t>
      </w:r>
      <w:r>
        <w:rPr>
          <w:rStyle w:val="Zvraznn"/>
        </w:rPr>
        <w:t>Ovarian Markers of Oocyte Competency and Uses Thereof</w:t>
      </w:r>
      <w:r>
        <w:t>. Universite Laval, CA, Ústav živočišné fyziologie a genetiky AV ČR, v.v.i., CZ. 2012. Číslo patentového spisu: US 20120283125 A1. Datum udělení patentu: 08.11.2012.</w:t>
      </w:r>
    </w:p>
    <w:p w:rsidR="003F035F" w:rsidRDefault="00544802" w:rsidP="00544802">
      <w:pPr>
        <w:pStyle w:val="Normlnweb"/>
      </w:pPr>
      <w:r>
        <w:t xml:space="preserve">Smetana, K. ; Dvořánková, B. ; Lacina, L. ; Strnad, Hynek ; Kolář, Michal ; Chovanec, M. ; Plzák, J. ; Čada, Z. ; Vlček, Č. ; Szabo, P. ; Betka, J. ; </w:t>
      </w:r>
      <w:r w:rsidRPr="004B5F09">
        <w:rPr>
          <w:b/>
          <w:u w:val="single"/>
        </w:rPr>
        <w:t>Motlík, J.</w:t>
      </w:r>
      <w:r>
        <w:t xml:space="preserve"> ; </w:t>
      </w:r>
      <w:r w:rsidRPr="004B5F09">
        <w:rPr>
          <w:b/>
          <w:u w:val="single"/>
        </w:rPr>
        <w:t>Kovářová, H.</w:t>
      </w:r>
      <w:r>
        <w:t xml:space="preserve"> ; </w:t>
      </w:r>
      <w:r w:rsidRPr="004B5F09">
        <w:rPr>
          <w:b/>
          <w:u w:val="single"/>
        </w:rPr>
        <w:t xml:space="preserve">Jarkovská, K. </w:t>
      </w:r>
      <w:r>
        <w:rPr>
          <w:rStyle w:val="Zvraznn"/>
        </w:rPr>
        <w:t xml:space="preserve">Kombinace protilátek nebo jejich Fab fragmentů pro použití jako léčivo a </w:t>
      </w:r>
      <w:r>
        <w:rPr>
          <w:rStyle w:val="Zvraznn"/>
        </w:rPr>
        <w:lastRenderedPageBreak/>
        <w:t>farmaceutický prostředek tyto protilátky nebo jejich Fab fragmenty obsahující</w:t>
      </w:r>
      <w:r>
        <w:t xml:space="preserve">. Univerzita Karlova v Praze, Ústav molekulární genetiky AV ČR, v.v.i., Ústav živočišné fyziologie a genetiky AV ČR, v.v.i. 2012. Číslo patentového spisu: 303227. Datum udělení patentu: 25.04.2012. </w:t>
      </w:r>
    </w:p>
    <w:sectPr w:rsidR="003F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02"/>
    <w:rsid w:val="003F035F"/>
    <w:rsid w:val="00544802"/>
    <w:rsid w:val="005D7982"/>
    <w:rsid w:val="009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4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480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44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4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480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44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016/j.ympev.2011.12.001" TargetMode="External"/><Relationship Id="rId18" Type="http://schemas.openxmlformats.org/officeDocument/2006/relationships/hyperlink" Target="http://dx.doi.org/10.1371/journal.pone.0045384" TargetMode="External"/><Relationship Id="rId26" Type="http://schemas.openxmlformats.org/officeDocument/2006/relationships/hyperlink" Target="http://dx.doi.org/10.1007/s12223-012-0129-2" TargetMode="External"/><Relationship Id="rId39" Type="http://schemas.openxmlformats.org/officeDocument/2006/relationships/hyperlink" Target="http://dx.doi.org/10.1016/j.vetpar.2011.08.029" TargetMode="External"/><Relationship Id="rId21" Type="http://schemas.openxmlformats.org/officeDocument/2006/relationships/hyperlink" Target="http://dx.doi.org/10.3727/096368912X653200" TargetMode="External"/><Relationship Id="rId34" Type="http://schemas.openxmlformats.org/officeDocument/2006/relationships/hyperlink" Target="http://dx.doi.org/10.1016/j.archoralbio.2012.06.009" TargetMode="External"/><Relationship Id="rId42" Type="http://schemas.openxmlformats.org/officeDocument/2006/relationships/hyperlink" Target="http://dx.doi.org/10.1007/s00412-012-0371-z" TargetMode="External"/><Relationship Id="rId47" Type="http://schemas.openxmlformats.org/officeDocument/2006/relationships/hyperlink" Target="http://dx.doi.org/10.1073/pnas.1117018109" TargetMode="External"/><Relationship Id="rId50" Type="http://schemas.openxmlformats.org/officeDocument/2006/relationships/hyperlink" Target="http://dx.doi.org/10.1007/s12223-012-0138-1" TargetMode="External"/><Relationship Id="rId55" Type="http://schemas.openxmlformats.org/officeDocument/2006/relationships/hyperlink" Target="http://dx.doi.org/10.1016/j.margen.2012.05.002" TargetMode="External"/><Relationship Id="rId7" Type="http://schemas.openxmlformats.org/officeDocument/2006/relationships/hyperlink" Target="http://dx.doi.org/10.1177/0022034512442896" TargetMode="External"/><Relationship Id="rId12" Type="http://schemas.openxmlformats.org/officeDocument/2006/relationships/hyperlink" Target="http://dx.doi.org/10.1007/s12223-012-0125-6" TargetMode="External"/><Relationship Id="rId17" Type="http://schemas.openxmlformats.org/officeDocument/2006/relationships/hyperlink" Target="http://dx.doi.org/10.1111/j.1558-5646.2012.01589.x" TargetMode="External"/><Relationship Id="rId25" Type="http://schemas.openxmlformats.org/officeDocument/2006/relationships/hyperlink" Target="http://dx.doi.org/10.1111/boc.201200018" TargetMode="External"/><Relationship Id="rId33" Type="http://schemas.openxmlformats.org/officeDocument/2006/relationships/hyperlink" Target="http://dx.doi.org/10.1089/omi.2011.0039" TargetMode="External"/><Relationship Id="rId38" Type="http://schemas.openxmlformats.org/officeDocument/2006/relationships/hyperlink" Target="http://dx.doi.org/10.1089/neu.2011.2076" TargetMode="External"/><Relationship Id="rId46" Type="http://schemas.openxmlformats.org/officeDocument/2006/relationships/hyperlink" Target="http://dx.doi.org/10.5114/wiitm.2011.28870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x.doi.org/10.1007/s11626-012-9542-8" TargetMode="External"/><Relationship Id="rId20" Type="http://schemas.openxmlformats.org/officeDocument/2006/relationships/hyperlink" Target="http://dx.doi.org/10.1371/journal.pone.0030561" TargetMode="External"/><Relationship Id="rId29" Type="http://schemas.openxmlformats.org/officeDocument/2006/relationships/hyperlink" Target="http://dx.doi.org/10.1016/j.ympev.2011.09.004" TargetMode="External"/><Relationship Id="rId41" Type="http://schemas.openxmlformats.org/officeDocument/2006/relationships/hyperlink" Target="http://dx.doi.org/10.5507/bp.2012.041" TargetMode="External"/><Relationship Id="rId54" Type="http://schemas.openxmlformats.org/officeDocument/2006/relationships/hyperlink" Target="http://dx.doi.org/10.3390/ijms131215536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1111/j.1558-5646.2012.01633.x" TargetMode="External"/><Relationship Id="rId11" Type="http://schemas.openxmlformats.org/officeDocument/2006/relationships/hyperlink" Target="http://dx.doi.org/10.1186/1297-9686-44-13" TargetMode="External"/><Relationship Id="rId24" Type="http://schemas.openxmlformats.org/officeDocument/2006/relationships/hyperlink" Target="http://dx.doi.org/10.1111/j.1365-2400.2011.00828.x%20" TargetMode="External"/><Relationship Id="rId32" Type="http://schemas.openxmlformats.org/officeDocument/2006/relationships/hyperlink" Target="http://dx.doi.org/10.3748/wjg.v18.i27.3558" TargetMode="External"/><Relationship Id="rId37" Type="http://schemas.openxmlformats.org/officeDocument/2006/relationships/hyperlink" Target="http://dx.doi.org/10.1016/j.domaniend.2011.09.003" TargetMode="External"/><Relationship Id="rId40" Type="http://schemas.openxmlformats.org/officeDocument/2006/relationships/hyperlink" Target="http://dx.doi.org/10.1007/s10709-013-9697-6" TargetMode="External"/><Relationship Id="rId45" Type="http://schemas.openxmlformats.org/officeDocument/2006/relationships/hyperlink" Target="http://dx.doi.org/10.1007/s12223-012-0135-4" TargetMode="External"/><Relationship Id="rId53" Type="http://schemas.openxmlformats.org/officeDocument/2006/relationships/hyperlink" Target="http://dx.doi.org/10.1530/REP-12-0033%20" TargetMode="External"/><Relationship Id="rId58" Type="http://schemas.openxmlformats.org/officeDocument/2006/relationships/hyperlink" Target="http://dx.doi.org/10.4149/endo_2012_04_225" TargetMode="External"/><Relationship Id="rId5" Type="http://schemas.openxmlformats.org/officeDocument/2006/relationships/hyperlink" Target="http://dx.doi.org/10.1098/rspb.2012.1802" TargetMode="External"/><Relationship Id="rId15" Type="http://schemas.openxmlformats.org/officeDocument/2006/relationships/hyperlink" Target="http://dx.doi.org/10.1007/s11626-012-9563-3" TargetMode="External"/><Relationship Id="rId23" Type="http://schemas.openxmlformats.org/officeDocument/2006/relationships/hyperlink" Target="http://dx.doi.org/10.1016/j.anireprosci.2012.08.008%20" TargetMode="External"/><Relationship Id="rId28" Type="http://schemas.openxmlformats.org/officeDocument/2006/relationships/hyperlink" Target="http://dx.doi.org/10.1080/19768354.2012.678386" TargetMode="External"/><Relationship Id="rId36" Type="http://schemas.openxmlformats.org/officeDocument/2006/relationships/hyperlink" Target="http://dx.doi.org/10.1002/jcp.22876" TargetMode="External"/><Relationship Id="rId49" Type="http://schemas.openxmlformats.org/officeDocument/2006/relationships/hyperlink" Target="http://dx.doi.org/10.1007/s12223-012-0137-2" TargetMode="External"/><Relationship Id="rId57" Type="http://schemas.openxmlformats.org/officeDocument/2006/relationships/hyperlink" Target="http://dx.doi.org/10.1111/j.1365-2052.2011.02295.x" TargetMode="External"/><Relationship Id="rId10" Type="http://schemas.openxmlformats.org/officeDocument/2006/relationships/hyperlink" Target="http://dx.doi.org/10.1111/j.1365-2052.2011.02252.x" TargetMode="External"/><Relationship Id="rId19" Type="http://schemas.openxmlformats.org/officeDocument/2006/relationships/hyperlink" Target="http://dx.doi.org/10.1111/j.1365-294X.2012.05583.x" TargetMode="External"/><Relationship Id="rId31" Type="http://schemas.openxmlformats.org/officeDocument/2006/relationships/hyperlink" Target="http://dx.doi.org/10.1111/j.1439-0531.2011.01972.x" TargetMode="External"/><Relationship Id="rId44" Type="http://schemas.openxmlformats.org/officeDocument/2006/relationships/hyperlink" Target="http://dx.doi.org/10.1530/REP-12-0191" TargetMode="External"/><Relationship Id="rId52" Type="http://schemas.openxmlformats.org/officeDocument/2006/relationships/hyperlink" Target="http://dx.doi.org/10.1258/la.2012.012062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smallrumres.2011.12.004%20" TargetMode="External"/><Relationship Id="rId14" Type="http://schemas.openxmlformats.org/officeDocument/2006/relationships/hyperlink" Target="http://dx.doi.org/10.1371/journal.pone.0042614%20" TargetMode="External"/><Relationship Id="rId22" Type="http://schemas.openxmlformats.org/officeDocument/2006/relationships/hyperlink" Target="http://dx.doi.org/10.1111/j.1365-2109.2011.02895.x%20" TargetMode="External"/><Relationship Id="rId27" Type="http://schemas.openxmlformats.org/officeDocument/2006/relationships/hyperlink" Target="http://dx.doi.org/10.2478/s11756-012-0066-1" TargetMode="External"/><Relationship Id="rId30" Type="http://schemas.openxmlformats.org/officeDocument/2006/relationships/hyperlink" Target="http://dx.doi.org/10.1111/j.1600-0722.2012.01004.x%20%20" TargetMode="External"/><Relationship Id="rId35" Type="http://schemas.openxmlformats.org/officeDocument/2006/relationships/hyperlink" Target="http://dx.doi.org/10.1111/j.1439-0396.2011.01227.x" TargetMode="External"/><Relationship Id="rId43" Type="http://schemas.openxmlformats.org/officeDocument/2006/relationships/hyperlink" Target="http://dx.doi.org/10.1002/elsc.201100076" TargetMode="External"/><Relationship Id="rId48" Type="http://schemas.openxmlformats.org/officeDocument/2006/relationships/hyperlink" Target="http://dx.doi.org/10.4161/cc.21398" TargetMode="External"/><Relationship Id="rId56" Type="http://schemas.openxmlformats.org/officeDocument/2006/relationships/hyperlink" Target="http://dx.doi.org/10.1016/j.mimet.2012.07.015" TargetMode="External"/><Relationship Id="rId8" Type="http://schemas.openxmlformats.org/officeDocument/2006/relationships/hyperlink" Target="http://dx.doi.org/10.1016/j.anaerobe.2011.09.008%20" TargetMode="External"/><Relationship Id="rId51" Type="http://schemas.openxmlformats.org/officeDocument/2006/relationships/hyperlink" Target="http://dx.doi.org/10.1095/biolreprod.112.1010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3722</Words>
  <Characters>21960</Characters>
  <Application>Microsoft Office Word</Application>
  <DocSecurity>0</DocSecurity>
  <Lines>183</Lines>
  <Paragraphs>51</Paragraphs>
  <ScaleCrop>false</ScaleCrop>
  <Company>LIBECHOV</Company>
  <LinksUpToDate>false</LinksUpToDate>
  <CharactersWithSpaces>25631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4</cp:revision>
  <dcterms:created xsi:type="dcterms:W3CDTF">2013-05-30T06:52:00Z</dcterms:created>
  <dcterms:modified xsi:type="dcterms:W3CDTF">2013-06-18T09:45:00Z</dcterms:modified>
</cp:coreProperties>
</file>