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4A" w:rsidRPr="000F53DE" w:rsidRDefault="00D81B57" w:rsidP="001C074A">
      <w:pPr>
        <w:jc w:val="center"/>
        <w:rPr>
          <w:b/>
          <w:sz w:val="28"/>
          <w:szCs w:val="28"/>
        </w:rPr>
      </w:pPr>
      <w:r w:rsidRPr="000F53D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796BB4" wp14:editId="6C25AE08">
            <wp:simplePos x="0" y="0"/>
            <wp:positionH relativeFrom="page">
              <wp:posOffset>154057</wp:posOffset>
            </wp:positionH>
            <wp:positionV relativeFrom="page">
              <wp:posOffset>154057</wp:posOffset>
            </wp:positionV>
            <wp:extent cx="1744317" cy="1048618"/>
            <wp:effectExtent l="0" t="0" r="0" b="0"/>
            <wp:wrapNone/>
            <wp:docPr id="1" name="Obrázek 0" descr="Fyziologický ústav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Fyziologický ústav AV Č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22" cy="105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74A" w:rsidRPr="000F53DE">
        <w:rPr>
          <w:b/>
          <w:sz w:val="28"/>
          <w:szCs w:val="28"/>
        </w:rPr>
        <w:t>ZÁZNAM</w:t>
      </w:r>
      <w:r w:rsidR="000F53DE" w:rsidRPr="000F53DE">
        <w:rPr>
          <w:b/>
          <w:sz w:val="28"/>
          <w:szCs w:val="28"/>
        </w:rPr>
        <w:t xml:space="preserve">   </w:t>
      </w:r>
    </w:p>
    <w:p w:rsidR="001162BA" w:rsidRPr="000F53DE" w:rsidRDefault="001C074A" w:rsidP="000F53DE">
      <w:pPr>
        <w:jc w:val="center"/>
        <w:rPr>
          <w:b/>
          <w:sz w:val="28"/>
          <w:szCs w:val="28"/>
        </w:rPr>
      </w:pPr>
      <w:r w:rsidRPr="000F53DE">
        <w:rPr>
          <w:rStyle w:val="rvts19"/>
        </w:rPr>
        <w:t>o zaškolení a zácviku</w:t>
      </w:r>
      <w:r w:rsidR="00D81B57" w:rsidRPr="000F53DE">
        <w:rPr>
          <w:b/>
          <w:sz w:val="28"/>
          <w:szCs w:val="28"/>
        </w:rPr>
        <w:t xml:space="preserve"> </w:t>
      </w:r>
      <w:r w:rsidR="008B5A3D" w:rsidRPr="000F53DE">
        <w:rPr>
          <w:b/>
          <w:color w:val="auto"/>
          <w:sz w:val="28"/>
          <w:szCs w:val="28"/>
        </w:rPr>
        <w:t>podle Zákoníku</w:t>
      </w:r>
      <w:r w:rsidRPr="000F53DE">
        <w:rPr>
          <w:b/>
          <w:color w:val="auto"/>
          <w:sz w:val="28"/>
          <w:szCs w:val="28"/>
        </w:rPr>
        <w:t xml:space="preserve"> práce</w:t>
      </w:r>
    </w:p>
    <w:p w:rsidR="001C074A" w:rsidRDefault="001C074A" w:rsidP="00D81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1C074A" w:rsidRDefault="001C074A" w:rsidP="003F2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176"/>
        </w:tabs>
      </w:pPr>
      <w:r>
        <w:t xml:space="preserve">Zácvik </w:t>
      </w:r>
      <w:r w:rsidR="00D81B57">
        <w:t xml:space="preserve">pro obsluhu </w:t>
      </w:r>
      <w:r>
        <w:t>absolvoval</w:t>
      </w:r>
      <w:r w:rsidR="002A314F">
        <w:t xml:space="preserve"> </w:t>
      </w:r>
      <w:r w:rsidR="00D81B57">
        <w:t xml:space="preserve">dne: </w:t>
      </w:r>
      <w:r w:rsidR="003F2346">
        <w:tab/>
      </w:r>
    </w:p>
    <w:p w:rsidR="002A314F" w:rsidRDefault="00493AAD" w:rsidP="00D81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9525</wp:posOffset>
                </wp:positionV>
                <wp:extent cx="3191510" cy="635"/>
                <wp:effectExtent l="0" t="0" r="27940" b="3746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65pt,.75pt" to="44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" o:allowincell="f"/>
            </w:pict>
          </mc:Fallback>
        </mc:AlternateContent>
      </w:r>
    </w:p>
    <w:p w:rsidR="001C074A" w:rsidRDefault="001C074A" w:rsidP="00D81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Jméno a příjmení</w:t>
      </w:r>
      <w:r w:rsidR="001E2F9F">
        <w:t>,</w:t>
      </w:r>
      <w:r w:rsidR="00671720">
        <w:t xml:space="preserve"> popř. titul  </w:t>
      </w:r>
      <w:r w:rsidR="003F2346">
        <w:tab/>
      </w:r>
      <w:r w:rsidR="003F2346">
        <w:tab/>
      </w:r>
    </w:p>
    <w:p w:rsidR="001C074A" w:rsidRDefault="00493AAD" w:rsidP="00D81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1270</wp:posOffset>
                </wp:positionV>
                <wp:extent cx="3794125" cy="635"/>
                <wp:effectExtent l="0" t="0" r="15875" b="374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1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pt,.1pt" to="442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" o:allowincell="f"/>
            </w:pict>
          </mc:Fallback>
        </mc:AlternateContent>
      </w:r>
    </w:p>
    <w:p w:rsidR="002A314F" w:rsidRDefault="001C074A" w:rsidP="001C7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pracovní zařazení</w:t>
      </w:r>
      <w:r w:rsidR="001C749A">
        <w:t xml:space="preserve">, ústav / </w:t>
      </w:r>
      <w:r w:rsidR="001C749A" w:rsidRPr="001C749A">
        <w:t>číslo oddělení</w:t>
      </w:r>
      <w:r w:rsidR="002A314F">
        <w:t xml:space="preserve">:       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1C749A" w:rsidRDefault="001C749A" w:rsidP="001C7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2A314F" w:rsidRDefault="00493AAD" w:rsidP="00D81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20320</wp:posOffset>
                </wp:positionV>
                <wp:extent cx="56007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.6pt" to="44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" o:allowincell="f"/>
            </w:pict>
          </mc:Fallback>
        </mc:AlternateContent>
      </w:r>
    </w:p>
    <w:p w:rsidR="0062208F" w:rsidRDefault="00493AAD" w:rsidP="006220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166369</wp:posOffset>
                </wp:positionV>
                <wp:extent cx="3148965" cy="0"/>
                <wp:effectExtent l="0" t="0" r="13335" b="19050"/>
                <wp:wrapNone/>
                <wp:docPr id="6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pt,13.1pt" to="442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" o:allowincell="f"/>
            </w:pict>
          </mc:Fallback>
        </mc:AlternateContent>
      </w:r>
      <w:r w:rsidR="001162BA" w:rsidRPr="001162BA">
        <w:t>Kontaktní informace</w:t>
      </w:r>
      <w:r w:rsidR="001162BA">
        <w:t xml:space="preserve">: </w:t>
      </w:r>
      <w:r w:rsidR="0062208F">
        <w:t xml:space="preserve">   </w:t>
      </w:r>
      <w:r w:rsidR="001162BA">
        <w:t xml:space="preserve"> </w:t>
      </w:r>
      <w:r w:rsidR="0062208F">
        <w:t>E-mailová adresa</w:t>
      </w:r>
      <w:r w:rsidR="001162BA">
        <w:t>:</w:t>
      </w:r>
      <w:r w:rsidR="001162BA">
        <w:tab/>
      </w:r>
    </w:p>
    <w:p w:rsidR="004C6A13" w:rsidRDefault="004C6A13" w:rsidP="006220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1162BA" w:rsidRDefault="001E2F9F" w:rsidP="006220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pevná </w:t>
      </w:r>
      <w:r w:rsidR="001162BA">
        <w:t>linka</w:t>
      </w:r>
      <w:r w:rsidR="00B42EF1">
        <w:t>:</w:t>
      </w:r>
      <w:r w:rsidR="001162BA">
        <w:t xml:space="preserve"> (+</w:t>
      </w:r>
      <w:r w:rsidR="004C6A13">
        <w:t>420)</w:t>
      </w:r>
      <w:r w:rsidR="001162BA">
        <w:t xml:space="preserve"> </w:t>
      </w:r>
      <w:r w:rsidR="004C6A13">
        <w:tab/>
      </w:r>
      <w:r w:rsidR="001162BA">
        <w:t xml:space="preserve"> </w:t>
      </w:r>
      <w:r w:rsidR="0062208F">
        <w:t xml:space="preserve"> </w:t>
      </w:r>
      <w:r w:rsidR="0062208F">
        <w:tab/>
      </w:r>
      <w:r w:rsidR="0062208F">
        <w:tab/>
      </w:r>
      <w:r w:rsidR="00C43A7D">
        <w:tab/>
      </w:r>
      <w:bookmarkStart w:id="0" w:name="_GoBack"/>
      <w:bookmarkEnd w:id="0"/>
      <w:r w:rsidR="0062208F">
        <w:t>popř. mobil:</w:t>
      </w:r>
      <w:r w:rsidR="00B42EF1">
        <w:t xml:space="preserve">  </w:t>
      </w:r>
      <w:r w:rsidR="004C6A13">
        <w:t xml:space="preserve">(+420) </w:t>
      </w:r>
    </w:p>
    <w:p w:rsidR="001162BA" w:rsidRDefault="00493AAD" w:rsidP="00D81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45084</wp:posOffset>
                </wp:positionV>
                <wp:extent cx="2163445" cy="0"/>
                <wp:effectExtent l="0" t="0" r="27305" b="19050"/>
                <wp:wrapNone/>
                <wp:docPr id="8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6pt,3.55pt" to="442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45084</wp:posOffset>
                </wp:positionV>
                <wp:extent cx="1885950" cy="0"/>
                <wp:effectExtent l="0" t="0" r="19050" b="19050"/>
                <wp:wrapNone/>
                <wp:docPr id="7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5pt,3.55pt" to="207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" o:allowincell="f"/>
            </w:pict>
          </mc:Fallback>
        </mc:AlternateContent>
      </w:r>
    </w:p>
    <w:p w:rsidR="002A314F" w:rsidRDefault="001C074A" w:rsidP="00D81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podpis</w:t>
      </w:r>
      <w:r w:rsidR="000A795F">
        <w:t xml:space="preserve"> </w:t>
      </w:r>
      <w:r w:rsidR="001E2F9F">
        <w:t xml:space="preserve">školící </w:t>
      </w:r>
      <w:r w:rsidR="000A795F">
        <w:t>osoby</w:t>
      </w:r>
      <w:r>
        <w:t>:</w:t>
      </w:r>
      <w:r w:rsidR="002A314F">
        <w:tab/>
      </w:r>
      <w:r w:rsidR="002A314F">
        <w:tab/>
      </w:r>
      <w:r w:rsidR="002A314F">
        <w:tab/>
      </w:r>
      <w:r>
        <w:tab/>
      </w:r>
    </w:p>
    <w:p w:rsidR="002A314F" w:rsidRDefault="00493AAD" w:rsidP="00D81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55244</wp:posOffset>
                </wp:positionV>
                <wp:extent cx="4311015" cy="0"/>
                <wp:effectExtent l="0" t="0" r="13335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5pt,4.35pt" to="442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" o:allowincell="f"/>
            </w:pict>
          </mc:Fallback>
        </mc:AlternateContent>
      </w:r>
      <w:r w:rsidR="001C074A">
        <w:tab/>
      </w:r>
    </w:p>
    <w:p w:rsidR="00C0123E" w:rsidRDefault="00C0123E" w:rsidP="001C074A">
      <w:pPr>
        <w:pStyle w:val="rvps18"/>
        <w:rPr>
          <w:rStyle w:val="rvts55"/>
          <w:rFonts w:ascii="Arial" w:hAnsi="Arial" w:cs="Arial"/>
          <w:color w:val="000000"/>
          <w:sz w:val="20"/>
          <w:szCs w:val="20"/>
        </w:rPr>
      </w:pPr>
    </w:p>
    <w:p w:rsidR="001C074A" w:rsidRDefault="001C074A" w:rsidP="001C074A">
      <w:pPr>
        <w:pStyle w:val="rvps18"/>
      </w:pPr>
      <w:r>
        <w:rPr>
          <w:rStyle w:val="rvts55"/>
          <w:rFonts w:ascii="Arial" w:hAnsi="Arial" w:cs="Arial"/>
          <w:color w:val="000000"/>
          <w:sz w:val="20"/>
          <w:szCs w:val="20"/>
        </w:rPr>
        <w:t>Zaškolovací - zácviková doba sestává z:</w:t>
      </w:r>
    </w:p>
    <w:p w:rsidR="001C074A" w:rsidRDefault="004C6A13" w:rsidP="001C074A">
      <w:pPr>
        <w:pStyle w:val="rvps18"/>
      </w:pPr>
      <w:r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D36ADB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 xml:space="preserve">  </w:t>
      </w:r>
      <w:r w:rsidR="00D36ADB" w:rsidRPr="004A05F9">
        <w:rPr>
          <w:rStyle w:val="rvts46"/>
          <w:rFonts w:ascii="Arial" w:hAnsi="Arial" w:cs="Arial"/>
          <w:color w:val="000000"/>
          <w:sz w:val="20"/>
          <w:szCs w:val="20"/>
        </w:rPr>
        <w:t>vstupní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D36ADB">
        <w:rPr>
          <w:rStyle w:val="rvts26"/>
          <w:color w:val="000000"/>
          <w:sz w:val="20"/>
          <w:szCs w:val="20"/>
        </w:rPr>
        <w:t xml:space="preserve">instruktáž BOZP; </w:t>
      </w:r>
      <w:r w:rsidR="00497C8C">
        <w:rPr>
          <w:rStyle w:val="rvts26"/>
          <w:color w:val="000000"/>
          <w:sz w:val="20"/>
          <w:szCs w:val="20"/>
        </w:rPr>
        <w:tab/>
      </w:r>
      <w:r w:rsidR="00497C8C">
        <w:rPr>
          <w:rStyle w:val="rvts26"/>
          <w:color w:val="000000"/>
          <w:sz w:val="20"/>
          <w:szCs w:val="20"/>
        </w:rPr>
        <w:tab/>
      </w:r>
      <w:r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D36ADB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 xml:space="preserve">  </w:t>
      </w:r>
      <w:r w:rsidR="00D36ADB">
        <w:rPr>
          <w:rStyle w:val="rvts26"/>
          <w:color w:val="000000"/>
          <w:sz w:val="20"/>
          <w:szCs w:val="20"/>
        </w:rPr>
        <w:t>instruktáž BOZP na pracovním místě;</w:t>
      </w:r>
    </w:p>
    <w:p w:rsidR="00D36ADB" w:rsidRDefault="00D36ADB" w:rsidP="001C074A">
      <w:pPr>
        <w:pStyle w:val="rvps18"/>
        <w:rPr>
          <w:rStyle w:val="rvts26"/>
          <w:color w:val="000000"/>
          <w:sz w:val="20"/>
          <w:szCs w:val="20"/>
        </w:rPr>
      </w:pPr>
      <w:r>
        <w:rPr>
          <w:rStyle w:val="rvts26"/>
          <w:color w:val="000000"/>
          <w:sz w:val="20"/>
          <w:szCs w:val="20"/>
        </w:rPr>
        <w:t>seznámení s technologiemi a pracovními postupy, stroji a technickými zařízeními:</w:t>
      </w:r>
    </w:p>
    <w:p w:rsidR="001C074A" w:rsidRDefault="004C6A13" w:rsidP="001C074A">
      <w:pPr>
        <w:pStyle w:val="rvps18"/>
      </w:pPr>
      <w:r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D36ADB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D36ADB">
        <w:rPr>
          <w:rStyle w:val="rvts26"/>
          <w:color w:val="000000"/>
          <w:sz w:val="20"/>
          <w:szCs w:val="20"/>
        </w:rPr>
        <w:t>Leica</w:t>
      </w:r>
      <w:proofErr w:type="spellEnd"/>
      <w:r w:rsidR="00D36ADB">
        <w:rPr>
          <w:rStyle w:val="rvts26"/>
          <w:color w:val="000000"/>
          <w:sz w:val="20"/>
          <w:szCs w:val="20"/>
        </w:rPr>
        <w:t xml:space="preserve"> SP8 AOBS WLL MP;     </w:t>
      </w:r>
      <w:r w:rsidR="00D36ADB">
        <w:rPr>
          <w:rStyle w:val="rvts26"/>
          <w:color w:val="000000"/>
          <w:sz w:val="20"/>
          <w:szCs w:val="20"/>
        </w:rPr>
        <w:tab/>
      </w:r>
      <w:r w:rsidR="00D36ADB"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D36ADB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 xml:space="preserve">  </w:t>
      </w:r>
      <w:r w:rsidR="00D36ADB">
        <w:rPr>
          <w:rStyle w:val="rvts26"/>
          <w:color w:val="000000"/>
          <w:sz w:val="20"/>
          <w:szCs w:val="20"/>
        </w:rPr>
        <w:t xml:space="preserve">Leica SP2 AOBS;   </w:t>
      </w:r>
      <w:r w:rsidR="00D36ADB">
        <w:rPr>
          <w:rStyle w:val="rvts26"/>
          <w:color w:val="000000"/>
          <w:sz w:val="20"/>
          <w:szCs w:val="20"/>
        </w:rPr>
        <w:tab/>
        <w:t xml:space="preserve"> </w:t>
      </w:r>
      <w:r w:rsidR="00D36ADB"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D36ADB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 xml:space="preserve">  </w:t>
      </w:r>
      <w:r w:rsidR="00D36ADB">
        <w:rPr>
          <w:rStyle w:val="rvts26"/>
          <w:color w:val="000000"/>
          <w:sz w:val="20"/>
          <w:szCs w:val="20"/>
        </w:rPr>
        <w:t>Leica SPE</w:t>
      </w:r>
    </w:p>
    <w:p w:rsidR="001C074A" w:rsidRDefault="00D36ADB" w:rsidP="001C074A">
      <w:pPr>
        <w:pStyle w:val="rvps18"/>
      </w:pPr>
      <w:r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 Optické projekční tomografy (OPT) a SPIM.</w:t>
      </w:r>
      <w:r w:rsidR="009859CF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9859CF"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9859CF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9859CF">
        <w:rPr>
          <w:rStyle w:val="rvts46"/>
          <w:rFonts w:ascii="Arial" w:hAnsi="Arial" w:cs="Arial"/>
          <w:color w:val="000000"/>
          <w:sz w:val="20"/>
          <w:szCs w:val="20"/>
        </w:rPr>
        <w:t xml:space="preserve">  CARV II/ Nikon Ti-E</w:t>
      </w:r>
      <w:r w:rsidR="003C5BF1">
        <w:rPr>
          <w:rStyle w:val="rvts46"/>
          <w:rFonts w:ascii="Arial" w:hAnsi="Arial" w:cs="Arial"/>
          <w:color w:val="000000"/>
          <w:sz w:val="20"/>
          <w:szCs w:val="20"/>
        </w:rPr>
        <w:t xml:space="preserve">  </w:t>
      </w:r>
      <w:r w:rsidR="003C5BF1"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3C5BF1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3C5BF1">
        <w:rPr>
          <w:rStyle w:val="rvts46"/>
          <w:rFonts w:ascii="Arial" w:hAnsi="Arial" w:cs="Arial"/>
          <w:color w:val="000000"/>
          <w:sz w:val="20"/>
          <w:szCs w:val="20"/>
        </w:rPr>
        <w:t xml:space="preserve">  Cellvizio DualBand</w:t>
      </w:r>
    </w:p>
    <w:p w:rsidR="001C074A" w:rsidRDefault="001C074A" w:rsidP="001C074A">
      <w:pPr>
        <w:pStyle w:val="rvps18"/>
        <w:rPr>
          <w:rStyle w:val="rvts26"/>
          <w:color w:val="000000"/>
          <w:sz w:val="20"/>
          <w:szCs w:val="20"/>
        </w:rPr>
      </w:pPr>
    </w:p>
    <w:p w:rsidR="001C074A" w:rsidRDefault="001C074A" w:rsidP="001C074A">
      <w:pPr>
        <w:pStyle w:val="rvps18"/>
      </w:pPr>
      <w:r>
        <w:rPr>
          <w:rStyle w:val="rvts26"/>
          <w:color w:val="000000"/>
          <w:sz w:val="20"/>
          <w:szCs w:val="20"/>
        </w:rPr>
        <w:t>II. Odborné teoretické a praktické přípravy pod stálým dohledem pověřeného zaměstnance.</w:t>
      </w:r>
    </w:p>
    <w:p w:rsidR="001C074A" w:rsidRPr="009859CF" w:rsidRDefault="001C074A" w:rsidP="001C074A">
      <w:pPr>
        <w:pStyle w:val="rvps18"/>
        <w:rPr>
          <w:sz w:val="16"/>
        </w:rPr>
      </w:pPr>
    </w:p>
    <w:p w:rsidR="001C074A" w:rsidRDefault="001C074A" w:rsidP="001C074A">
      <w:pPr>
        <w:pStyle w:val="rvps18"/>
      </w:pPr>
      <w:r>
        <w:rPr>
          <w:rStyle w:val="rvts26"/>
          <w:color w:val="000000"/>
          <w:sz w:val="20"/>
          <w:szCs w:val="20"/>
        </w:rPr>
        <w:t>III. Samostatného výkonu pracovních činností pod občasným dohledem pověřeného zaměstnance, složení závěrečné kvalifikační zkoušky.</w:t>
      </w:r>
    </w:p>
    <w:p w:rsidR="001C074A" w:rsidRDefault="001C074A" w:rsidP="001C074A">
      <w:pPr>
        <w:pStyle w:val="rvps18"/>
      </w:pPr>
    </w:p>
    <w:p w:rsidR="001C074A" w:rsidRDefault="001C074A" w:rsidP="001C074A">
      <w:pPr>
        <w:pStyle w:val="rvps18"/>
        <w:rPr>
          <w:rStyle w:val="rvts46"/>
          <w:rFonts w:ascii="Arial" w:hAnsi="Arial" w:cs="Arial"/>
          <w:color w:val="000000"/>
          <w:sz w:val="20"/>
          <w:szCs w:val="20"/>
        </w:rPr>
      </w:pPr>
      <w:r>
        <w:rPr>
          <w:rStyle w:val="rvts46"/>
          <w:rFonts w:ascii="Arial" w:hAnsi="Arial" w:cs="Arial"/>
          <w:color w:val="000000"/>
          <w:sz w:val="20"/>
          <w:szCs w:val="20"/>
        </w:rPr>
        <w:t>Zaškolení - zácvik budou konány v:</w:t>
      </w:r>
    </w:p>
    <w:p w:rsidR="001C074A" w:rsidRDefault="004C6A13" w:rsidP="001C074A">
      <w:pPr>
        <w:pStyle w:val="rvps18"/>
      </w:pPr>
      <w:r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4C6BB7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4C6BB7">
        <w:rPr>
          <w:rStyle w:val="rvts46"/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4C6BB7">
        <w:rPr>
          <w:rStyle w:val="rvts46"/>
          <w:rFonts w:ascii="Arial" w:hAnsi="Arial" w:cs="Arial"/>
          <w:color w:val="000000"/>
          <w:sz w:val="20"/>
          <w:szCs w:val="20"/>
        </w:rPr>
        <w:t>DaI</w:t>
      </w:r>
      <w:proofErr w:type="spellEnd"/>
      <w:r w:rsidR="004C6BB7">
        <w:rPr>
          <w:rStyle w:val="rvts46"/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="004C6BB7" w:rsidRPr="00D36ADB">
        <w:rPr>
          <w:rStyle w:val="rvts46"/>
          <w:rFonts w:ascii="Arial" w:hAnsi="Arial" w:cs="Arial"/>
          <w:color w:val="000000"/>
          <w:sz w:val="20"/>
          <w:szCs w:val="20"/>
        </w:rPr>
        <w:t>příz</w:t>
      </w:r>
      <w:proofErr w:type="spellEnd"/>
      <w:r w:rsidR="004C6BB7" w:rsidRPr="004A05F9">
        <w:rPr>
          <w:rStyle w:val="rvts46"/>
          <w:rFonts w:ascii="Arial" w:hAnsi="Arial" w:cs="Arial"/>
          <w:color w:val="000000"/>
          <w:sz w:val="44"/>
          <w:szCs w:val="44"/>
        </w:rPr>
        <w:t xml:space="preserve"> </w:t>
      </w:r>
      <w:r w:rsidR="004C6BB7">
        <w:rPr>
          <w:rStyle w:val="rvts46"/>
          <w:rFonts w:ascii="Arial" w:hAnsi="Arial" w:cs="Arial"/>
          <w:color w:val="000000"/>
          <w:sz w:val="44"/>
          <w:szCs w:val="44"/>
        </w:rPr>
        <w:t xml:space="preserve">  </w:t>
      </w:r>
      <w:r w:rsidR="00D36ADB"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D36ADB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 xml:space="preserve">  D</w:t>
      </w:r>
      <w:r w:rsidR="009859CF">
        <w:rPr>
          <w:rStyle w:val="rvts46"/>
          <w:rFonts w:ascii="Arial" w:hAnsi="Arial" w:cs="Arial"/>
          <w:color w:val="000000"/>
          <w:sz w:val="20"/>
          <w:szCs w:val="20"/>
        </w:rPr>
        <w:t>048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151C37">
        <w:rPr>
          <w:rStyle w:val="rvts46"/>
          <w:rFonts w:ascii="Arial" w:hAnsi="Arial" w:cs="Arial"/>
          <w:color w:val="000000"/>
          <w:sz w:val="20"/>
          <w:szCs w:val="20"/>
        </w:rPr>
        <w:t>–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D36ADB" w:rsidRPr="00D36ADB">
        <w:rPr>
          <w:rStyle w:val="rvts46"/>
          <w:rFonts w:ascii="Arial" w:hAnsi="Arial" w:cs="Arial"/>
          <w:color w:val="000000"/>
          <w:sz w:val="20"/>
          <w:szCs w:val="20"/>
        </w:rPr>
        <w:t>příz</w:t>
      </w:r>
      <w:r w:rsidR="000A7CC5">
        <w:rPr>
          <w:rStyle w:val="rvts46"/>
          <w:rFonts w:ascii="Arial" w:hAnsi="Arial" w:cs="Arial"/>
          <w:color w:val="000000"/>
          <w:sz w:val="20"/>
          <w:szCs w:val="20"/>
        </w:rPr>
        <w:tab/>
      </w:r>
      <w:r w:rsidR="003C5BF1"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3C5BF1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3C5BF1">
        <w:rPr>
          <w:rStyle w:val="rvts46"/>
          <w:rFonts w:ascii="Arial" w:hAnsi="Arial" w:cs="Arial"/>
          <w:color w:val="000000"/>
          <w:sz w:val="20"/>
          <w:szCs w:val="20"/>
        </w:rPr>
        <w:t xml:space="preserve">  D050 – </w:t>
      </w:r>
      <w:r w:rsidR="003C5BF1" w:rsidRPr="00D36ADB">
        <w:rPr>
          <w:rStyle w:val="rvts46"/>
          <w:rFonts w:ascii="Arial" w:hAnsi="Arial" w:cs="Arial"/>
          <w:color w:val="000000"/>
          <w:sz w:val="20"/>
          <w:szCs w:val="20"/>
        </w:rPr>
        <w:t>příz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ab/>
      </w:r>
      <w:r w:rsidR="00D36ADB" w:rsidRPr="00D36ADB">
        <w:rPr>
          <w:rStyle w:val="rvts46"/>
          <w:rFonts w:ascii="Arial" w:hAnsi="Arial" w:cs="Arial"/>
          <w:color w:val="000000"/>
          <w:sz w:val="20"/>
          <w:szCs w:val="20"/>
        </w:rPr>
        <w:t>popřípadě</w:t>
      </w:r>
      <w:r w:rsidR="000F53DE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0F53DE">
        <w:rPr>
          <w:rStyle w:val="rvts46"/>
          <w:rFonts w:ascii="Arial" w:hAnsi="Arial" w:cs="Arial"/>
          <w:color w:val="000000"/>
          <w:sz w:val="20"/>
          <w:szCs w:val="20"/>
        </w:rPr>
        <w:t>jinde</w:t>
      </w:r>
      <w:r w:rsidR="001C074A">
        <w:rPr>
          <w:rStyle w:val="rvts46"/>
          <w:rFonts w:ascii="Arial" w:hAnsi="Arial" w:cs="Arial"/>
          <w:color w:val="000000"/>
          <w:sz w:val="20"/>
          <w:szCs w:val="20"/>
        </w:rPr>
        <w:t>................................</w:t>
      </w:r>
      <w:r w:rsidR="000F53DE">
        <w:rPr>
          <w:rStyle w:val="rvts46"/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1C074A" w:rsidRPr="009859CF" w:rsidRDefault="001C074A" w:rsidP="001C074A">
      <w:pPr>
        <w:pStyle w:val="rvps18"/>
        <w:rPr>
          <w:sz w:val="16"/>
        </w:rPr>
      </w:pPr>
    </w:p>
    <w:p w:rsidR="001C074A" w:rsidRDefault="001C074A" w:rsidP="001C074A">
      <w:pPr>
        <w:pStyle w:val="rvps18"/>
      </w:pPr>
      <w:r>
        <w:rPr>
          <w:rStyle w:val="rvts26"/>
          <w:color w:val="000000"/>
          <w:sz w:val="20"/>
          <w:szCs w:val="20"/>
        </w:rPr>
        <w:t xml:space="preserve">Provedením zaškolení - </w:t>
      </w:r>
      <w:r w:rsidR="004A05F9">
        <w:rPr>
          <w:rStyle w:val="rvts26"/>
          <w:color w:val="000000"/>
          <w:sz w:val="20"/>
          <w:szCs w:val="20"/>
        </w:rPr>
        <w:t>zácviku zaměstnavatel pověřuje</w:t>
      </w:r>
      <w:r>
        <w:rPr>
          <w:rStyle w:val="rvts26"/>
          <w:color w:val="000000"/>
          <w:sz w:val="20"/>
          <w:szCs w:val="20"/>
        </w:rPr>
        <w:t xml:space="preserve"> p</w:t>
      </w:r>
      <w:r w:rsidR="004A05F9">
        <w:rPr>
          <w:rStyle w:val="rvts26"/>
          <w:color w:val="000000"/>
          <w:sz w:val="20"/>
          <w:szCs w:val="20"/>
        </w:rPr>
        <w:t xml:space="preserve">. </w:t>
      </w:r>
      <w:r>
        <w:rPr>
          <w:rStyle w:val="rvts26"/>
          <w:color w:val="000000"/>
          <w:sz w:val="20"/>
          <w:szCs w:val="20"/>
        </w:rPr>
        <w:t>.........................................</w:t>
      </w:r>
      <w:r w:rsidR="00C43A7D">
        <w:rPr>
          <w:rStyle w:val="rvts26"/>
          <w:color w:val="000000"/>
          <w:sz w:val="20"/>
          <w:szCs w:val="20"/>
        </w:rPr>
        <w:t>............</w:t>
      </w:r>
      <w:r>
        <w:rPr>
          <w:rStyle w:val="rvts26"/>
          <w:color w:val="000000"/>
          <w:sz w:val="20"/>
          <w:szCs w:val="20"/>
        </w:rPr>
        <w:t>.</w:t>
      </w:r>
      <w:r w:rsidR="00C43A7D">
        <w:rPr>
          <w:rStyle w:val="rvts26"/>
          <w:color w:val="000000"/>
          <w:sz w:val="20"/>
          <w:szCs w:val="20"/>
        </w:rPr>
        <w:t>...</w:t>
      </w:r>
    </w:p>
    <w:p w:rsidR="00E91189" w:rsidRDefault="00E91189" w:rsidP="001C074A">
      <w:pPr>
        <w:pStyle w:val="rvps18"/>
      </w:pPr>
    </w:p>
    <w:p w:rsidR="002735E9" w:rsidRDefault="002735E9" w:rsidP="002735E9">
      <w:pPr>
        <w:pStyle w:val="rvps18"/>
        <w:rPr>
          <w:rStyle w:val="rvts46"/>
          <w:rFonts w:ascii="Arial" w:hAnsi="Arial" w:cs="Arial"/>
          <w:color w:val="000000"/>
          <w:sz w:val="20"/>
          <w:szCs w:val="20"/>
        </w:rPr>
      </w:pPr>
      <w:r>
        <w:rPr>
          <w:rStyle w:val="rvts46"/>
          <w:rFonts w:ascii="Arial" w:hAnsi="Arial" w:cs="Arial"/>
          <w:color w:val="000000"/>
          <w:sz w:val="20"/>
          <w:szCs w:val="20"/>
        </w:rPr>
        <w:t>Na žádost zaměst</w:t>
      </w:r>
      <w:r w:rsidR="00E91189">
        <w:rPr>
          <w:rStyle w:val="rvts46"/>
          <w:rFonts w:ascii="Arial" w:hAnsi="Arial" w:cs="Arial"/>
          <w:color w:val="000000"/>
          <w:sz w:val="20"/>
          <w:szCs w:val="20"/>
        </w:rPr>
        <w:t>nance bude umožněn přístup do následujících mí</w:t>
      </w:r>
      <w:r>
        <w:rPr>
          <w:rStyle w:val="rvts46"/>
          <w:rFonts w:ascii="Arial" w:hAnsi="Arial" w:cs="Arial"/>
          <w:color w:val="000000"/>
          <w:sz w:val="20"/>
          <w:szCs w:val="20"/>
        </w:rPr>
        <w:t>stností:</w:t>
      </w:r>
    </w:p>
    <w:p w:rsidR="00006546" w:rsidRDefault="004C6A13" w:rsidP="002735E9">
      <w:pPr>
        <w:pStyle w:val="rvps18"/>
        <w:rPr>
          <w:rStyle w:val="rvts46"/>
          <w:rFonts w:ascii="Arial" w:hAnsi="Arial" w:cs="Arial"/>
          <w:color w:val="000000"/>
          <w:sz w:val="20"/>
          <w:szCs w:val="20"/>
        </w:rPr>
      </w:pPr>
      <w:r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4A05F9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C43A7D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4A05F9" w:rsidRPr="004A05F9">
        <w:rPr>
          <w:rStyle w:val="rvts46"/>
          <w:rFonts w:ascii="Arial" w:hAnsi="Arial" w:cs="Arial"/>
          <w:color w:val="000000"/>
          <w:sz w:val="20"/>
          <w:szCs w:val="20"/>
        </w:rPr>
        <w:t>vstupní</w:t>
      </w:r>
      <w:r w:rsid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dveře </w:t>
      </w:r>
      <w:proofErr w:type="spellStart"/>
      <w:r w:rsidR="004A05F9">
        <w:rPr>
          <w:rStyle w:val="rvts46"/>
          <w:rFonts w:ascii="Arial" w:hAnsi="Arial" w:cs="Arial"/>
          <w:color w:val="000000"/>
          <w:sz w:val="20"/>
          <w:szCs w:val="20"/>
        </w:rPr>
        <w:t>DaI</w:t>
      </w:r>
      <w:proofErr w:type="spellEnd"/>
      <w:r w:rsidR="004A05F9" w:rsidRPr="004A05F9">
        <w:rPr>
          <w:rStyle w:val="rvts46"/>
          <w:rFonts w:ascii="Arial" w:hAnsi="Arial" w:cs="Arial"/>
          <w:color w:val="000000"/>
          <w:sz w:val="20"/>
          <w:szCs w:val="20"/>
        </w:rPr>
        <w:t>;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ab/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ab/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ab/>
      </w:r>
      <w:r w:rsidR="004A05F9"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4A05F9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C43A7D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A05F9">
        <w:rPr>
          <w:rStyle w:val="rvts46"/>
          <w:rFonts w:ascii="Arial" w:hAnsi="Arial" w:cs="Arial"/>
          <w:color w:val="000000"/>
          <w:sz w:val="20"/>
          <w:szCs w:val="20"/>
        </w:rPr>
        <w:t>DaI</w:t>
      </w:r>
      <w:proofErr w:type="spellEnd"/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4A05F9">
        <w:rPr>
          <w:rStyle w:val="rvts46"/>
          <w:rFonts w:ascii="Arial" w:hAnsi="Arial" w:cs="Arial"/>
          <w:color w:val="000000"/>
          <w:sz w:val="20"/>
          <w:szCs w:val="20"/>
        </w:rPr>
        <w:t>/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D36ADB">
        <w:rPr>
          <w:rStyle w:val="rvts46"/>
          <w:rFonts w:ascii="Arial" w:hAnsi="Arial" w:cs="Arial"/>
          <w:color w:val="000000"/>
          <w:sz w:val="20"/>
          <w:szCs w:val="20"/>
        </w:rPr>
        <w:t>pří</w:t>
      </w:r>
      <w:r w:rsidR="004A05F9">
        <w:rPr>
          <w:rStyle w:val="rvts46"/>
          <w:rFonts w:ascii="Arial" w:hAnsi="Arial" w:cs="Arial"/>
          <w:color w:val="000000"/>
          <w:sz w:val="20"/>
          <w:szCs w:val="20"/>
        </w:rPr>
        <w:t>z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4A05F9">
        <w:rPr>
          <w:rStyle w:val="rvts46"/>
          <w:rFonts w:ascii="Arial" w:hAnsi="Arial" w:cs="Arial"/>
          <w:color w:val="000000"/>
          <w:sz w:val="20"/>
          <w:szCs w:val="20"/>
        </w:rPr>
        <w:t>/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4A05F9">
        <w:rPr>
          <w:rStyle w:val="rvts46"/>
          <w:rFonts w:ascii="Arial" w:hAnsi="Arial" w:cs="Arial"/>
          <w:color w:val="000000"/>
          <w:sz w:val="20"/>
          <w:szCs w:val="20"/>
        </w:rPr>
        <w:t>008 – laboratoř</w:t>
      </w:r>
      <w:r w:rsidR="004A05F9" w:rsidRPr="004A05F9">
        <w:rPr>
          <w:rStyle w:val="rvts46"/>
          <w:rFonts w:ascii="Arial" w:hAnsi="Arial" w:cs="Arial"/>
          <w:color w:val="000000"/>
          <w:sz w:val="20"/>
          <w:szCs w:val="20"/>
        </w:rPr>
        <w:t>;</w:t>
      </w:r>
    </w:p>
    <w:p w:rsidR="002735E9" w:rsidRDefault="004A05F9" w:rsidP="002735E9">
      <w:pPr>
        <w:pStyle w:val="rvps18"/>
        <w:rPr>
          <w:rStyle w:val="rvts46"/>
          <w:rFonts w:ascii="Arial" w:hAnsi="Arial" w:cs="Arial"/>
          <w:color w:val="000000"/>
          <w:sz w:val="20"/>
          <w:szCs w:val="20"/>
        </w:rPr>
      </w:pPr>
      <w:r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C43A7D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6546">
        <w:rPr>
          <w:rStyle w:val="rvts46"/>
          <w:rFonts w:ascii="Arial" w:hAnsi="Arial" w:cs="Arial"/>
          <w:color w:val="000000"/>
          <w:sz w:val="20"/>
          <w:szCs w:val="20"/>
        </w:rPr>
        <w:t>DaI</w:t>
      </w:r>
      <w:proofErr w:type="spellEnd"/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/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6546">
        <w:rPr>
          <w:rStyle w:val="rvts46"/>
          <w:rFonts w:ascii="Arial" w:hAnsi="Arial" w:cs="Arial"/>
          <w:color w:val="000000"/>
          <w:sz w:val="20"/>
          <w:szCs w:val="20"/>
        </w:rPr>
        <w:t>př</w:t>
      </w:r>
      <w:r w:rsidR="00DC1C54">
        <w:rPr>
          <w:rStyle w:val="rvts46"/>
          <w:rFonts w:ascii="Arial" w:hAnsi="Arial" w:cs="Arial"/>
          <w:color w:val="000000"/>
          <w:sz w:val="20"/>
          <w:szCs w:val="20"/>
        </w:rPr>
        <w:t>í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z</w:t>
      </w:r>
      <w:proofErr w:type="spellEnd"/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/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 xml:space="preserve">009 – konfokální mikroskopy </w:t>
      </w:r>
      <w:proofErr w:type="spellStart"/>
      <w:r w:rsidR="00006546">
        <w:rPr>
          <w:rStyle w:val="rvts46"/>
          <w:rFonts w:ascii="Arial" w:hAnsi="Arial" w:cs="Arial"/>
          <w:color w:val="000000"/>
          <w:sz w:val="20"/>
          <w:szCs w:val="20"/>
        </w:rPr>
        <w:t>Leica</w:t>
      </w:r>
      <w:proofErr w:type="spellEnd"/>
      <w:r w:rsidR="00006546">
        <w:rPr>
          <w:rStyle w:val="rvts46"/>
          <w:rFonts w:ascii="Arial" w:hAnsi="Arial" w:cs="Arial"/>
          <w:color w:val="000000"/>
          <w:sz w:val="20"/>
          <w:szCs w:val="20"/>
        </w:rPr>
        <w:t xml:space="preserve"> SP2 AOBS a </w:t>
      </w:r>
      <w:proofErr w:type="spellStart"/>
      <w:r w:rsidR="00006546">
        <w:rPr>
          <w:rStyle w:val="rvts46"/>
          <w:rFonts w:ascii="Arial" w:hAnsi="Arial" w:cs="Arial"/>
          <w:color w:val="000000"/>
          <w:sz w:val="20"/>
          <w:szCs w:val="20"/>
        </w:rPr>
        <w:t>Leica</w:t>
      </w:r>
      <w:proofErr w:type="spellEnd"/>
      <w:r w:rsidR="00006546">
        <w:rPr>
          <w:rStyle w:val="rvts46"/>
          <w:rFonts w:ascii="Arial" w:hAnsi="Arial" w:cs="Arial"/>
          <w:color w:val="000000"/>
          <w:sz w:val="20"/>
          <w:szCs w:val="20"/>
        </w:rPr>
        <w:t xml:space="preserve"> SPE</w:t>
      </w:r>
      <w:r w:rsidR="00006546" w:rsidRPr="004A05F9">
        <w:rPr>
          <w:rStyle w:val="rvts46"/>
          <w:rFonts w:ascii="Arial" w:hAnsi="Arial" w:cs="Arial"/>
          <w:color w:val="000000"/>
          <w:sz w:val="20"/>
          <w:szCs w:val="20"/>
        </w:rPr>
        <w:t>;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ab/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br/>
      </w:r>
      <w:r w:rsidR="004C6A13"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C43A7D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6546">
        <w:rPr>
          <w:rStyle w:val="rvts46"/>
          <w:rFonts w:ascii="Arial" w:hAnsi="Arial" w:cs="Arial"/>
          <w:color w:val="000000"/>
          <w:sz w:val="20"/>
          <w:szCs w:val="20"/>
        </w:rPr>
        <w:t>DaI</w:t>
      </w:r>
      <w:proofErr w:type="spellEnd"/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/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6546">
        <w:rPr>
          <w:rStyle w:val="rvts46"/>
          <w:rFonts w:ascii="Arial" w:hAnsi="Arial" w:cs="Arial"/>
          <w:color w:val="000000"/>
          <w:sz w:val="20"/>
          <w:szCs w:val="20"/>
        </w:rPr>
        <w:t>př</w:t>
      </w:r>
      <w:r w:rsidR="00DC1C54">
        <w:rPr>
          <w:rStyle w:val="rvts46"/>
          <w:rFonts w:ascii="Arial" w:hAnsi="Arial" w:cs="Arial"/>
          <w:color w:val="000000"/>
          <w:sz w:val="20"/>
          <w:szCs w:val="20"/>
        </w:rPr>
        <w:t>í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z</w:t>
      </w:r>
      <w:proofErr w:type="spellEnd"/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/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010 –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velký „dvoufotonový“ konfokál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>ní mikroskop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Leica SP8 AOBS WLL MP</w:t>
      </w:r>
      <w:r w:rsidR="00006546" w:rsidRPr="004A05F9">
        <w:rPr>
          <w:rStyle w:val="rvts46"/>
          <w:rFonts w:ascii="Arial" w:hAnsi="Arial" w:cs="Arial"/>
          <w:color w:val="000000"/>
          <w:sz w:val="20"/>
          <w:szCs w:val="20"/>
        </w:rPr>
        <w:t>;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ab/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br/>
      </w:r>
      <w:r w:rsidR="00006546"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="00006546"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C43A7D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 xml:space="preserve"> DaI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/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př</w:t>
      </w:r>
      <w:r w:rsidR="00DC1C54">
        <w:rPr>
          <w:rStyle w:val="rvts46"/>
          <w:rFonts w:ascii="Arial" w:hAnsi="Arial" w:cs="Arial"/>
          <w:color w:val="000000"/>
          <w:sz w:val="20"/>
          <w:szCs w:val="20"/>
        </w:rPr>
        <w:t>í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z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/</w:t>
      </w:r>
      <w:r w:rsidR="0045608C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>01</w:t>
      </w:r>
      <w:r w:rsidR="000A795F">
        <w:rPr>
          <w:rStyle w:val="rvts46"/>
          <w:rFonts w:ascii="Arial" w:hAnsi="Arial" w:cs="Arial"/>
          <w:color w:val="000000"/>
          <w:sz w:val="20"/>
          <w:szCs w:val="20"/>
        </w:rPr>
        <w:t>3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 xml:space="preserve"> – optické projekční tomografy</w:t>
      </w:r>
      <w:r w:rsidR="00C43A7D">
        <w:rPr>
          <w:rStyle w:val="rvts46"/>
          <w:rFonts w:ascii="Arial" w:hAnsi="Arial" w:cs="Arial"/>
          <w:color w:val="000000"/>
          <w:sz w:val="20"/>
          <w:szCs w:val="20"/>
        </w:rPr>
        <w:t xml:space="preserve"> (OPT)</w:t>
      </w:r>
      <w:r w:rsidR="00006546">
        <w:rPr>
          <w:rStyle w:val="rvts46"/>
          <w:rFonts w:ascii="Arial" w:hAnsi="Arial" w:cs="Arial"/>
          <w:color w:val="000000"/>
          <w:sz w:val="20"/>
          <w:szCs w:val="20"/>
        </w:rPr>
        <w:t xml:space="preserve"> a SPIM</w:t>
      </w:r>
    </w:p>
    <w:p w:rsidR="009859CF" w:rsidRDefault="009859CF" w:rsidP="002735E9">
      <w:pPr>
        <w:pStyle w:val="rvps18"/>
        <w:rPr>
          <w:rStyle w:val="rvts46"/>
          <w:rFonts w:ascii="Arial" w:hAnsi="Arial" w:cs="Arial"/>
          <w:color w:val="000000"/>
          <w:sz w:val="20"/>
          <w:szCs w:val="20"/>
        </w:rPr>
      </w:pPr>
      <w:r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 D / příz / 048 – CARV II / </w:t>
      </w:r>
      <w:proofErr w:type="spellStart"/>
      <w:r>
        <w:rPr>
          <w:rStyle w:val="rvts46"/>
          <w:rFonts w:ascii="Arial" w:hAnsi="Arial" w:cs="Arial"/>
          <w:color w:val="000000"/>
          <w:sz w:val="20"/>
          <w:szCs w:val="20"/>
        </w:rPr>
        <w:t>Nikon</w:t>
      </w:r>
      <w:proofErr w:type="spellEnd"/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Te-E</w:t>
      </w:r>
    </w:p>
    <w:p w:rsidR="003C5BF1" w:rsidRDefault="003C5BF1" w:rsidP="003C5BF1">
      <w:pPr>
        <w:pStyle w:val="rvps18"/>
        <w:rPr>
          <w:rStyle w:val="rvts46"/>
          <w:rFonts w:ascii="Arial" w:hAnsi="Arial" w:cs="Arial"/>
          <w:color w:val="000000"/>
          <w:sz w:val="20"/>
          <w:szCs w:val="20"/>
        </w:rPr>
      </w:pPr>
      <w:r w:rsidRPr="004A05F9">
        <w:rPr>
          <w:rStyle w:val="rvts46"/>
          <w:rFonts w:ascii="Arial" w:hAnsi="Arial" w:cs="Arial"/>
          <w:color w:val="000000"/>
          <w:sz w:val="44"/>
          <w:szCs w:val="44"/>
        </w:rPr>
        <w:t>□</w:t>
      </w:r>
      <w:r w:rsidRPr="004A05F9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 D / </w:t>
      </w:r>
      <w:proofErr w:type="spellStart"/>
      <w:r>
        <w:rPr>
          <w:rStyle w:val="rvts46"/>
          <w:rFonts w:ascii="Arial" w:hAnsi="Arial" w:cs="Arial"/>
          <w:color w:val="000000"/>
          <w:sz w:val="20"/>
          <w:szCs w:val="20"/>
        </w:rPr>
        <w:t>příz</w:t>
      </w:r>
      <w:proofErr w:type="spellEnd"/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/ 050 – </w:t>
      </w:r>
      <w:proofErr w:type="spellStart"/>
      <w:r>
        <w:rPr>
          <w:rStyle w:val="rvts46"/>
          <w:rFonts w:ascii="Arial" w:hAnsi="Arial" w:cs="Arial"/>
          <w:color w:val="000000"/>
          <w:sz w:val="20"/>
          <w:szCs w:val="20"/>
        </w:rPr>
        <w:t>optovláknový</w:t>
      </w:r>
      <w:proofErr w:type="spellEnd"/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konfokální mikroskop </w:t>
      </w:r>
      <w:proofErr w:type="spellStart"/>
      <w:r>
        <w:rPr>
          <w:rStyle w:val="rvts46"/>
          <w:rFonts w:ascii="Arial" w:hAnsi="Arial" w:cs="Arial"/>
          <w:color w:val="000000"/>
          <w:sz w:val="20"/>
          <w:szCs w:val="20"/>
        </w:rPr>
        <w:t>Cellvizio</w:t>
      </w:r>
      <w:proofErr w:type="spellEnd"/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rvts46"/>
          <w:rFonts w:ascii="Arial" w:hAnsi="Arial" w:cs="Arial"/>
          <w:color w:val="000000"/>
          <w:sz w:val="20"/>
          <w:szCs w:val="20"/>
        </w:rPr>
        <w:t>DualBand</w:t>
      </w:r>
      <w:proofErr w:type="spellEnd"/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="000A7CC5">
        <w:rPr>
          <w:rStyle w:val="rvts46"/>
          <w:rFonts w:ascii="Arial" w:hAnsi="Arial" w:cs="Arial"/>
          <w:color w:val="000000"/>
          <w:sz w:val="20"/>
          <w:szCs w:val="20"/>
        </w:rPr>
        <w:t>BioTech</w:t>
      </w:r>
      <w:proofErr w:type="spellEnd"/>
    </w:p>
    <w:p w:rsidR="003C5BF1" w:rsidRPr="004A05F9" w:rsidRDefault="003C5BF1" w:rsidP="002735E9">
      <w:pPr>
        <w:pStyle w:val="rvps18"/>
        <w:rPr>
          <w:rStyle w:val="rvts46"/>
          <w:rFonts w:ascii="Arial" w:hAnsi="Arial" w:cs="Arial"/>
          <w:color w:val="000000"/>
          <w:sz w:val="20"/>
          <w:szCs w:val="20"/>
        </w:rPr>
      </w:pPr>
    </w:p>
    <w:p w:rsidR="001C074A" w:rsidRPr="00590114" w:rsidRDefault="00590114" w:rsidP="001C074A">
      <w:pPr>
        <w:pStyle w:val="rvps18"/>
        <w:rPr>
          <w:rFonts w:ascii="Arial" w:hAnsi="Arial" w:cs="Arial"/>
          <w:color w:val="000000"/>
          <w:sz w:val="20"/>
          <w:szCs w:val="20"/>
        </w:rPr>
      </w:pP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V </w:t>
      </w:r>
      <w:r w:rsidR="004C6A13">
        <w:rPr>
          <w:rStyle w:val="rvts46"/>
          <w:rFonts w:ascii="Arial" w:hAnsi="Arial" w:cs="Arial"/>
          <w:color w:val="000000"/>
          <w:sz w:val="20"/>
          <w:szCs w:val="20"/>
        </w:rPr>
        <w:t>…………….</w:t>
      </w:r>
      <w:r w:rsidR="001C074A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1C074A">
        <w:rPr>
          <w:rStyle w:val="rvts46"/>
          <w:rFonts w:ascii="Arial" w:hAnsi="Arial" w:cs="Arial"/>
          <w:color w:val="000000"/>
          <w:sz w:val="20"/>
          <w:szCs w:val="20"/>
        </w:rPr>
        <w:t>dne</w:t>
      </w:r>
      <w:proofErr w:type="gramEnd"/>
      <w:r w:rsidR="001C074A">
        <w:rPr>
          <w:rStyle w:val="rvts46"/>
          <w:rFonts w:ascii="Arial" w:hAnsi="Arial" w:cs="Arial"/>
          <w:color w:val="000000"/>
          <w:sz w:val="20"/>
          <w:szCs w:val="20"/>
        </w:rPr>
        <w:t>:</w:t>
      </w:r>
      <w:r w:rsidR="003F2346">
        <w:rPr>
          <w:rStyle w:val="rvts46"/>
          <w:rFonts w:ascii="Arial" w:hAnsi="Arial" w:cs="Arial"/>
          <w:color w:val="000000"/>
          <w:sz w:val="20"/>
          <w:szCs w:val="20"/>
        </w:rPr>
        <w:t xml:space="preserve"> </w:t>
      </w:r>
      <w:r w:rsidR="001C074A">
        <w:rPr>
          <w:rStyle w:val="rvts46"/>
          <w:rFonts w:ascii="Arial" w:hAnsi="Arial" w:cs="Arial"/>
          <w:color w:val="000000"/>
          <w:sz w:val="20"/>
          <w:szCs w:val="20"/>
        </w:rPr>
        <w:t>...............................</w:t>
      </w:r>
    </w:p>
    <w:p w:rsidR="001C074A" w:rsidRDefault="001C074A" w:rsidP="001C074A">
      <w:pPr>
        <w:pStyle w:val="rvps18"/>
      </w:pPr>
    </w:p>
    <w:p w:rsidR="001C074A" w:rsidRDefault="001C074A" w:rsidP="001C074A">
      <w:pPr>
        <w:pStyle w:val="rvps18"/>
      </w:pPr>
      <w:r>
        <w:rPr>
          <w:rStyle w:val="rvts46"/>
          <w:rFonts w:ascii="Arial" w:hAnsi="Arial" w:cs="Arial"/>
          <w:color w:val="000000"/>
          <w:sz w:val="20"/>
          <w:szCs w:val="20"/>
        </w:rPr>
        <w:t>_______________________________</w:t>
      </w:r>
      <w:r>
        <w:rPr>
          <w:rStyle w:val="rvts46"/>
          <w:rFonts w:ascii="Arial" w:hAnsi="Arial" w:cs="Arial"/>
          <w:color w:val="000000"/>
          <w:sz w:val="20"/>
          <w:szCs w:val="20"/>
        </w:rPr>
        <w:tab/>
      </w:r>
      <w:r>
        <w:rPr>
          <w:rStyle w:val="rvts46"/>
          <w:rFonts w:ascii="Arial" w:hAnsi="Arial" w:cs="Arial"/>
          <w:color w:val="000000"/>
          <w:sz w:val="20"/>
          <w:szCs w:val="20"/>
        </w:rPr>
        <w:tab/>
      </w:r>
      <w:r>
        <w:rPr>
          <w:rStyle w:val="rvts46"/>
          <w:rFonts w:ascii="Arial" w:hAnsi="Arial" w:cs="Arial"/>
          <w:color w:val="000000"/>
          <w:sz w:val="20"/>
          <w:szCs w:val="20"/>
        </w:rPr>
        <w:tab/>
        <w:t xml:space="preserve"> ____________________________ </w:t>
      </w:r>
    </w:p>
    <w:p w:rsidR="001C074A" w:rsidRDefault="001C074A" w:rsidP="001C074A">
      <w:pPr>
        <w:pStyle w:val="rvps18"/>
        <w:rPr>
          <w:rStyle w:val="rvts26"/>
          <w:color w:val="000000"/>
          <w:sz w:val="20"/>
          <w:szCs w:val="20"/>
        </w:rPr>
      </w:pPr>
      <w:r>
        <w:rPr>
          <w:rStyle w:val="rvts26"/>
          <w:color w:val="000000"/>
          <w:sz w:val="20"/>
          <w:szCs w:val="20"/>
        </w:rPr>
        <w:t xml:space="preserve">          Zaměstnanec</w:t>
      </w:r>
      <w:r w:rsidR="00C0123E">
        <w:rPr>
          <w:rStyle w:val="rvts26"/>
          <w:color w:val="000000"/>
          <w:sz w:val="20"/>
          <w:szCs w:val="20"/>
        </w:rPr>
        <w:t xml:space="preserve"> </w:t>
      </w:r>
      <w:r w:rsidR="00EC30B0">
        <w:rPr>
          <w:rStyle w:val="rvts26"/>
          <w:color w:val="000000"/>
          <w:sz w:val="20"/>
          <w:szCs w:val="20"/>
        </w:rPr>
        <w:t>/</w:t>
      </w:r>
      <w:r w:rsidR="00C0123E">
        <w:rPr>
          <w:rStyle w:val="rvts26"/>
          <w:color w:val="000000"/>
          <w:sz w:val="20"/>
          <w:szCs w:val="20"/>
        </w:rPr>
        <w:t xml:space="preserve"> </w:t>
      </w:r>
      <w:r w:rsidR="00EC30B0">
        <w:rPr>
          <w:rStyle w:val="rvts26"/>
          <w:color w:val="000000"/>
          <w:sz w:val="20"/>
          <w:szCs w:val="20"/>
        </w:rPr>
        <w:t>Pracovník</w:t>
      </w:r>
      <w:r>
        <w:rPr>
          <w:rStyle w:val="rvts26"/>
          <w:color w:val="000000"/>
          <w:sz w:val="20"/>
          <w:szCs w:val="20"/>
        </w:rPr>
        <w:tab/>
      </w:r>
      <w:r>
        <w:rPr>
          <w:rStyle w:val="rvts26"/>
          <w:color w:val="000000"/>
          <w:sz w:val="20"/>
          <w:szCs w:val="20"/>
        </w:rPr>
        <w:tab/>
      </w:r>
      <w:r>
        <w:rPr>
          <w:rStyle w:val="rvts26"/>
          <w:color w:val="000000"/>
          <w:sz w:val="20"/>
          <w:szCs w:val="20"/>
        </w:rPr>
        <w:tab/>
      </w:r>
      <w:r>
        <w:rPr>
          <w:rStyle w:val="rvts26"/>
          <w:color w:val="000000"/>
          <w:sz w:val="20"/>
          <w:szCs w:val="20"/>
        </w:rPr>
        <w:tab/>
      </w:r>
      <w:r>
        <w:rPr>
          <w:rStyle w:val="rvts26"/>
          <w:color w:val="000000"/>
          <w:sz w:val="20"/>
          <w:szCs w:val="20"/>
        </w:rPr>
        <w:tab/>
        <w:t xml:space="preserve"> za zaměstnavatele</w:t>
      </w:r>
    </w:p>
    <w:p w:rsidR="00006546" w:rsidRDefault="001C074A" w:rsidP="00006546">
      <w:pPr>
        <w:pStyle w:val="rvps18"/>
        <w:rPr>
          <w:rStyle w:val="rvts26"/>
        </w:rPr>
      </w:pPr>
      <w:r>
        <w:rPr>
          <w:rStyle w:val="rvts26"/>
          <w:color w:val="000000"/>
          <w:sz w:val="20"/>
          <w:szCs w:val="20"/>
        </w:rPr>
        <w:t>Podmínky zácviku jsou uvedeny na druhé straně záznamu.</w:t>
      </w:r>
      <w:r w:rsidR="00006546">
        <w:rPr>
          <w:rStyle w:val="rvts26"/>
          <w:color w:val="000000"/>
          <w:sz w:val="20"/>
          <w:szCs w:val="20"/>
        </w:rPr>
        <w:br w:type="page"/>
      </w:r>
    </w:p>
    <w:p w:rsidR="001C074A" w:rsidRDefault="001C074A" w:rsidP="001C074A">
      <w:pPr>
        <w:pStyle w:val="rvps18"/>
      </w:pPr>
      <w:r>
        <w:rPr>
          <w:rStyle w:val="rvts46"/>
          <w:rFonts w:ascii="Arial" w:hAnsi="Arial" w:cs="Arial"/>
          <w:color w:val="000000"/>
          <w:sz w:val="20"/>
          <w:szCs w:val="20"/>
        </w:rPr>
        <w:lastRenderedPageBreak/>
        <w:t xml:space="preserve">Podle ZP nesmí vedoucí </w:t>
      </w:r>
      <w:r>
        <w:rPr>
          <w:rStyle w:val="rvts26"/>
          <w:color w:val="000000"/>
          <w:sz w:val="20"/>
          <w:szCs w:val="20"/>
        </w:rPr>
        <w:t>zaměstn</w:t>
      </w:r>
      <w:r w:rsidR="00EC30B0">
        <w:rPr>
          <w:rStyle w:val="rvts26"/>
          <w:color w:val="000000"/>
          <w:sz w:val="20"/>
          <w:szCs w:val="20"/>
        </w:rPr>
        <w:t xml:space="preserve">anec připustit, aby byla vykonávána </w:t>
      </w:r>
      <w:r>
        <w:rPr>
          <w:rStyle w:val="rvts26"/>
          <w:color w:val="000000"/>
          <w:sz w:val="20"/>
          <w:szCs w:val="20"/>
        </w:rPr>
        <w:t xml:space="preserve">práce, jejichž výkon </w:t>
      </w:r>
      <w:r w:rsidR="000A795F">
        <w:rPr>
          <w:rStyle w:val="rvts26"/>
          <w:color w:val="000000"/>
          <w:sz w:val="20"/>
          <w:szCs w:val="20"/>
        </w:rPr>
        <w:br/>
      </w:r>
      <w:r>
        <w:rPr>
          <w:rStyle w:val="rvts26"/>
          <w:color w:val="000000"/>
          <w:sz w:val="20"/>
          <w:szCs w:val="20"/>
        </w:rPr>
        <w:t xml:space="preserve">by neodpovídal jeho schopnostem a zdravotní způsobilosti. 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Zaškolení a zácvik </w:t>
      </w:r>
      <w:r w:rsidR="00EC30B0">
        <w:rPr>
          <w:rStyle w:val="rvts26"/>
          <w:color w:val="000000"/>
          <w:sz w:val="20"/>
          <w:szCs w:val="20"/>
        </w:rPr>
        <w:t>se provádí u všech pracovníků</w:t>
      </w:r>
      <w:r>
        <w:rPr>
          <w:rStyle w:val="rvts26"/>
          <w:color w:val="000000"/>
          <w:sz w:val="20"/>
          <w:szCs w:val="20"/>
        </w:rPr>
        <w:t xml:space="preserve"> vykonávající pracovní činnosti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, které </w:t>
      </w:r>
      <w:r>
        <w:rPr>
          <w:rStyle w:val="rvts26"/>
          <w:color w:val="000000"/>
          <w:sz w:val="20"/>
          <w:szCs w:val="20"/>
        </w:rPr>
        <w:t xml:space="preserve">vyžadují určitý stupeň kvalifikace, </w:t>
      </w:r>
      <w:r>
        <w:rPr>
          <w:rStyle w:val="rvts46"/>
          <w:rFonts w:ascii="Arial" w:hAnsi="Arial" w:cs="Arial"/>
          <w:color w:val="000000"/>
          <w:sz w:val="20"/>
          <w:szCs w:val="20"/>
        </w:rPr>
        <w:t>pokud nejsou vy</w:t>
      </w:r>
      <w:r>
        <w:rPr>
          <w:rStyle w:val="rvts26"/>
          <w:color w:val="000000"/>
          <w:sz w:val="20"/>
          <w:szCs w:val="20"/>
        </w:rPr>
        <w:t>učen</w:t>
      </w:r>
      <w:r>
        <w:rPr>
          <w:rStyle w:val="rvts46"/>
          <w:rFonts w:ascii="Arial" w:hAnsi="Arial" w:cs="Arial"/>
          <w:color w:val="000000"/>
          <w:sz w:val="20"/>
          <w:szCs w:val="20"/>
        </w:rPr>
        <w:t>í</w:t>
      </w:r>
      <w:r>
        <w:rPr>
          <w:rStyle w:val="rvts26"/>
          <w:color w:val="000000"/>
          <w:sz w:val="20"/>
          <w:szCs w:val="20"/>
        </w:rPr>
        <w:t xml:space="preserve"> v příslušném oboru.</w:t>
      </w:r>
    </w:p>
    <w:p w:rsidR="001C074A" w:rsidRDefault="001C074A" w:rsidP="001C074A">
      <w:pPr>
        <w:pStyle w:val="rvps18"/>
      </w:pPr>
    </w:p>
    <w:p w:rsidR="001C074A" w:rsidRDefault="001C074A" w:rsidP="001C074A">
      <w:pPr>
        <w:pStyle w:val="rvps18"/>
      </w:pP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Zaškolení a zácvik </w:t>
      </w:r>
      <w:r>
        <w:rPr>
          <w:rStyle w:val="rvts26"/>
          <w:color w:val="000000"/>
          <w:sz w:val="20"/>
          <w:szCs w:val="20"/>
        </w:rPr>
        <w:t>nově přijatého zaměstnance</w:t>
      </w:r>
      <w:r w:rsidR="00EC30B0">
        <w:rPr>
          <w:rStyle w:val="rvts26"/>
          <w:color w:val="000000"/>
          <w:sz w:val="20"/>
          <w:szCs w:val="20"/>
        </w:rPr>
        <w:t xml:space="preserve"> či pracovníka (bez zaměstnaneckého poměru)</w:t>
      </w:r>
      <w:r>
        <w:rPr>
          <w:rStyle w:val="rvts26"/>
          <w:color w:val="000000"/>
          <w:sz w:val="20"/>
          <w:szCs w:val="20"/>
        </w:rPr>
        <w:t xml:space="preserve"> </w:t>
      </w:r>
      <w:r w:rsidR="000A795F">
        <w:rPr>
          <w:rStyle w:val="rvts26"/>
          <w:color w:val="000000"/>
          <w:sz w:val="20"/>
          <w:szCs w:val="20"/>
        </w:rPr>
        <w:br/>
      </w:r>
      <w:r>
        <w:rPr>
          <w:rStyle w:val="rvts26"/>
          <w:color w:val="000000"/>
          <w:sz w:val="20"/>
          <w:szCs w:val="20"/>
        </w:rPr>
        <w:t>a zaměstnance přev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edeného na jinou práci </w:t>
      </w:r>
      <w:r w:rsidR="00EC30B0">
        <w:rPr>
          <w:rStyle w:val="rvts26"/>
          <w:color w:val="000000"/>
          <w:sz w:val="20"/>
          <w:szCs w:val="20"/>
        </w:rPr>
        <w:t xml:space="preserve">se provádí </w:t>
      </w:r>
      <w:r>
        <w:rPr>
          <w:rStyle w:val="rvts26"/>
          <w:color w:val="000000"/>
          <w:sz w:val="20"/>
          <w:szCs w:val="20"/>
        </w:rPr>
        <w:t>školení</w:t>
      </w:r>
      <w:r w:rsidR="00EC30B0">
        <w:rPr>
          <w:rStyle w:val="rvts26"/>
          <w:color w:val="000000"/>
          <w:sz w:val="20"/>
          <w:szCs w:val="20"/>
        </w:rPr>
        <w:t>m, které</w:t>
      </w:r>
      <w:r>
        <w:rPr>
          <w:rStyle w:val="rvts26"/>
          <w:color w:val="000000"/>
          <w:sz w:val="20"/>
          <w:szCs w:val="20"/>
        </w:rPr>
        <w:t xml:space="preserve"> se skládá z teoretické </w:t>
      </w:r>
      <w:r w:rsidR="000A795F">
        <w:rPr>
          <w:rStyle w:val="rvts26"/>
          <w:color w:val="000000"/>
          <w:sz w:val="20"/>
          <w:szCs w:val="20"/>
        </w:rPr>
        <w:br/>
      </w:r>
      <w:r>
        <w:rPr>
          <w:rStyle w:val="rvts26"/>
          <w:color w:val="000000"/>
          <w:sz w:val="20"/>
          <w:szCs w:val="20"/>
        </w:rPr>
        <w:t xml:space="preserve">a praktické části. </w:t>
      </w:r>
    </w:p>
    <w:p w:rsidR="001C074A" w:rsidRDefault="001C074A" w:rsidP="001C074A">
      <w:pPr>
        <w:pStyle w:val="rvps18"/>
      </w:pPr>
    </w:p>
    <w:p w:rsidR="001C074A" w:rsidRDefault="001C074A" w:rsidP="001C074A">
      <w:pPr>
        <w:pStyle w:val="rvps18"/>
      </w:pPr>
      <w:r>
        <w:rPr>
          <w:rStyle w:val="rvts26"/>
          <w:color w:val="000000"/>
          <w:sz w:val="20"/>
          <w:szCs w:val="20"/>
        </w:rPr>
        <w:t>V teoretické části se zaměstnanec</w:t>
      </w:r>
      <w:r w:rsidR="00EC30B0">
        <w:rPr>
          <w:rStyle w:val="rvts26"/>
          <w:color w:val="000000"/>
          <w:sz w:val="20"/>
          <w:szCs w:val="20"/>
        </w:rPr>
        <w:t xml:space="preserve"> či pracovník</w:t>
      </w:r>
      <w:r>
        <w:rPr>
          <w:rStyle w:val="rvts26"/>
          <w:color w:val="000000"/>
          <w:sz w:val="20"/>
          <w:szCs w:val="20"/>
        </w:rPr>
        <w:t xml:space="preserve"> seznámí s pracovními a technologickými postupy, </w:t>
      </w:r>
      <w:r w:rsidR="000A795F">
        <w:rPr>
          <w:rStyle w:val="rvts26"/>
          <w:color w:val="000000"/>
          <w:sz w:val="20"/>
          <w:szCs w:val="20"/>
        </w:rPr>
        <w:br/>
      </w:r>
      <w:r>
        <w:rPr>
          <w:rStyle w:val="rvts26"/>
          <w:color w:val="000000"/>
          <w:sz w:val="20"/>
          <w:szCs w:val="20"/>
        </w:rPr>
        <w:t xml:space="preserve">s návodem k obsluze, s předpisy k zajištění bezpečnosti a ochrany zdraví při práci, které 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souvisí </w:t>
      </w:r>
      <w:r w:rsidR="000A795F">
        <w:rPr>
          <w:rStyle w:val="rvts46"/>
          <w:rFonts w:ascii="Arial" w:hAnsi="Arial" w:cs="Arial"/>
          <w:color w:val="000000"/>
          <w:sz w:val="20"/>
          <w:szCs w:val="20"/>
        </w:rPr>
        <w:br/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s provozem </w:t>
      </w:r>
      <w:r>
        <w:rPr>
          <w:rStyle w:val="rvts26"/>
          <w:color w:val="000000"/>
          <w:sz w:val="20"/>
          <w:szCs w:val="20"/>
        </w:rPr>
        <w:t>zařízení a vykonávanou čin</w:t>
      </w:r>
      <w:r>
        <w:rPr>
          <w:rStyle w:val="rvts46"/>
          <w:rFonts w:ascii="Arial" w:hAnsi="Arial" w:cs="Arial"/>
          <w:color w:val="000000"/>
          <w:sz w:val="20"/>
          <w:szCs w:val="20"/>
        </w:rPr>
        <w:t xml:space="preserve">ností. </w:t>
      </w:r>
    </w:p>
    <w:p w:rsidR="001C074A" w:rsidRDefault="001C074A" w:rsidP="001C074A">
      <w:pPr>
        <w:pStyle w:val="rvps18"/>
      </w:pPr>
    </w:p>
    <w:p w:rsidR="001C074A" w:rsidRDefault="001C074A" w:rsidP="001C074A">
      <w:pPr>
        <w:pStyle w:val="rvps18"/>
      </w:pPr>
      <w:r>
        <w:rPr>
          <w:rStyle w:val="rvts26"/>
          <w:color w:val="000000"/>
          <w:sz w:val="20"/>
          <w:szCs w:val="20"/>
        </w:rPr>
        <w:t>V praktické části si zaměstnanec</w:t>
      </w:r>
      <w:r w:rsidR="00EC30B0">
        <w:rPr>
          <w:rStyle w:val="rvts26"/>
          <w:color w:val="000000"/>
          <w:sz w:val="20"/>
          <w:szCs w:val="20"/>
        </w:rPr>
        <w:t xml:space="preserve"> či pracovník</w:t>
      </w:r>
      <w:r>
        <w:rPr>
          <w:rStyle w:val="rvts26"/>
          <w:color w:val="000000"/>
          <w:sz w:val="20"/>
          <w:szCs w:val="20"/>
        </w:rPr>
        <w:t xml:space="preserve"> po</w:t>
      </w:r>
      <w:r w:rsidR="000A795F">
        <w:rPr>
          <w:rStyle w:val="rvts26"/>
          <w:color w:val="000000"/>
          <w:sz w:val="20"/>
          <w:szCs w:val="20"/>
        </w:rPr>
        <w:t>d vedením zkušeného zaměstnance</w:t>
      </w:r>
      <w:r>
        <w:rPr>
          <w:rStyle w:val="rvts26"/>
          <w:color w:val="000000"/>
          <w:sz w:val="20"/>
          <w:szCs w:val="20"/>
        </w:rPr>
        <w:t xml:space="preserve"> osvojí správné </w:t>
      </w:r>
      <w:r w:rsidR="000A795F">
        <w:rPr>
          <w:rStyle w:val="rvts26"/>
          <w:color w:val="000000"/>
          <w:sz w:val="20"/>
          <w:szCs w:val="20"/>
        </w:rPr>
        <w:br/>
      </w:r>
      <w:r>
        <w:rPr>
          <w:rStyle w:val="rvts26"/>
          <w:color w:val="000000"/>
          <w:sz w:val="20"/>
          <w:szCs w:val="20"/>
        </w:rPr>
        <w:t>a bezpečné pracovní postupy. Na závěr školení se zaměstnanec přezkouší</w:t>
      </w:r>
      <w:r>
        <w:rPr>
          <w:rStyle w:val="rvts46"/>
          <w:rFonts w:ascii="Arial" w:hAnsi="Arial" w:cs="Arial"/>
          <w:color w:val="000000"/>
          <w:sz w:val="20"/>
          <w:szCs w:val="20"/>
        </w:rPr>
        <w:t>.</w:t>
      </w:r>
    </w:p>
    <w:p w:rsidR="001C074A" w:rsidRDefault="001C074A" w:rsidP="001C074A">
      <w:pPr>
        <w:pStyle w:val="rvps18"/>
      </w:pPr>
    </w:p>
    <w:p w:rsidR="001C074A" w:rsidRDefault="001C074A" w:rsidP="001C074A">
      <w:pPr>
        <w:pStyle w:val="rvps18"/>
      </w:pPr>
      <w:r>
        <w:rPr>
          <w:rStyle w:val="rvts46"/>
          <w:rFonts w:ascii="Arial" w:hAnsi="Arial" w:cs="Arial"/>
          <w:color w:val="000000"/>
          <w:sz w:val="20"/>
          <w:szCs w:val="20"/>
        </w:rPr>
        <w:t>Obsah a délka trvá</w:t>
      </w:r>
      <w:r>
        <w:rPr>
          <w:rStyle w:val="rvts26"/>
          <w:color w:val="000000"/>
          <w:sz w:val="20"/>
          <w:szCs w:val="20"/>
        </w:rPr>
        <w:t xml:space="preserve">ní zácviku vycházení ze stupně složitosti pracovních činností. Pro stanovenou zaškolovací a zácvikovou dobu má být zaškolovaný zaměstnanec pod odborným dohledem určeného zkušeného zaměstnance, přičemž tato doba je zpravidla rozčleněna do </w:t>
      </w:r>
      <w:r w:rsidR="0052251C">
        <w:rPr>
          <w:rStyle w:val="rvts26"/>
          <w:color w:val="000000"/>
          <w:sz w:val="20"/>
          <w:szCs w:val="20"/>
        </w:rPr>
        <w:t>tří</w:t>
      </w:r>
      <w:r>
        <w:rPr>
          <w:rStyle w:val="rvts26"/>
          <w:color w:val="000000"/>
          <w:sz w:val="20"/>
          <w:szCs w:val="20"/>
        </w:rPr>
        <w:t xml:space="preserve"> na sebe navazujících cyklů:</w:t>
      </w:r>
    </w:p>
    <w:p w:rsidR="001C074A" w:rsidRDefault="001C074A" w:rsidP="00EC30B0">
      <w:pPr>
        <w:pStyle w:val="Odstavecseseznamem"/>
        <w:numPr>
          <w:ilvl w:val="0"/>
          <w:numId w:val="1"/>
        </w:numPr>
      </w:pPr>
      <w:r>
        <w:rPr>
          <w:rStyle w:val="rvts26"/>
        </w:rPr>
        <w:t>vstupní instruktáž, seznámení s pracovními činnostmi a nebezpečími,</w:t>
      </w:r>
    </w:p>
    <w:p w:rsidR="001C074A" w:rsidRDefault="001C074A" w:rsidP="00EC30B0">
      <w:pPr>
        <w:pStyle w:val="Odstavecseseznamem"/>
        <w:numPr>
          <w:ilvl w:val="0"/>
          <w:numId w:val="1"/>
        </w:numPr>
      </w:pPr>
      <w:r>
        <w:rPr>
          <w:rStyle w:val="rvts26"/>
        </w:rPr>
        <w:t>odborná příprava, zácvik pod stálým dohledem určeného zaměstnance,</w:t>
      </w:r>
    </w:p>
    <w:p w:rsidR="001C074A" w:rsidRPr="00C0123E" w:rsidRDefault="001C074A" w:rsidP="001C074A">
      <w:pPr>
        <w:rPr>
          <w:color w:val="auto"/>
        </w:rPr>
      </w:pPr>
      <w:r>
        <w:rPr>
          <w:rStyle w:val="rvts26"/>
        </w:rPr>
        <w:t>provozní příprava, samostatný výkon pracovních činností pod občasným dohledem, průběžné dílčí ověřování znalostí a odborné způsobilosti,</w:t>
      </w:r>
    </w:p>
    <w:p w:rsidR="001C074A" w:rsidRPr="00C0123E" w:rsidRDefault="001C074A" w:rsidP="00EC30B0">
      <w:pPr>
        <w:pStyle w:val="Odstavecseseznamem"/>
        <w:numPr>
          <w:ilvl w:val="0"/>
          <w:numId w:val="1"/>
        </w:numPr>
        <w:rPr>
          <w:color w:val="auto"/>
        </w:rPr>
      </w:pPr>
      <w:r w:rsidRPr="00C0123E">
        <w:rPr>
          <w:rStyle w:val="rvts26"/>
          <w:color w:val="auto"/>
        </w:rPr>
        <w:t>přezkoušení na konci zácviku za účelem ověření teoretických a praktických znalostí profese.</w:t>
      </w:r>
    </w:p>
    <w:p w:rsidR="001C074A" w:rsidRPr="00C0123E" w:rsidRDefault="001C074A" w:rsidP="001C074A">
      <w:pPr>
        <w:pStyle w:val="rvps18"/>
      </w:pPr>
    </w:p>
    <w:p w:rsidR="001C074A" w:rsidRPr="00C0123E" w:rsidRDefault="00634A47" w:rsidP="001C074A">
      <w:pPr>
        <w:pStyle w:val="rvps18"/>
        <w:rPr>
          <w:rFonts w:ascii="Arial" w:hAnsi="Arial" w:cs="Arial"/>
          <w:sz w:val="20"/>
          <w:szCs w:val="20"/>
        </w:rPr>
      </w:pPr>
      <w:r w:rsidRPr="00C0123E">
        <w:rPr>
          <w:rFonts w:ascii="Arial" w:hAnsi="Arial" w:cs="Arial"/>
          <w:sz w:val="20"/>
          <w:szCs w:val="20"/>
        </w:rPr>
        <w:t xml:space="preserve">Dále byl zaměstnanec/pracovník seznámen se systémem přístupu do prostorů budovy </w:t>
      </w:r>
      <w:r w:rsidR="00D40B20">
        <w:rPr>
          <w:rFonts w:ascii="Arial" w:hAnsi="Arial" w:cs="Arial"/>
          <w:sz w:val="20"/>
          <w:szCs w:val="20"/>
        </w:rPr>
        <w:t xml:space="preserve">D a </w:t>
      </w:r>
      <w:r w:rsidRPr="00C0123E">
        <w:rPr>
          <w:rFonts w:ascii="Arial" w:hAnsi="Arial" w:cs="Arial"/>
          <w:sz w:val="20"/>
          <w:szCs w:val="20"/>
        </w:rPr>
        <w:t>Da</w:t>
      </w:r>
      <w:r w:rsidR="007631C3" w:rsidRPr="00C0123E">
        <w:rPr>
          <w:rFonts w:ascii="Arial" w:hAnsi="Arial" w:cs="Arial"/>
          <w:sz w:val="20"/>
          <w:szCs w:val="20"/>
        </w:rPr>
        <w:t> </w:t>
      </w:r>
      <w:r w:rsidRPr="00C0123E">
        <w:rPr>
          <w:rFonts w:ascii="Arial" w:hAnsi="Arial" w:cs="Arial"/>
          <w:sz w:val="20"/>
          <w:szCs w:val="20"/>
        </w:rPr>
        <w:t xml:space="preserve">I. </w:t>
      </w:r>
    </w:p>
    <w:p w:rsidR="00634A47" w:rsidRPr="00C0123E" w:rsidRDefault="001E2F9F" w:rsidP="007631C3">
      <w:pPr>
        <w:pStyle w:val="rvps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0123E">
        <w:rPr>
          <w:rFonts w:ascii="Arial" w:hAnsi="Arial" w:cs="Arial"/>
          <w:sz w:val="20"/>
          <w:szCs w:val="20"/>
        </w:rPr>
        <w:t xml:space="preserve">a </w:t>
      </w:r>
      <w:r w:rsidR="00634A47" w:rsidRPr="00C0123E">
        <w:rPr>
          <w:rFonts w:ascii="Arial" w:hAnsi="Arial" w:cs="Arial"/>
          <w:sz w:val="20"/>
          <w:szCs w:val="20"/>
        </w:rPr>
        <w:t xml:space="preserve">základě absolvování a podepsání tohoto zaškolení bude vydána čipová karta pro vstup </w:t>
      </w:r>
      <w:r w:rsidR="000A795F">
        <w:rPr>
          <w:rFonts w:ascii="Arial" w:hAnsi="Arial" w:cs="Arial"/>
          <w:sz w:val="20"/>
          <w:szCs w:val="20"/>
        </w:rPr>
        <w:br/>
      </w:r>
      <w:r w:rsidR="00634A47" w:rsidRPr="00C0123E">
        <w:rPr>
          <w:rFonts w:ascii="Arial" w:hAnsi="Arial" w:cs="Arial"/>
          <w:sz w:val="20"/>
          <w:szCs w:val="20"/>
        </w:rPr>
        <w:t>do budovy a určené laboratoře</w:t>
      </w:r>
      <w:r w:rsidR="00F3184E" w:rsidRPr="00C0123E">
        <w:rPr>
          <w:rFonts w:ascii="Arial" w:hAnsi="Arial" w:cs="Arial"/>
          <w:sz w:val="20"/>
          <w:szCs w:val="20"/>
        </w:rPr>
        <w:t>,</w:t>
      </w:r>
      <w:r w:rsidR="00525ACD">
        <w:rPr>
          <w:rFonts w:ascii="Arial" w:hAnsi="Arial" w:cs="Arial"/>
          <w:sz w:val="20"/>
          <w:szCs w:val="20"/>
        </w:rPr>
        <w:t xml:space="preserve"> případně klíč,</w:t>
      </w:r>
      <w:r w:rsidR="00F3184E" w:rsidRPr="00C0123E">
        <w:rPr>
          <w:rFonts w:ascii="Arial" w:hAnsi="Arial" w:cs="Arial"/>
          <w:sz w:val="20"/>
          <w:szCs w:val="20"/>
        </w:rPr>
        <w:t xml:space="preserve"> </w:t>
      </w:r>
      <w:r w:rsidR="00E91189" w:rsidRPr="00C0123E">
        <w:rPr>
          <w:rFonts w:ascii="Arial" w:hAnsi="Arial" w:cs="Arial"/>
          <w:sz w:val="20"/>
          <w:szCs w:val="20"/>
        </w:rPr>
        <w:t>zároveň bude umožněna rezervace přístrojů</w:t>
      </w:r>
      <w:r w:rsidR="00F3184E" w:rsidRPr="00C0123E">
        <w:rPr>
          <w:rFonts w:ascii="Arial" w:hAnsi="Arial" w:cs="Arial"/>
          <w:sz w:val="20"/>
          <w:szCs w:val="20"/>
        </w:rPr>
        <w:t xml:space="preserve"> </w:t>
      </w:r>
      <w:r w:rsidR="00E91189" w:rsidRPr="00C0123E">
        <w:rPr>
          <w:rFonts w:ascii="Arial" w:hAnsi="Arial" w:cs="Arial"/>
          <w:sz w:val="20"/>
          <w:szCs w:val="20"/>
        </w:rPr>
        <w:t>přes rezervační systém FGÚ</w:t>
      </w:r>
      <w:r w:rsidR="00F3184E" w:rsidRPr="00C0123E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7951E3">
          <w:rPr>
            <w:rStyle w:val="Hypertextovodkaz"/>
            <w:rFonts w:ascii="Arial" w:hAnsi="Arial" w:cs="Arial"/>
            <w:i/>
            <w:sz w:val="20"/>
            <w:szCs w:val="20"/>
          </w:rPr>
          <w:t>https://biomed.cas.cz/rezervace/</w:t>
        </w:r>
      </w:hyperlink>
      <w:r w:rsidR="00F3184E" w:rsidRPr="00C0123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C43A7D">
        <w:rPr>
          <w:rFonts w:ascii="Arial" w:hAnsi="Arial" w:cs="Arial"/>
          <w:sz w:val="20"/>
          <w:szCs w:val="20"/>
        </w:rPr>
        <w:t>Č</w:t>
      </w:r>
      <w:r w:rsidR="00634A47" w:rsidRPr="00C0123E">
        <w:rPr>
          <w:rFonts w:ascii="Arial" w:hAnsi="Arial" w:cs="Arial"/>
          <w:sz w:val="20"/>
          <w:szCs w:val="20"/>
        </w:rPr>
        <w:t>ipová k</w:t>
      </w:r>
      <w:r w:rsidR="00E91189" w:rsidRPr="00C0123E">
        <w:rPr>
          <w:rFonts w:ascii="Arial" w:hAnsi="Arial" w:cs="Arial"/>
          <w:sz w:val="20"/>
          <w:szCs w:val="20"/>
        </w:rPr>
        <w:t>arta</w:t>
      </w:r>
      <w:r w:rsidR="00525ACD">
        <w:rPr>
          <w:rFonts w:ascii="Arial" w:hAnsi="Arial" w:cs="Arial"/>
          <w:sz w:val="20"/>
          <w:szCs w:val="20"/>
        </w:rPr>
        <w:t xml:space="preserve"> (případně klíč)</w:t>
      </w:r>
      <w:r w:rsidR="00E91189" w:rsidRPr="00C0123E">
        <w:rPr>
          <w:rFonts w:ascii="Arial" w:hAnsi="Arial" w:cs="Arial"/>
          <w:sz w:val="20"/>
          <w:szCs w:val="20"/>
        </w:rPr>
        <w:t xml:space="preserve"> bude vydána u p. Hájkové – S</w:t>
      </w:r>
      <w:r w:rsidR="00634A47" w:rsidRPr="00C0123E">
        <w:rPr>
          <w:rFonts w:ascii="Arial" w:hAnsi="Arial" w:cs="Arial"/>
          <w:sz w:val="20"/>
          <w:szCs w:val="20"/>
        </w:rPr>
        <w:t>práva budov (budova A, 3.NP, místnost 214, tel: 296 442 575)</w:t>
      </w:r>
      <w:r>
        <w:rPr>
          <w:rFonts w:ascii="Arial" w:hAnsi="Arial" w:cs="Arial"/>
          <w:sz w:val="20"/>
          <w:szCs w:val="20"/>
        </w:rPr>
        <w:t>.</w:t>
      </w:r>
      <w:r w:rsidR="00C43A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634A47" w:rsidRPr="00C0123E">
        <w:rPr>
          <w:rFonts w:ascii="Arial" w:hAnsi="Arial" w:cs="Arial"/>
          <w:sz w:val="20"/>
          <w:szCs w:val="20"/>
        </w:rPr>
        <w:t>ato čipová karta bude vydána na základě složení vratné zálohy 300,- Kč</w:t>
      </w:r>
      <w:r>
        <w:rPr>
          <w:rFonts w:ascii="Arial" w:hAnsi="Arial" w:cs="Arial"/>
          <w:sz w:val="20"/>
          <w:szCs w:val="20"/>
        </w:rPr>
        <w:t>.</w:t>
      </w:r>
      <w:r w:rsidR="00C43A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634A47" w:rsidRPr="00C0123E">
        <w:rPr>
          <w:rFonts w:ascii="Arial" w:hAnsi="Arial" w:cs="Arial"/>
          <w:sz w:val="20"/>
          <w:szCs w:val="20"/>
        </w:rPr>
        <w:t xml:space="preserve">o ukončení činnosti v FGÚ </w:t>
      </w:r>
      <w:r w:rsidR="000E1EAE" w:rsidRPr="00C0123E">
        <w:rPr>
          <w:rFonts w:ascii="Arial" w:hAnsi="Arial" w:cs="Arial"/>
          <w:sz w:val="20"/>
          <w:szCs w:val="20"/>
        </w:rPr>
        <w:t>a předání čipové karty zpět p. Hájkové bude vyplacena vratná záloha.</w:t>
      </w:r>
    </w:p>
    <w:p w:rsidR="000E1EAE" w:rsidRPr="00C0123E" w:rsidRDefault="001E2F9F" w:rsidP="007631C3">
      <w:pPr>
        <w:pStyle w:val="rvps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E1EAE" w:rsidRPr="00C0123E">
        <w:rPr>
          <w:rFonts w:ascii="Arial" w:hAnsi="Arial" w:cs="Arial"/>
          <w:sz w:val="20"/>
          <w:szCs w:val="20"/>
        </w:rPr>
        <w:t>trát</w:t>
      </w:r>
      <w:r>
        <w:rPr>
          <w:rFonts w:ascii="Arial" w:hAnsi="Arial" w:cs="Arial"/>
          <w:sz w:val="20"/>
          <w:szCs w:val="20"/>
        </w:rPr>
        <w:t>u</w:t>
      </w:r>
      <w:r w:rsidR="000E1EAE" w:rsidRPr="00C0123E">
        <w:rPr>
          <w:rFonts w:ascii="Arial" w:hAnsi="Arial" w:cs="Arial"/>
          <w:sz w:val="20"/>
          <w:szCs w:val="20"/>
        </w:rPr>
        <w:t xml:space="preserve"> čipové karty </w:t>
      </w:r>
      <w:r w:rsidR="00525ACD">
        <w:rPr>
          <w:rFonts w:ascii="Arial" w:hAnsi="Arial" w:cs="Arial"/>
          <w:sz w:val="20"/>
          <w:szCs w:val="20"/>
        </w:rPr>
        <w:t xml:space="preserve">(klíče) </w:t>
      </w:r>
      <w:r>
        <w:rPr>
          <w:rFonts w:ascii="Arial" w:hAnsi="Arial" w:cs="Arial"/>
          <w:sz w:val="20"/>
          <w:szCs w:val="20"/>
        </w:rPr>
        <w:t>je uživatel povinen</w:t>
      </w:r>
      <w:r w:rsidRPr="00C0123E">
        <w:rPr>
          <w:rFonts w:ascii="Arial" w:hAnsi="Arial" w:cs="Arial"/>
          <w:sz w:val="20"/>
          <w:szCs w:val="20"/>
        </w:rPr>
        <w:t xml:space="preserve"> </w:t>
      </w:r>
      <w:r w:rsidR="000E1EAE" w:rsidRPr="00C0123E">
        <w:rPr>
          <w:rFonts w:ascii="Arial" w:hAnsi="Arial" w:cs="Arial"/>
          <w:sz w:val="20"/>
          <w:szCs w:val="20"/>
        </w:rPr>
        <w:t xml:space="preserve">ihned nahlásit vedoucímu oddělení </w:t>
      </w:r>
      <w:r w:rsidR="0056568B" w:rsidRPr="0056568B">
        <w:rPr>
          <w:rFonts w:ascii="Arial" w:hAnsi="Arial" w:cs="Arial"/>
          <w:sz w:val="20"/>
          <w:szCs w:val="20"/>
        </w:rPr>
        <w:t>Biomatematik</w:t>
      </w:r>
      <w:r w:rsidR="0056568B">
        <w:rPr>
          <w:rFonts w:ascii="Arial" w:hAnsi="Arial" w:cs="Arial"/>
          <w:sz w:val="20"/>
          <w:szCs w:val="20"/>
        </w:rPr>
        <w:t xml:space="preserve">y </w:t>
      </w:r>
      <w:r w:rsidR="00E91189" w:rsidRPr="00C0123E">
        <w:rPr>
          <w:rFonts w:ascii="Arial" w:hAnsi="Arial" w:cs="Arial"/>
          <w:sz w:val="20"/>
          <w:szCs w:val="20"/>
        </w:rPr>
        <w:t>Dr.</w:t>
      </w:r>
      <w:r w:rsidR="009B796C" w:rsidRPr="00C0123E">
        <w:rPr>
          <w:rFonts w:ascii="Arial" w:hAnsi="Arial" w:cs="Arial"/>
          <w:sz w:val="20"/>
          <w:szCs w:val="20"/>
        </w:rPr>
        <w:t> </w:t>
      </w:r>
      <w:r w:rsidR="000E1EAE" w:rsidRPr="00C0123E">
        <w:rPr>
          <w:rFonts w:ascii="Arial" w:hAnsi="Arial" w:cs="Arial"/>
          <w:sz w:val="20"/>
          <w:szCs w:val="20"/>
        </w:rPr>
        <w:t>Janáčkovi</w:t>
      </w:r>
      <w:r w:rsidR="00C43A7D">
        <w:rPr>
          <w:rFonts w:ascii="Arial" w:hAnsi="Arial" w:cs="Arial"/>
          <w:sz w:val="20"/>
          <w:szCs w:val="20"/>
        </w:rPr>
        <w:t xml:space="preserve"> (</w:t>
      </w:r>
      <w:r w:rsidR="00C43A7D" w:rsidRPr="00C0123E">
        <w:rPr>
          <w:rFonts w:ascii="Arial" w:hAnsi="Arial" w:cs="Arial"/>
          <w:sz w:val="20"/>
          <w:szCs w:val="20"/>
        </w:rPr>
        <w:t>budov</w:t>
      </w:r>
      <w:r w:rsidR="00C43A7D">
        <w:rPr>
          <w:rFonts w:ascii="Arial" w:hAnsi="Arial" w:cs="Arial"/>
          <w:sz w:val="20"/>
          <w:szCs w:val="20"/>
        </w:rPr>
        <w:t>a</w:t>
      </w:r>
      <w:r w:rsidR="00C43A7D" w:rsidRPr="00C0123E">
        <w:rPr>
          <w:rFonts w:ascii="Arial" w:hAnsi="Arial" w:cs="Arial"/>
          <w:sz w:val="20"/>
          <w:szCs w:val="20"/>
        </w:rPr>
        <w:t xml:space="preserve"> Da I</w:t>
      </w:r>
      <w:r w:rsidR="00C43A7D">
        <w:rPr>
          <w:rFonts w:ascii="Arial" w:hAnsi="Arial" w:cs="Arial"/>
          <w:sz w:val="20"/>
          <w:szCs w:val="20"/>
        </w:rPr>
        <w:t xml:space="preserve">, 1.NP, </w:t>
      </w:r>
      <w:r w:rsidR="00C43A7D" w:rsidRPr="00C0123E">
        <w:rPr>
          <w:rFonts w:ascii="Arial" w:hAnsi="Arial" w:cs="Arial"/>
          <w:sz w:val="20"/>
          <w:szCs w:val="20"/>
        </w:rPr>
        <w:t xml:space="preserve">místnost </w:t>
      </w:r>
      <w:r w:rsidR="00C43A7D">
        <w:rPr>
          <w:rFonts w:ascii="Arial" w:hAnsi="Arial" w:cs="Arial"/>
          <w:sz w:val="20"/>
          <w:szCs w:val="20"/>
        </w:rPr>
        <w:t xml:space="preserve">110, </w:t>
      </w:r>
      <w:r w:rsidR="00C43A7D" w:rsidRPr="00C0123E">
        <w:rPr>
          <w:rFonts w:ascii="Arial" w:hAnsi="Arial" w:cs="Arial"/>
          <w:sz w:val="20"/>
          <w:szCs w:val="20"/>
        </w:rPr>
        <w:t>tel: 296 442 </w:t>
      </w:r>
      <w:r w:rsidR="00C43A7D">
        <w:rPr>
          <w:rFonts w:ascii="Arial" w:hAnsi="Arial" w:cs="Arial"/>
          <w:sz w:val="20"/>
          <w:szCs w:val="20"/>
        </w:rPr>
        <w:t>768)</w:t>
      </w:r>
      <w:r w:rsidR="000E1EAE" w:rsidRPr="00C0123E">
        <w:rPr>
          <w:rFonts w:ascii="Arial" w:hAnsi="Arial" w:cs="Arial"/>
          <w:sz w:val="20"/>
          <w:szCs w:val="20"/>
        </w:rPr>
        <w:t xml:space="preserve"> a na správu budov p.</w:t>
      </w:r>
      <w:r w:rsidR="009B796C" w:rsidRPr="00C0123E">
        <w:rPr>
          <w:rFonts w:ascii="Arial" w:hAnsi="Arial" w:cs="Arial"/>
          <w:sz w:val="20"/>
          <w:szCs w:val="20"/>
        </w:rPr>
        <w:t> </w:t>
      </w:r>
      <w:r w:rsidR="000E1EAE" w:rsidRPr="00C0123E">
        <w:rPr>
          <w:rFonts w:ascii="Arial" w:hAnsi="Arial" w:cs="Arial"/>
          <w:sz w:val="20"/>
          <w:szCs w:val="20"/>
        </w:rPr>
        <w:t xml:space="preserve">Hájkové. </w:t>
      </w:r>
      <w:r w:rsidR="005B0D3B">
        <w:rPr>
          <w:rFonts w:ascii="Arial" w:hAnsi="Arial" w:cs="Arial"/>
          <w:sz w:val="20"/>
          <w:szCs w:val="20"/>
        </w:rPr>
        <w:br/>
      </w:r>
      <w:r w:rsidR="000E1EAE" w:rsidRPr="00C0123E">
        <w:rPr>
          <w:rFonts w:ascii="Arial" w:hAnsi="Arial" w:cs="Arial"/>
          <w:sz w:val="20"/>
          <w:szCs w:val="20"/>
        </w:rPr>
        <w:t>Při ztrátě čipové karty propadá vratná záloha a při vydání nové čipové karty je nutno op</w:t>
      </w:r>
      <w:r w:rsidR="00375DB4">
        <w:rPr>
          <w:rFonts w:ascii="Arial" w:hAnsi="Arial" w:cs="Arial"/>
          <w:sz w:val="20"/>
          <w:szCs w:val="20"/>
        </w:rPr>
        <w:t>ět vratnou zálohu uhradit.</w:t>
      </w:r>
    </w:p>
    <w:p w:rsidR="00170ABE" w:rsidRPr="0045347F" w:rsidRDefault="00E91189" w:rsidP="007631C3">
      <w:pPr>
        <w:pStyle w:val="rvps18"/>
        <w:rPr>
          <w:rFonts w:ascii="Arial" w:hAnsi="Arial" w:cs="Arial"/>
          <w:sz w:val="20"/>
          <w:szCs w:val="20"/>
        </w:rPr>
      </w:pPr>
      <w:r w:rsidRPr="00C0123E">
        <w:rPr>
          <w:rFonts w:ascii="Arial" w:hAnsi="Arial" w:cs="Arial"/>
          <w:sz w:val="20"/>
          <w:szCs w:val="20"/>
        </w:rPr>
        <w:t xml:space="preserve">Při odchodu z místnosti (mikroskopy a laboratoře) </w:t>
      </w:r>
      <w:r w:rsidRPr="0045347F">
        <w:rPr>
          <w:rFonts w:ascii="Arial" w:hAnsi="Arial" w:cs="Arial"/>
          <w:sz w:val="20"/>
          <w:szCs w:val="20"/>
        </w:rPr>
        <w:t>uživatel musí zkontrolovat</w:t>
      </w:r>
      <w:r w:rsidR="0056568B">
        <w:rPr>
          <w:rFonts w:ascii="Arial" w:hAnsi="Arial" w:cs="Arial"/>
          <w:sz w:val="20"/>
          <w:szCs w:val="20"/>
        </w:rPr>
        <w:t>,</w:t>
      </w:r>
      <w:r w:rsidRPr="0045347F">
        <w:rPr>
          <w:rFonts w:ascii="Arial" w:hAnsi="Arial" w:cs="Arial"/>
          <w:sz w:val="20"/>
          <w:szCs w:val="20"/>
        </w:rPr>
        <w:t xml:space="preserve"> zdali </w:t>
      </w:r>
      <w:r w:rsidR="0056568B">
        <w:rPr>
          <w:rFonts w:ascii="Arial" w:hAnsi="Arial" w:cs="Arial"/>
          <w:sz w:val="20"/>
          <w:szCs w:val="20"/>
        </w:rPr>
        <w:br/>
      </w:r>
      <w:r w:rsidRPr="0045347F">
        <w:rPr>
          <w:rFonts w:ascii="Arial" w:hAnsi="Arial" w:cs="Arial"/>
          <w:sz w:val="20"/>
          <w:szCs w:val="20"/>
        </w:rPr>
        <w:t>je místnost uzavřená a při odchodu z</w:t>
      </w:r>
      <w:r w:rsidR="004C6BB7">
        <w:rPr>
          <w:rFonts w:ascii="Arial" w:hAnsi="Arial" w:cs="Arial"/>
          <w:sz w:val="20"/>
          <w:szCs w:val="20"/>
        </w:rPr>
        <w:t> </w:t>
      </w:r>
      <w:r w:rsidRPr="0045347F">
        <w:rPr>
          <w:rFonts w:ascii="Arial" w:hAnsi="Arial" w:cs="Arial"/>
          <w:sz w:val="20"/>
          <w:szCs w:val="20"/>
        </w:rPr>
        <w:t>budovy</w:t>
      </w:r>
      <w:r w:rsidR="004C6B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6BB7">
        <w:rPr>
          <w:rFonts w:ascii="Arial" w:hAnsi="Arial" w:cs="Arial"/>
          <w:sz w:val="20"/>
          <w:szCs w:val="20"/>
        </w:rPr>
        <w:t>DaI</w:t>
      </w:r>
      <w:proofErr w:type="spellEnd"/>
      <w:r w:rsidRPr="0045347F">
        <w:rPr>
          <w:rFonts w:ascii="Arial" w:hAnsi="Arial" w:cs="Arial"/>
          <w:sz w:val="20"/>
          <w:szCs w:val="20"/>
        </w:rPr>
        <w:t xml:space="preserve"> zkontrolovat hlavní</w:t>
      </w:r>
      <w:r w:rsidR="00170ABE" w:rsidRPr="0045347F">
        <w:rPr>
          <w:rFonts w:ascii="Arial" w:hAnsi="Arial" w:cs="Arial"/>
          <w:sz w:val="20"/>
          <w:szCs w:val="20"/>
        </w:rPr>
        <w:t xml:space="preserve"> vstup</w:t>
      </w:r>
      <w:r w:rsidR="0025038A" w:rsidRPr="0045347F">
        <w:rPr>
          <w:rFonts w:ascii="Arial" w:hAnsi="Arial" w:cs="Arial"/>
          <w:sz w:val="20"/>
          <w:szCs w:val="20"/>
        </w:rPr>
        <w:t>,</w:t>
      </w:r>
      <w:r w:rsidR="00170ABE" w:rsidRPr="0045347F">
        <w:rPr>
          <w:rFonts w:ascii="Arial" w:hAnsi="Arial" w:cs="Arial"/>
          <w:sz w:val="20"/>
          <w:szCs w:val="20"/>
        </w:rPr>
        <w:t xml:space="preserve"> </w:t>
      </w:r>
      <w:r w:rsidRPr="0045347F">
        <w:rPr>
          <w:rFonts w:ascii="Arial" w:hAnsi="Arial" w:cs="Arial"/>
          <w:sz w:val="20"/>
          <w:szCs w:val="20"/>
        </w:rPr>
        <w:t>aby byl uzavř</w:t>
      </w:r>
      <w:r w:rsidR="0025038A" w:rsidRPr="0045347F">
        <w:rPr>
          <w:rFonts w:ascii="Arial" w:hAnsi="Arial" w:cs="Arial"/>
          <w:sz w:val="20"/>
          <w:szCs w:val="20"/>
        </w:rPr>
        <w:t xml:space="preserve">en </w:t>
      </w:r>
      <w:r w:rsidR="0056568B">
        <w:rPr>
          <w:rFonts w:ascii="Arial" w:hAnsi="Arial" w:cs="Arial"/>
          <w:sz w:val="20"/>
          <w:szCs w:val="20"/>
        </w:rPr>
        <w:br/>
      </w:r>
      <w:r w:rsidR="0025038A" w:rsidRPr="0045347F">
        <w:rPr>
          <w:rFonts w:ascii="Arial" w:hAnsi="Arial" w:cs="Arial"/>
          <w:sz w:val="20"/>
          <w:szCs w:val="20"/>
        </w:rPr>
        <w:t>a</w:t>
      </w:r>
      <w:r w:rsidRPr="0045347F">
        <w:rPr>
          <w:rFonts w:ascii="Arial" w:hAnsi="Arial" w:cs="Arial"/>
          <w:sz w:val="20"/>
          <w:szCs w:val="20"/>
        </w:rPr>
        <w:t xml:space="preserve"> </w:t>
      </w:r>
      <w:r w:rsidR="0045608C" w:rsidRPr="0045347F">
        <w:rPr>
          <w:rFonts w:ascii="Arial" w:hAnsi="Arial" w:cs="Arial"/>
          <w:sz w:val="20"/>
          <w:szCs w:val="20"/>
        </w:rPr>
        <w:t xml:space="preserve">nebylo </w:t>
      </w:r>
      <w:r w:rsidRPr="0045347F">
        <w:rPr>
          <w:rFonts w:ascii="Arial" w:hAnsi="Arial" w:cs="Arial"/>
          <w:sz w:val="20"/>
          <w:szCs w:val="20"/>
        </w:rPr>
        <w:t>možné se dostat dovnitř bez čipu nebo klíčů.</w:t>
      </w:r>
    </w:p>
    <w:p w:rsidR="0045608C" w:rsidRPr="0045347F" w:rsidRDefault="0045608C" w:rsidP="0045608C">
      <w:pPr>
        <w:pStyle w:val="rvps18"/>
        <w:rPr>
          <w:rFonts w:ascii="Arial" w:hAnsi="Arial" w:cs="Arial"/>
          <w:sz w:val="20"/>
          <w:szCs w:val="20"/>
        </w:rPr>
      </w:pPr>
    </w:p>
    <w:p w:rsidR="0045608C" w:rsidRPr="0045347F" w:rsidRDefault="00E91189" w:rsidP="0045608C">
      <w:pPr>
        <w:pStyle w:val="rvps18"/>
        <w:rPr>
          <w:rFonts w:ascii="Arial" w:hAnsi="Arial" w:cs="Arial"/>
          <w:sz w:val="20"/>
          <w:szCs w:val="20"/>
        </w:rPr>
      </w:pPr>
      <w:r w:rsidRPr="0045347F">
        <w:rPr>
          <w:rFonts w:ascii="Arial" w:hAnsi="Arial" w:cs="Arial"/>
          <w:sz w:val="20"/>
          <w:szCs w:val="20"/>
        </w:rPr>
        <w:t>Závažné nebo s</w:t>
      </w:r>
      <w:r w:rsidR="0025038A" w:rsidRPr="0045347F">
        <w:rPr>
          <w:rFonts w:ascii="Arial" w:hAnsi="Arial" w:cs="Arial"/>
          <w:sz w:val="20"/>
          <w:szCs w:val="20"/>
        </w:rPr>
        <w:t>ystematické</w:t>
      </w:r>
      <w:r w:rsidRPr="0045347F">
        <w:rPr>
          <w:rFonts w:ascii="Arial" w:hAnsi="Arial" w:cs="Arial"/>
          <w:sz w:val="20"/>
          <w:szCs w:val="20"/>
        </w:rPr>
        <w:t xml:space="preserve"> porušení pravidel může </w:t>
      </w:r>
      <w:r w:rsidR="001E2F9F">
        <w:rPr>
          <w:rFonts w:ascii="Arial" w:hAnsi="Arial" w:cs="Arial"/>
          <w:sz w:val="20"/>
          <w:szCs w:val="20"/>
        </w:rPr>
        <w:t>mít za následek</w:t>
      </w:r>
      <w:r w:rsidR="001E2F9F" w:rsidRPr="0045347F">
        <w:rPr>
          <w:rFonts w:ascii="Arial" w:hAnsi="Arial" w:cs="Arial"/>
          <w:sz w:val="20"/>
          <w:szCs w:val="20"/>
        </w:rPr>
        <w:t xml:space="preserve"> </w:t>
      </w:r>
      <w:r w:rsidRPr="0045347F">
        <w:rPr>
          <w:rFonts w:ascii="Arial" w:hAnsi="Arial" w:cs="Arial"/>
          <w:sz w:val="20"/>
          <w:szCs w:val="20"/>
        </w:rPr>
        <w:t>odebrání</w:t>
      </w:r>
      <w:r w:rsidR="0025038A" w:rsidRPr="0045347F">
        <w:rPr>
          <w:rFonts w:ascii="Arial" w:hAnsi="Arial" w:cs="Arial"/>
          <w:sz w:val="20"/>
          <w:szCs w:val="20"/>
        </w:rPr>
        <w:t xml:space="preserve"> přístupových práv (blokování pří</w:t>
      </w:r>
      <w:r w:rsidR="0045608C" w:rsidRPr="0045347F">
        <w:rPr>
          <w:rFonts w:ascii="Arial" w:hAnsi="Arial" w:cs="Arial"/>
          <w:sz w:val="20"/>
          <w:szCs w:val="20"/>
        </w:rPr>
        <w:t>stupu)</w:t>
      </w:r>
      <w:r w:rsidR="001E2F9F">
        <w:rPr>
          <w:rFonts w:ascii="Arial" w:hAnsi="Arial" w:cs="Arial"/>
          <w:sz w:val="20"/>
          <w:szCs w:val="20"/>
        </w:rPr>
        <w:t>. Obnovení přístupu bude podmíněno absolvováním</w:t>
      </w:r>
      <w:r w:rsidR="0025038A" w:rsidRPr="0045347F">
        <w:rPr>
          <w:rFonts w:ascii="Arial" w:hAnsi="Arial" w:cs="Arial"/>
          <w:sz w:val="20"/>
          <w:szCs w:val="20"/>
        </w:rPr>
        <w:t xml:space="preserve"> nové</w:t>
      </w:r>
      <w:r w:rsidR="001E2F9F">
        <w:rPr>
          <w:rFonts w:ascii="Arial" w:hAnsi="Arial" w:cs="Arial"/>
          <w:sz w:val="20"/>
          <w:szCs w:val="20"/>
        </w:rPr>
        <w:t>ho</w:t>
      </w:r>
      <w:r w:rsidR="0025038A" w:rsidRPr="0045347F">
        <w:rPr>
          <w:rFonts w:ascii="Arial" w:hAnsi="Arial" w:cs="Arial"/>
          <w:sz w:val="20"/>
          <w:szCs w:val="20"/>
        </w:rPr>
        <w:t xml:space="preserve"> </w:t>
      </w:r>
      <w:r w:rsidR="001E2F9F">
        <w:rPr>
          <w:rFonts w:ascii="Arial" w:hAnsi="Arial" w:cs="Arial"/>
          <w:sz w:val="20"/>
          <w:szCs w:val="20"/>
        </w:rPr>
        <w:t>za</w:t>
      </w:r>
      <w:r w:rsidR="0025038A" w:rsidRPr="0045347F">
        <w:rPr>
          <w:rFonts w:ascii="Arial" w:hAnsi="Arial" w:cs="Arial"/>
          <w:sz w:val="20"/>
          <w:szCs w:val="20"/>
        </w:rPr>
        <w:t>školení.</w:t>
      </w:r>
    </w:p>
    <w:p w:rsidR="0045608C" w:rsidRDefault="0045608C" w:rsidP="0045608C">
      <w:pPr>
        <w:pStyle w:val="rvps18"/>
        <w:rPr>
          <w:rFonts w:ascii="Arial" w:hAnsi="Arial" w:cs="Arial"/>
          <w:sz w:val="20"/>
          <w:szCs w:val="20"/>
        </w:rPr>
      </w:pPr>
    </w:p>
    <w:p w:rsidR="00DA01DC" w:rsidRDefault="00DA01DC" w:rsidP="0045608C">
      <w:pPr>
        <w:pStyle w:val="rvps18"/>
        <w:rPr>
          <w:rFonts w:ascii="Arial" w:hAnsi="Arial" w:cs="Arial"/>
          <w:sz w:val="20"/>
          <w:szCs w:val="20"/>
        </w:rPr>
      </w:pPr>
    </w:p>
    <w:p w:rsidR="00DA01DC" w:rsidRPr="0045347F" w:rsidRDefault="00DA01DC" w:rsidP="0045608C">
      <w:pPr>
        <w:pStyle w:val="rvps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</w:p>
    <w:sectPr w:rsidR="00DA01DC" w:rsidRPr="0045347F" w:rsidSect="00A8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FA" w:rsidRDefault="00224FFA" w:rsidP="000F53DE">
      <w:r>
        <w:separator/>
      </w:r>
    </w:p>
  </w:endnote>
  <w:endnote w:type="continuationSeparator" w:id="0">
    <w:p w:rsidR="00224FFA" w:rsidRDefault="00224FFA" w:rsidP="000F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FA" w:rsidRDefault="00224FFA" w:rsidP="000F53DE">
      <w:r>
        <w:separator/>
      </w:r>
    </w:p>
  </w:footnote>
  <w:footnote w:type="continuationSeparator" w:id="0">
    <w:p w:rsidR="00224FFA" w:rsidRDefault="00224FFA" w:rsidP="000F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E9B"/>
    <w:multiLevelType w:val="hybridMultilevel"/>
    <w:tmpl w:val="6A60809C"/>
    <w:lvl w:ilvl="0" w:tplc="E1BC6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4A"/>
    <w:rsid w:val="00006546"/>
    <w:rsid w:val="00006777"/>
    <w:rsid w:val="000A795F"/>
    <w:rsid w:val="000A7CC5"/>
    <w:rsid w:val="000E1EAE"/>
    <w:rsid w:val="000E1EE0"/>
    <w:rsid w:val="000F53DE"/>
    <w:rsid w:val="00114474"/>
    <w:rsid w:val="001162BA"/>
    <w:rsid w:val="00151C37"/>
    <w:rsid w:val="00170ABE"/>
    <w:rsid w:val="001C074A"/>
    <w:rsid w:val="001C749A"/>
    <w:rsid w:val="001E2F9F"/>
    <w:rsid w:val="00224FFA"/>
    <w:rsid w:val="0025038A"/>
    <w:rsid w:val="002735E9"/>
    <w:rsid w:val="002A314F"/>
    <w:rsid w:val="00375DB4"/>
    <w:rsid w:val="003C5BF1"/>
    <w:rsid w:val="003F0351"/>
    <w:rsid w:val="003F2346"/>
    <w:rsid w:val="0045347F"/>
    <w:rsid w:val="0045608C"/>
    <w:rsid w:val="00493AAD"/>
    <w:rsid w:val="00497C8C"/>
    <w:rsid w:val="004A05F9"/>
    <w:rsid w:val="004C6A13"/>
    <w:rsid w:val="004C6BB7"/>
    <w:rsid w:val="0052251C"/>
    <w:rsid w:val="00525ACD"/>
    <w:rsid w:val="0056568B"/>
    <w:rsid w:val="00590114"/>
    <w:rsid w:val="005B0D3B"/>
    <w:rsid w:val="0062208F"/>
    <w:rsid w:val="00634A47"/>
    <w:rsid w:val="00671720"/>
    <w:rsid w:val="006B3946"/>
    <w:rsid w:val="007631C3"/>
    <w:rsid w:val="007C6114"/>
    <w:rsid w:val="00832614"/>
    <w:rsid w:val="008B5A3D"/>
    <w:rsid w:val="009859CF"/>
    <w:rsid w:val="009B796C"/>
    <w:rsid w:val="00A8549E"/>
    <w:rsid w:val="00B12049"/>
    <w:rsid w:val="00B42EF1"/>
    <w:rsid w:val="00BB3835"/>
    <w:rsid w:val="00C0123E"/>
    <w:rsid w:val="00C43A7D"/>
    <w:rsid w:val="00C93120"/>
    <w:rsid w:val="00D162DE"/>
    <w:rsid w:val="00D36ADB"/>
    <w:rsid w:val="00D40B20"/>
    <w:rsid w:val="00D81B57"/>
    <w:rsid w:val="00DA01DC"/>
    <w:rsid w:val="00DB1E91"/>
    <w:rsid w:val="00DC1C54"/>
    <w:rsid w:val="00E53D14"/>
    <w:rsid w:val="00E91189"/>
    <w:rsid w:val="00EC30B0"/>
    <w:rsid w:val="00F23074"/>
    <w:rsid w:val="00F3184E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C07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rsid w:val="001C074A"/>
    <w:pPr>
      <w:ind w:left="283" w:hanging="283"/>
    </w:pPr>
  </w:style>
  <w:style w:type="paragraph" w:customStyle="1" w:styleId="rvps18">
    <w:name w:val="rvps18"/>
    <w:basedOn w:val="Normln"/>
    <w:rsid w:val="001C074A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vts26">
    <w:name w:val="rvts26"/>
    <w:rsid w:val="001C074A"/>
    <w:rPr>
      <w:rFonts w:ascii="Arial" w:hAnsi="Arial" w:cs="Arial" w:hint="default"/>
    </w:rPr>
  </w:style>
  <w:style w:type="character" w:customStyle="1" w:styleId="rvts54">
    <w:name w:val="rvts54"/>
    <w:rsid w:val="001C074A"/>
    <w:rPr>
      <w:b/>
      <w:bCs/>
    </w:rPr>
  </w:style>
  <w:style w:type="character" w:customStyle="1" w:styleId="rvts46">
    <w:name w:val="rvts46"/>
    <w:basedOn w:val="Standardnpsmoodstavce"/>
    <w:rsid w:val="001C074A"/>
  </w:style>
  <w:style w:type="paragraph" w:customStyle="1" w:styleId="rvps19">
    <w:name w:val="rvps19"/>
    <w:basedOn w:val="Normln"/>
    <w:rsid w:val="001C074A"/>
    <w:pPr>
      <w:overflowPunct/>
      <w:autoSpaceDE/>
      <w:autoSpaceDN/>
      <w:adjustRightInd/>
      <w:spacing w:before="240" w:after="60"/>
      <w:jc w:val="center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vts19">
    <w:name w:val="rvts19"/>
    <w:rsid w:val="001C074A"/>
    <w:rPr>
      <w:b/>
      <w:bCs/>
      <w:sz w:val="28"/>
      <w:szCs w:val="28"/>
    </w:rPr>
  </w:style>
  <w:style w:type="character" w:customStyle="1" w:styleId="rvts55">
    <w:name w:val="rvts55"/>
    <w:rsid w:val="001C074A"/>
    <w:rPr>
      <w:u w:val="single"/>
    </w:rPr>
  </w:style>
  <w:style w:type="paragraph" w:styleId="Odstavecseseznamem">
    <w:name w:val="List Paragraph"/>
    <w:basedOn w:val="Normln"/>
    <w:uiPriority w:val="34"/>
    <w:qFormat/>
    <w:rsid w:val="00EC30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2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F9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2F9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6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BB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BB7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BB7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53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3DE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5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3DE"/>
    <w:rPr>
      <w:rFonts w:ascii="Arial" w:eastAsia="Times New Roman" w:hAnsi="Arial" w:cs="Arial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C07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rsid w:val="001C074A"/>
    <w:pPr>
      <w:ind w:left="283" w:hanging="283"/>
    </w:pPr>
  </w:style>
  <w:style w:type="paragraph" w:customStyle="1" w:styleId="rvps18">
    <w:name w:val="rvps18"/>
    <w:basedOn w:val="Normln"/>
    <w:rsid w:val="001C074A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vts26">
    <w:name w:val="rvts26"/>
    <w:rsid w:val="001C074A"/>
    <w:rPr>
      <w:rFonts w:ascii="Arial" w:hAnsi="Arial" w:cs="Arial" w:hint="default"/>
    </w:rPr>
  </w:style>
  <w:style w:type="character" w:customStyle="1" w:styleId="rvts54">
    <w:name w:val="rvts54"/>
    <w:rsid w:val="001C074A"/>
    <w:rPr>
      <w:b/>
      <w:bCs/>
    </w:rPr>
  </w:style>
  <w:style w:type="character" w:customStyle="1" w:styleId="rvts46">
    <w:name w:val="rvts46"/>
    <w:basedOn w:val="Standardnpsmoodstavce"/>
    <w:rsid w:val="001C074A"/>
  </w:style>
  <w:style w:type="paragraph" w:customStyle="1" w:styleId="rvps19">
    <w:name w:val="rvps19"/>
    <w:basedOn w:val="Normln"/>
    <w:rsid w:val="001C074A"/>
    <w:pPr>
      <w:overflowPunct/>
      <w:autoSpaceDE/>
      <w:autoSpaceDN/>
      <w:adjustRightInd/>
      <w:spacing w:before="240" w:after="60"/>
      <w:jc w:val="center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vts19">
    <w:name w:val="rvts19"/>
    <w:rsid w:val="001C074A"/>
    <w:rPr>
      <w:b/>
      <w:bCs/>
      <w:sz w:val="28"/>
      <w:szCs w:val="28"/>
    </w:rPr>
  </w:style>
  <w:style w:type="character" w:customStyle="1" w:styleId="rvts55">
    <w:name w:val="rvts55"/>
    <w:rsid w:val="001C074A"/>
    <w:rPr>
      <w:u w:val="single"/>
    </w:rPr>
  </w:style>
  <w:style w:type="paragraph" w:styleId="Odstavecseseznamem">
    <w:name w:val="List Paragraph"/>
    <w:basedOn w:val="Normln"/>
    <w:uiPriority w:val="34"/>
    <w:qFormat/>
    <w:rsid w:val="00EC30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2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F9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2F9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6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BB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BB7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BB7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53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3DE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5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3DE"/>
    <w:rPr>
      <w:rFonts w:ascii="Arial" w:eastAsia="Times New Roman" w:hAnsi="Arial" w:cs="Arial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omed.cas.cz/rezervac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ec5bf20a-14b8-4431-9b15-bfecc8c0a2c8">AFE2EKXZQSRA-186-13</_dlc_DocId>
    <wic_System_Copyright xmlns="http://schemas.microsoft.com/sharepoint/v3/fields" xsi:nil="true"/>
    <ImageCreateDate xmlns="7CAAF1E4-FF9F-4ED7-B63B-9A59E1DF7AC1" xsi:nil="true"/>
    <_dlc_DocIdUrl xmlns="ec5bf20a-14b8-4431-9b15-bfecc8c0a2c8">
      <Url>http://intranet.fgu.cas.cz/pristroje_sluzby/_layouts/15/DocIdRedir.aspx?ID=AFE2EKXZQSRA-186-13</Url>
      <Description>AFE2EKXZQSRA-186-13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teriály – obrázek" ma:contentTypeID="0x0101009148F5A04DDD49CBA7127AADA5FB792B00AADE34325A8B49CDA8BB4DB53328F21400370917439199F44D99B8CC8C00D8BED6" ma:contentTypeVersion="1" ma:contentTypeDescription="Odešle obrázek." ma:contentTypeScope="" ma:versionID="ac294347a8f4e646427d4d10f59e8248">
  <xsd:schema xmlns:xsd="http://www.w3.org/2001/XMLSchema" xmlns:xs="http://www.w3.org/2001/XMLSchema" xmlns:p="http://schemas.microsoft.com/office/2006/metadata/properties" xmlns:ns1="http://schemas.microsoft.com/sharepoint/v3" xmlns:ns2="7CAAF1E4-FF9F-4ED7-B63B-9A59E1DF7AC1" xmlns:ns3="http://schemas.microsoft.com/sharepoint/v3/fields" xmlns:ns4="ec5bf20a-14b8-4431-9b15-bfecc8c0a2c8" targetNamespace="http://schemas.microsoft.com/office/2006/metadata/properties" ma:root="true" ma:fieldsID="798c0b71d37c3e6cb23129ba0b4a88ea" ns1:_="" ns2:_="" ns3:_="" ns4:_="">
    <xsd:import namespace="http://schemas.microsoft.com/sharepoint/v3"/>
    <xsd:import namespace="7CAAF1E4-FF9F-4ED7-B63B-9A59E1DF7AC1"/>
    <xsd:import namespace="http://schemas.microsoft.com/sharepoint/v3/fields"/>
    <xsd:import namespace="ec5bf20a-14b8-4431-9b15-bfecc8c0a2c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est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 souboru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 souboru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 položky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F1E4-FF9F-4ED7-B63B-9A59E1DF7AC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Náhled k dispozici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ířka" ma:internalName="ImageWidth" ma:readOnly="true">
      <xsd:simpleType>
        <xsd:restriction base="dms:Unknown"/>
      </xsd:simpleType>
    </xsd:element>
    <xsd:element name="ImageHeight" ma:index="22" nillable="true" ma:displayName="Výška" ma:internalName="ImageHeight" ma:readOnly="true">
      <xsd:simpleType>
        <xsd:restriction base="dms:Unknown"/>
      </xsd:simpleType>
    </xsd:element>
    <xsd:element name="ImageCreateDate" ma:index="25" nillable="true" ma:displayName="Datum vytvoření obrázk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utorská práva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bf20a-14b8-4431-9b15-bfecc8c0a2c8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3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23" ma:displayName="Komentář"/>
        <xsd:element name="keywords" minOccurs="0" maxOccurs="1" type="xsd:string" ma:index="14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094DA-4FAC-4507-B3FF-E865145F7E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5bf20a-14b8-4431-9b15-bfecc8c0a2c8"/>
    <ds:schemaRef ds:uri="http://schemas.microsoft.com/sharepoint/v3/fields"/>
    <ds:schemaRef ds:uri="7CAAF1E4-FF9F-4ED7-B63B-9A59E1DF7AC1"/>
  </ds:schemaRefs>
</ds:datastoreItem>
</file>

<file path=customXml/itemProps2.xml><?xml version="1.0" encoding="utf-8"?>
<ds:datastoreItem xmlns:ds="http://schemas.openxmlformats.org/officeDocument/2006/customXml" ds:itemID="{15EEB664-D6C7-48A1-9F52-C8397D82D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AAF1E4-FF9F-4ED7-B63B-9A59E1DF7AC1"/>
    <ds:schemaRef ds:uri="http://schemas.microsoft.com/sharepoint/v3/fields"/>
    <ds:schemaRef ds:uri="ec5bf20a-14b8-4431-9b15-bfecc8c0a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D0CD9-A14F-4D31-9011-AA0AD77DCF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0BD8E9-967B-49B6-84B5-CF0889E60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700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HELPODELL</dc:creator>
  <cp:lastModifiedBy>Kateřina Špačková Ing.</cp:lastModifiedBy>
  <cp:revision>10</cp:revision>
  <cp:lastPrinted>2016-03-31T13:47:00Z</cp:lastPrinted>
  <dcterms:created xsi:type="dcterms:W3CDTF">2016-03-30T13:30:00Z</dcterms:created>
  <dcterms:modified xsi:type="dcterms:W3CDTF">2016-03-31T13:59:00Z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9df36ba2-e170-4975-bca2-68bd1baab962</vt:lpwstr>
  </property>
  <property fmtid="{D5CDD505-2E9C-101B-9397-08002B2CF9AE}" pid="3" name="ContentTypeId">
    <vt:lpwstr>0x0101009148F5A04DDD49CBA7127AADA5FB792B00AADE34325A8B49CDA8BB4DB53328F21400370917439199F44D99B8CC8C00D8BED6</vt:lpwstr>
  </property>
</Properties>
</file>