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25" w:rsidRDefault="00617325" w:rsidP="00EE03A3">
      <w:pPr>
        <w:pStyle w:val="Nzev"/>
        <w:rPr>
          <w:rFonts w:ascii="Calibri" w:hAnsi="Calibri" w:cs="Calibri"/>
          <w:sz w:val="36"/>
          <w:szCs w:val="36"/>
        </w:rPr>
      </w:pPr>
    </w:p>
    <w:p w:rsidR="00617325" w:rsidRPr="006942A2" w:rsidRDefault="00617325" w:rsidP="00EE03A3">
      <w:pPr>
        <w:pStyle w:val="Nzev"/>
        <w:rPr>
          <w:rFonts w:ascii="Calibri" w:hAnsi="Calibri" w:cs="Calibri"/>
          <w:sz w:val="36"/>
          <w:szCs w:val="36"/>
        </w:rPr>
      </w:pPr>
      <w:r>
        <w:rPr>
          <w:rFonts w:ascii="Calibri" w:hAnsi="Calibri" w:cs="Calibri"/>
          <w:sz w:val="36"/>
          <w:szCs w:val="36"/>
        </w:rPr>
        <w:t xml:space="preserve"> Kupní smlouva</w:t>
      </w:r>
    </w:p>
    <w:p w:rsidR="00617325" w:rsidRDefault="00617325" w:rsidP="00EE03A3">
      <w:pPr>
        <w:jc w:val="center"/>
        <w:rPr>
          <w:rFonts w:ascii="Calibri" w:hAnsi="Calibri" w:cs="Calibri"/>
          <w:sz w:val="22"/>
          <w:szCs w:val="22"/>
        </w:rPr>
      </w:pPr>
    </w:p>
    <w:p w:rsidR="00617325" w:rsidRPr="008B49B5" w:rsidRDefault="00617325" w:rsidP="00EE03A3">
      <w:pPr>
        <w:jc w:val="center"/>
        <w:rPr>
          <w:rFonts w:ascii="Calibri" w:hAnsi="Calibri" w:cs="Calibri"/>
          <w:sz w:val="22"/>
          <w:szCs w:val="22"/>
        </w:rPr>
      </w:pPr>
      <w:r w:rsidRPr="008B49B5">
        <w:rPr>
          <w:rFonts w:ascii="Calibri" w:hAnsi="Calibri" w:cs="Calibri"/>
          <w:sz w:val="22"/>
          <w:szCs w:val="22"/>
        </w:rPr>
        <w:t xml:space="preserve">(dále jen </w:t>
      </w:r>
      <w:r w:rsidRPr="008B49B5">
        <w:rPr>
          <w:rFonts w:ascii="Calibri" w:hAnsi="Calibri" w:cs="Calibri"/>
          <w:b/>
          <w:bCs/>
          <w:sz w:val="22"/>
          <w:szCs w:val="22"/>
        </w:rPr>
        <w:t>„Smlouva“</w:t>
      </w:r>
      <w:r w:rsidRPr="008B49B5">
        <w:rPr>
          <w:rFonts w:ascii="Calibri" w:hAnsi="Calibri" w:cs="Calibri"/>
          <w:sz w:val="22"/>
          <w:szCs w:val="22"/>
        </w:rPr>
        <w:t>)</w:t>
      </w:r>
    </w:p>
    <w:p w:rsidR="00617325" w:rsidRPr="001B4303" w:rsidRDefault="00617325" w:rsidP="00EE03A3">
      <w:pPr>
        <w:snapToGrid w:val="0"/>
        <w:jc w:val="both"/>
        <w:rPr>
          <w:rFonts w:ascii="Calibri" w:hAnsi="Calibri" w:cs="Calibri"/>
          <w:sz w:val="22"/>
          <w:szCs w:val="22"/>
          <w:u w:val="single"/>
        </w:rPr>
      </w:pPr>
    </w:p>
    <w:p w:rsidR="00617325" w:rsidRPr="001B4303" w:rsidRDefault="00617325" w:rsidP="00EE03A3">
      <w:pPr>
        <w:snapToGrid w:val="0"/>
        <w:jc w:val="both"/>
        <w:rPr>
          <w:rFonts w:ascii="Calibri" w:hAnsi="Calibri" w:cs="Calibri"/>
          <w:sz w:val="22"/>
          <w:szCs w:val="22"/>
          <w:u w:val="single"/>
        </w:rPr>
      </w:pPr>
    </w:p>
    <w:p w:rsidR="00617325" w:rsidRDefault="00617325"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SMLUVNÍ STRANY</w:t>
      </w:r>
    </w:p>
    <w:p w:rsidR="00617325" w:rsidRPr="00AD0933" w:rsidRDefault="00617325" w:rsidP="00AD0933">
      <w:pPr>
        <w:pStyle w:val="Odstavecseseznamem1"/>
        <w:numPr>
          <w:ilvl w:val="1"/>
          <w:numId w:val="2"/>
        </w:numPr>
        <w:tabs>
          <w:tab w:val="clear" w:pos="1021"/>
        </w:tabs>
        <w:spacing w:after="240"/>
        <w:jc w:val="both"/>
        <w:rPr>
          <w:rFonts w:ascii="Calibri" w:hAnsi="Calibri" w:cs="Calibri"/>
          <w:sz w:val="22"/>
          <w:szCs w:val="22"/>
        </w:rPr>
      </w:pPr>
      <w:bookmarkStart w:id="0" w:name="_Ref381969257"/>
      <w:r w:rsidRPr="00A26456">
        <w:rPr>
          <w:rFonts w:ascii="Calibri" w:hAnsi="Calibri" w:cs="Calibri"/>
          <w:b/>
          <w:bCs/>
          <w:sz w:val="22"/>
          <w:szCs w:val="22"/>
        </w:rPr>
        <w:t>Fyzikální ústav AV ČR, v. v. i.</w:t>
      </w:r>
      <w:r w:rsidRPr="00A26456">
        <w:rPr>
          <w:rFonts w:ascii="Calibri" w:hAnsi="Calibri" w:cs="Calibri"/>
          <w:sz w:val="22"/>
          <w:szCs w:val="22"/>
        </w:rPr>
        <w:t>,</w:t>
      </w:r>
      <w:bookmarkEnd w:id="0"/>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se sídlem: Na Slovance 1999/2, 182 21 Praha 8,</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zapsaný v rejstříku veřejných výzkumných institucí Ministerstva školství, mládeže a tělovýchovy České republiky</w:t>
      </w:r>
      <w:r w:rsidR="00BF6BA8">
        <w:rPr>
          <w:rFonts w:ascii="Calibri" w:hAnsi="Calibri" w:cs="Calibri"/>
          <w:sz w:val="22"/>
          <w:szCs w:val="22"/>
        </w:rPr>
        <w:t xml:space="preserve">, </w:t>
      </w:r>
    </w:p>
    <w:p w:rsidR="00BF6BA8" w:rsidRPr="008B49B5" w:rsidRDefault="00BF6BA8" w:rsidP="00BF6BA8">
      <w:pPr>
        <w:ind w:left="567"/>
        <w:jc w:val="both"/>
        <w:rPr>
          <w:rFonts w:ascii="Calibri" w:hAnsi="Calibri" w:cs="Calibri"/>
          <w:sz w:val="22"/>
          <w:szCs w:val="22"/>
        </w:rPr>
      </w:pPr>
      <w:r w:rsidRPr="008B49B5">
        <w:rPr>
          <w:rFonts w:ascii="Calibri" w:hAnsi="Calibri" w:cs="Calibri"/>
          <w:sz w:val="22"/>
          <w:szCs w:val="22"/>
        </w:rPr>
        <w:t xml:space="preserve">jehož jménem jedná: </w:t>
      </w:r>
      <w:r>
        <w:rPr>
          <w:rFonts w:ascii="Calibri" w:hAnsi="Calibri" w:cs="Calibri"/>
          <w:sz w:val="22"/>
          <w:szCs w:val="22"/>
        </w:rPr>
        <w:t>prof</w:t>
      </w:r>
      <w:r w:rsidRPr="008B49B5">
        <w:rPr>
          <w:rFonts w:ascii="Calibri" w:hAnsi="Calibri" w:cs="Calibri"/>
          <w:sz w:val="22"/>
          <w:szCs w:val="22"/>
        </w:rPr>
        <w:t>. Jan Řídký, DrSc.</w:t>
      </w:r>
      <w:r>
        <w:rPr>
          <w:rFonts w:ascii="Calibri" w:hAnsi="Calibri" w:cs="Calibri"/>
          <w:sz w:val="22"/>
          <w:szCs w:val="22"/>
        </w:rPr>
        <w:t>,</w:t>
      </w:r>
      <w:r w:rsidRPr="008B49B5">
        <w:rPr>
          <w:rFonts w:ascii="Calibri" w:hAnsi="Calibri" w:cs="Calibri"/>
          <w:sz w:val="22"/>
          <w:szCs w:val="22"/>
        </w:rPr>
        <w:t xml:space="preserve"> ředitel</w:t>
      </w:r>
      <w:r>
        <w:rPr>
          <w:rFonts w:ascii="Calibri" w:hAnsi="Calibri" w:cs="Calibri"/>
          <w:sz w:val="22"/>
          <w:szCs w:val="22"/>
        </w:rPr>
        <w:t>.</w:t>
      </w: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proofErr w:type="spellStart"/>
      <w:r w:rsidRPr="008B49B5">
        <w:rPr>
          <w:rFonts w:ascii="Calibri" w:hAnsi="Calibri" w:cs="Calibri"/>
          <w:sz w:val="22"/>
          <w:szCs w:val="22"/>
        </w:rPr>
        <w:t>UniCredit</w:t>
      </w:r>
      <w:proofErr w:type="spellEnd"/>
      <w:r w:rsidRPr="008B49B5">
        <w:rPr>
          <w:rFonts w:ascii="Calibri" w:hAnsi="Calibri" w:cs="Calibri"/>
          <w:sz w:val="22"/>
          <w:szCs w:val="22"/>
        </w:rPr>
        <w:t xml:space="preserve"> Bank Czech Republic, a.s.</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Číslo účtu: 2106535627/2700</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IČ: 68378271</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DIČ: CZ68378271</w:t>
      </w:r>
    </w:p>
    <w:p w:rsidR="00617325" w:rsidRPr="008B49B5" w:rsidRDefault="00617325" w:rsidP="00AD0933">
      <w:pPr>
        <w:ind w:left="567"/>
        <w:jc w:val="both"/>
        <w:rPr>
          <w:rFonts w:ascii="Calibri" w:hAnsi="Calibri" w:cs="Calibri"/>
          <w:sz w:val="22"/>
          <w:szCs w:val="22"/>
        </w:rPr>
      </w:pPr>
    </w:p>
    <w:p w:rsidR="00617325" w:rsidRPr="008B49B5" w:rsidRDefault="00617325" w:rsidP="001C7C4E">
      <w:pPr>
        <w:ind w:left="567"/>
        <w:jc w:val="both"/>
        <w:rPr>
          <w:rFonts w:ascii="Calibri" w:hAnsi="Calibri" w:cs="Calibri"/>
          <w:sz w:val="22"/>
          <w:szCs w:val="22"/>
        </w:rPr>
      </w:pPr>
      <w:r w:rsidRPr="008B49B5">
        <w:rPr>
          <w:rFonts w:ascii="Calibri" w:hAnsi="Calibri" w:cs="Calibri"/>
          <w:sz w:val="22"/>
          <w:szCs w:val="22"/>
        </w:rPr>
        <w:t xml:space="preserve">(dále jen </w:t>
      </w:r>
      <w:r w:rsidR="006450C8">
        <w:rPr>
          <w:rFonts w:ascii="Calibri" w:hAnsi="Calibri" w:cs="Calibri"/>
          <w:sz w:val="22"/>
          <w:szCs w:val="22"/>
        </w:rPr>
        <w:t>„</w:t>
      </w:r>
      <w:r>
        <w:rPr>
          <w:rFonts w:ascii="Calibri" w:hAnsi="Calibri" w:cs="Calibri"/>
          <w:b/>
          <w:bCs/>
          <w:sz w:val="22"/>
          <w:szCs w:val="22"/>
        </w:rPr>
        <w:t>Kupující</w:t>
      </w:r>
      <w:r w:rsidRPr="008B49B5">
        <w:rPr>
          <w:rFonts w:ascii="Calibri" w:hAnsi="Calibri" w:cs="Calibri"/>
          <w:sz w:val="22"/>
          <w:szCs w:val="22"/>
        </w:rPr>
        <w:t>")</w:t>
      </w: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a</w:t>
      </w:r>
    </w:p>
    <w:p w:rsidR="00617325" w:rsidRDefault="00617325" w:rsidP="00AD0933">
      <w:pPr>
        <w:ind w:left="567"/>
        <w:jc w:val="both"/>
        <w:rPr>
          <w:rFonts w:ascii="Calibri" w:hAnsi="Calibri" w:cs="Calibri"/>
          <w:sz w:val="22"/>
          <w:szCs w:val="22"/>
        </w:rPr>
      </w:pPr>
    </w:p>
    <w:p w:rsidR="00617325" w:rsidRDefault="00617325" w:rsidP="00AD0933">
      <w:pPr>
        <w:ind w:left="567"/>
        <w:jc w:val="both"/>
        <w:rPr>
          <w:rFonts w:ascii="Calibri" w:hAnsi="Calibri" w:cs="Calibri"/>
          <w:sz w:val="22"/>
          <w:szCs w:val="22"/>
        </w:rPr>
      </w:pPr>
    </w:p>
    <w:p w:rsidR="00617325" w:rsidRPr="00AD0933" w:rsidRDefault="00617325" w:rsidP="00AD0933">
      <w:pPr>
        <w:pStyle w:val="Odstavecseseznamem1"/>
        <w:numPr>
          <w:ilvl w:val="1"/>
          <w:numId w:val="2"/>
        </w:numPr>
        <w:tabs>
          <w:tab w:val="clear" w:pos="1021"/>
        </w:tabs>
        <w:spacing w:after="240"/>
        <w:jc w:val="both"/>
        <w:rPr>
          <w:rFonts w:ascii="Calibri" w:hAnsi="Calibri" w:cs="Calibri"/>
          <w:sz w:val="22"/>
          <w:szCs w:val="22"/>
        </w:rPr>
      </w:pPr>
      <w:bookmarkStart w:id="1" w:name="_Ref381969284"/>
      <w:r w:rsidRPr="008B49B5">
        <w:rPr>
          <w:rFonts w:ascii="Calibri" w:hAnsi="Calibri" w:cs="Calibri"/>
          <w:b/>
          <w:bCs/>
          <w:sz w:val="22"/>
          <w:szCs w:val="22"/>
          <w:highlight w:val="yellow"/>
        </w:rPr>
        <w:t>__________________________</w:t>
      </w:r>
      <w:r w:rsidRPr="008B49B5">
        <w:rPr>
          <w:rFonts w:ascii="Calibri" w:hAnsi="Calibri" w:cs="Calibri"/>
          <w:b/>
          <w:bCs/>
          <w:sz w:val="22"/>
          <w:szCs w:val="22"/>
        </w:rPr>
        <w:t>,</w:t>
      </w:r>
      <w:bookmarkEnd w:id="1"/>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se sídlem:  </w:t>
      </w:r>
      <w:r w:rsidRPr="008B49B5">
        <w:rPr>
          <w:rFonts w:ascii="Calibri" w:hAnsi="Calibri" w:cs="Calibri"/>
          <w:sz w:val="22"/>
          <w:szCs w:val="22"/>
          <w:highlight w:val="yellow"/>
        </w:rPr>
        <w:t>__________________</w:t>
      </w:r>
      <w:r w:rsidRPr="008B49B5">
        <w:rPr>
          <w:rFonts w:ascii="Calibri" w:hAnsi="Calibri" w:cs="Calibri"/>
          <w:sz w:val="22"/>
          <w:szCs w:val="22"/>
        </w:rPr>
        <w:t>,</w:t>
      </w:r>
    </w:p>
    <w:p w:rsidR="00617325" w:rsidRPr="008B49B5" w:rsidRDefault="00617325" w:rsidP="00AD0933">
      <w:pPr>
        <w:ind w:left="567"/>
        <w:jc w:val="both"/>
        <w:rPr>
          <w:rFonts w:ascii="Calibri" w:hAnsi="Calibri" w:cs="Calibri"/>
          <w:sz w:val="22"/>
          <w:szCs w:val="22"/>
        </w:rPr>
      </w:pPr>
      <w:r>
        <w:rPr>
          <w:rFonts w:ascii="Calibri" w:hAnsi="Calibri" w:cs="Calibri"/>
          <w:sz w:val="22"/>
          <w:szCs w:val="22"/>
        </w:rPr>
        <w:t>jejím</w:t>
      </w:r>
      <w:r w:rsidRPr="008B49B5">
        <w:rPr>
          <w:rFonts w:ascii="Calibri" w:hAnsi="Calibri" w:cs="Calibri"/>
          <w:sz w:val="22"/>
          <w:szCs w:val="22"/>
        </w:rPr>
        <w:t xml:space="preserve">ž jménem jedná: </w:t>
      </w:r>
      <w:r w:rsidRPr="008B49B5">
        <w:rPr>
          <w:rFonts w:ascii="Calibri" w:hAnsi="Calibri" w:cs="Calibri"/>
          <w:sz w:val="22"/>
          <w:szCs w:val="22"/>
          <w:highlight w:val="yellow"/>
        </w:rPr>
        <w:t>__________, ______________</w:t>
      </w:r>
      <w:r w:rsidRPr="008B49B5">
        <w:rPr>
          <w:rFonts w:ascii="Calibri" w:hAnsi="Calibri" w:cs="Calibri"/>
          <w:sz w:val="22"/>
          <w:szCs w:val="22"/>
        </w:rPr>
        <w:t xml:space="preserve">, </w:t>
      </w:r>
    </w:p>
    <w:p w:rsidR="00617325" w:rsidRPr="008B49B5" w:rsidRDefault="00617325" w:rsidP="00B37529">
      <w:pPr>
        <w:ind w:left="567"/>
        <w:jc w:val="both"/>
        <w:rPr>
          <w:rFonts w:ascii="Calibri" w:hAnsi="Calibri" w:cs="Calibri"/>
          <w:sz w:val="22"/>
          <w:szCs w:val="22"/>
        </w:rPr>
      </w:pPr>
      <w:r w:rsidRPr="008B49B5">
        <w:rPr>
          <w:rFonts w:ascii="Calibri" w:hAnsi="Calibri" w:cs="Calibri"/>
          <w:sz w:val="22"/>
          <w:szCs w:val="22"/>
        </w:rPr>
        <w:t>zapsaná v rejstříku</w:t>
      </w:r>
      <w:r w:rsidRPr="008B49B5">
        <w:rPr>
          <w:rFonts w:ascii="Calibri" w:hAnsi="Calibri" w:cs="Calibri"/>
          <w:sz w:val="22"/>
          <w:szCs w:val="22"/>
          <w:highlight w:val="yellow"/>
        </w:rPr>
        <w:t>__________________</w:t>
      </w:r>
      <w:r w:rsidRPr="008B49B5">
        <w:rPr>
          <w:rFonts w:ascii="Calibri" w:hAnsi="Calibri" w:cs="Calibri"/>
          <w:sz w:val="22"/>
          <w:szCs w:val="22"/>
        </w:rPr>
        <w:t xml:space="preserve">.      </w:t>
      </w: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r w:rsidRPr="008B49B5">
        <w:rPr>
          <w:rFonts w:ascii="Calibri" w:hAnsi="Calibri" w:cs="Calibri"/>
          <w:sz w:val="22"/>
          <w:szCs w:val="22"/>
          <w:highlight w:val="yellow"/>
        </w:rPr>
        <w:t>__________________</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Číslo účtu: </w:t>
      </w:r>
      <w:r w:rsidRPr="008B49B5">
        <w:rPr>
          <w:rFonts w:ascii="Calibri" w:hAnsi="Calibri" w:cs="Calibri"/>
          <w:sz w:val="22"/>
          <w:szCs w:val="22"/>
          <w:highlight w:val="yellow"/>
        </w:rPr>
        <w:t>_______________/______</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IČ: </w:t>
      </w:r>
      <w:r w:rsidRPr="008B49B5">
        <w:rPr>
          <w:rFonts w:ascii="Calibri" w:hAnsi="Calibri" w:cs="Calibri"/>
          <w:sz w:val="22"/>
          <w:szCs w:val="22"/>
          <w:highlight w:val="yellow"/>
        </w:rPr>
        <w:t>____________</w:t>
      </w: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DIČ: </w:t>
      </w:r>
      <w:proofErr w:type="gramStart"/>
      <w:r w:rsidRPr="008B49B5">
        <w:rPr>
          <w:rFonts w:ascii="Calibri" w:hAnsi="Calibri" w:cs="Calibri"/>
          <w:sz w:val="22"/>
          <w:szCs w:val="22"/>
          <w:highlight w:val="yellow"/>
        </w:rPr>
        <w:t>____________</w:t>
      </w:r>
      <w:r w:rsidRPr="008B49B5">
        <w:rPr>
          <w:rFonts w:ascii="Calibri" w:hAnsi="Calibri" w:cs="Calibri"/>
          <w:snapToGrid w:val="0"/>
          <w:color w:val="FF0000"/>
          <w:sz w:val="22"/>
          <w:szCs w:val="22"/>
        </w:rPr>
        <w:t>(doplní</w:t>
      </w:r>
      <w:proofErr w:type="gramEnd"/>
      <w:r w:rsidRPr="008B49B5">
        <w:rPr>
          <w:rFonts w:ascii="Calibri" w:hAnsi="Calibri" w:cs="Calibri"/>
          <w:snapToGrid w:val="0"/>
          <w:color w:val="FF0000"/>
          <w:sz w:val="22"/>
          <w:szCs w:val="22"/>
        </w:rPr>
        <w:t xml:space="preserve"> uchazeč)</w:t>
      </w:r>
    </w:p>
    <w:p w:rsidR="00617325" w:rsidRPr="008B49B5" w:rsidRDefault="00617325" w:rsidP="00AD0933">
      <w:pPr>
        <w:ind w:left="567"/>
        <w:jc w:val="both"/>
        <w:rPr>
          <w:rFonts w:ascii="Calibri" w:hAnsi="Calibri" w:cs="Calibri"/>
          <w:sz w:val="22"/>
          <w:szCs w:val="22"/>
        </w:rPr>
      </w:pPr>
    </w:p>
    <w:p w:rsidR="00617325" w:rsidRPr="008B49B5" w:rsidRDefault="00617325" w:rsidP="00AD0933">
      <w:pPr>
        <w:ind w:left="567"/>
        <w:jc w:val="both"/>
        <w:rPr>
          <w:rFonts w:ascii="Calibri" w:hAnsi="Calibri" w:cs="Calibri"/>
          <w:sz w:val="22"/>
          <w:szCs w:val="22"/>
        </w:rPr>
      </w:pPr>
      <w:r w:rsidRPr="008B49B5">
        <w:rPr>
          <w:rFonts w:ascii="Calibri" w:hAnsi="Calibri" w:cs="Calibri"/>
          <w:sz w:val="22"/>
          <w:szCs w:val="22"/>
        </w:rPr>
        <w:t xml:space="preserve">(dále jen </w:t>
      </w:r>
      <w:r w:rsidR="006450C8">
        <w:rPr>
          <w:rFonts w:ascii="Calibri" w:hAnsi="Calibri" w:cs="Calibri"/>
          <w:sz w:val="22"/>
          <w:szCs w:val="22"/>
        </w:rPr>
        <w:t>„</w:t>
      </w:r>
      <w:r>
        <w:rPr>
          <w:rFonts w:ascii="Calibri" w:hAnsi="Calibri" w:cs="Calibri"/>
          <w:b/>
          <w:bCs/>
          <w:sz w:val="22"/>
          <w:szCs w:val="22"/>
        </w:rPr>
        <w:t>Prodávající</w:t>
      </w:r>
      <w:r w:rsidRPr="008B49B5">
        <w:rPr>
          <w:rFonts w:ascii="Calibri" w:hAnsi="Calibri" w:cs="Calibri"/>
          <w:sz w:val="22"/>
          <w:szCs w:val="22"/>
        </w:rPr>
        <w:t xml:space="preserve">"), </w:t>
      </w:r>
    </w:p>
    <w:p w:rsidR="00617325" w:rsidRPr="008B49B5" w:rsidRDefault="00617325" w:rsidP="00AD0933">
      <w:pPr>
        <w:ind w:left="567"/>
        <w:jc w:val="both"/>
        <w:rPr>
          <w:rFonts w:ascii="Calibri" w:hAnsi="Calibri" w:cs="Calibri"/>
          <w:sz w:val="22"/>
          <w:szCs w:val="22"/>
        </w:rPr>
      </w:pPr>
    </w:p>
    <w:p w:rsidR="00617325" w:rsidRDefault="00617325" w:rsidP="00AD0933">
      <w:pPr>
        <w:ind w:left="567"/>
        <w:jc w:val="center"/>
        <w:rPr>
          <w:rFonts w:ascii="Calibri" w:hAnsi="Calibri" w:cs="Calibri"/>
          <w:sz w:val="22"/>
          <w:szCs w:val="22"/>
        </w:rPr>
      </w:pPr>
    </w:p>
    <w:p w:rsidR="00617325" w:rsidRPr="008B49B5" w:rsidRDefault="00617325" w:rsidP="00AD0933">
      <w:pPr>
        <w:ind w:left="567"/>
        <w:jc w:val="center"/>
        <w:rPr>
          <w:rFonts w:ascii="Calibri" w:hAnsi="Calibri" w:cs="Calibri"/>
          <w:sz w:val="22"/>
          <w:szCs w:val="22"/>
        </w:rPr>
      </w:pPr>
      <w:r w:rsidRPr="008B49B5">
        <w:rPr>
          <w:rFonts w:ascii="Calibri" w:hAnsi="Calibri" w:cs="Calibri"/>
          <w:sz w:val="22"/>
          <w:szCs w:val="22"/>
        </w:rPr>
        <w:t xml:space="preserve">(dále společně jen </w:t>
      </w:r>
      <w:r w:rsidR="006450C8">
        <w:rPr>
          <w:rFonts w:ascii="Calibri" w:hAnsi="Calibri" w:cs="Calibri"/>
          <w:sz w:val="22"/>
          <w:szCs w:val="22"/>
        </w:rPr>
        <w:t>„</w:t>
      </w:r>
      <w:r w:rsidRPr="008B49B5">
        <w:rPr>
          <w:rFonts w:ascii="Calibri" w:hAnsi="Calibri" w:cs="Calibri"/>
          <w:b/>
          <w:bCs/>
          <w:sz w:val="22"/>
          <w:szCs w:val="22"/>
        </w:rPr>
        <w:t>Smluvní strany</w:t>
      </w:r>
      <w:r w:rsidRPr="008B49B5">
        <w:rPr>
          <w:rFonts w:ascii="Calibri" w:hAnsi="Calibri" w:cs="Calibri"/>
          <w:sz w:val="22"/>
          <w:szCs w:val="22"/>
        </w:rPr>
        <w:t xml:space="preserve">" nebo každý z nich samostatně jen </w:t>
      </w:r>
      <w:r w:rsidR="006450C8">
        <w:rPr>
          <w:rFonts w:ascii="Calibri" w:hAnsi="Calibri" w:cs="Calibri"/>
          <w:sz w:val="22"/>
          <w:szCs w:val="22"/>
        </w:rPr>
        <w:t>„</w:t>
      </w:r>
      <w:r w:rsidRPr="008B49B5">
        <w:rPr>
          <w:rFonts w:ascii="Calibri" w:hAnsi="Calibri" w:cs="Calibri"/>
          <w:b/>
          <w:bCs/>
          <w:sz w:val="22"/>
          <w:szCs w:val="22"/>
        </w:rPr>
        <w:t>Smluvní strana</w:t>
      </w:r>
      <w:r w:rsidRPr="008B49B5">
        <w:rPr>
          <w:rFonts w:ascii="Calibri" w:hAnsi="Calibri" w:cs="Calibri"/>
          <w:sz w:val="22"/>
          <w:szCs w:val="22"/>
        </w:rPr>
        <w:t>").</w:t>
      </w:r>
    </w:p>
    <w:p w:rsidR="00617325" w:rsidRPr="008B49B5" w:rsidRDefault="00617325" w:rsidP="00AD0933">
      <w:pPr>
        <w:tabs>
          <w:tab w:val="left" w:pos="-993"/>
        </w:tabs>
        <w:ind w:left="567"/>
        <w:jc w:val="both"/>
        <w:rPr>
          <w:rFonts w:ascii="Calibri" w:hAnsi="Calibri" w:cs="Calibri"/>
          <w:sz w:val="22"/>
          <w:szCs w:val="22"/>
        </w:rPr>
      </w:pPr>
    </w:p>
    <w:p w:rsidR="00617325" w:rsidRPr="008B49B5" w:rsidRDefault="00617325" w:rsidP="00AD0933">
      <w:pPr>
        <w:ind w:left="567"/>
        <w:rPr>
          <w:rFonts w:ascii="Calibri" w:hAnsi="Calibri" w:cs="Calibri"/>
          <w:sz w:val="22"/>
          <w:szCs w:val="22"/>
        </w:rPr>
      </w:pPr>
    </w:p>
    <w:p w:rsidR="00617325" w:rsidRDefault="00617325" w:rsidP="0036437C">
      <w:pPr>
        <w:pStyle w:val="Odstavecseseznamem1"/>
        <w:numPr>
          <w:ilvl w:val="0"/>
          <w:numId w:val="2"/>
        </w:numPr>
        <w:spacing w:after="240"/>
        <w:jc w:val="both"/>
        <w:rPr>
          <w:rFonts w:ascii="Calibri" w:hAnsi="Calibri" w:cs="Calibri"/>
          <w:b/>
          <w:bCs/>
          <w:sz w:val="22"/>
          <w:szCs w:val="22"/>
          <w:u w:val="single"/>
        </w:rPr>
      </w:pPr>
      <w:r w:rsidRPr="00AD0933">
        <w:rPr>
          <w:rFonts w:ascii="Calibri" w:hAnsi="Calibri" w:cs="Calibri"/>
          <w:b/>
          <w:bCs/>
          <w:sz w:val="22"/>
          <w:szCs w:val="22"/>
          <w:u w:val="single"/>
        </w:rPr>
        <w:br w:type="page"/>
      </w:r>
      <w:r w:rsidRPr="0036437C">
        <w:rPr>
          <w:rFonts w:ascii="Calibri" w:hAnsi="Calibri" w:cs="Calibri"/>
          <w:b/>
          <w:bCs/>
          <w:sz w:val="22"/>
          <w:szCs w:val="22"/>
          <w:u w:val="single"/>
        </w:rPr>
        <w:lastRenderedPageBreak/>
        <w:t xml:space="preserve"> ZÁKLADNÍ USTANOVENÍ</w:t>
      </w:r>
    </w:p>
    <w:p w:rsidR="00617325" w:rsidRPr="00AD0933"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134F3A">
        <w:rPr>
          <w:rFonts w:ascii="Calibri" w:hAnsi="Calibri" w:cs="Calibri"/>
          <w:sz w:val="22"/>
          <w:szCs w:val="22"/>
        </w:rPr>
        <w:t xml:space="preserve">Kupující </w:t>
      </w:r>
      <w:r w:rsidRPr="00CD21BA">
        <w:rPr>
          <w:rFonts w:ascii="Calibri" w:hAnsi="Calibri" w:cs="Calibri"/>
          <w:sz w:val="22"/>
          <w:szCs w:val="22"/>
        </w:rPr>
        <w:t xml:space="preserve">je veřejná výzkumná instituce, jejíž hlavní činností je vědecký výzkum v oblasti fyziky, zejména fyziky elementárních částic, kondenzovaných systémů, plazmatu a optiky. </w:t>
      </w:r>
    </w:p>
    <w:p w:rsidR="00617325" w:rsidRPr="00A61048" w:rsidRDefault="00617325" w:rsidP="007D56BE">
      <w:pPr>
        <w:pStyle w:val="Odstavecseseznamem1"/>
        <w:numPr>
          <w:ilvl w:val="1"/>
          <w:numId w:val="2"/>
        </w:numPr>
        <w:spacing w:after="240"/>
        <w:jc w:val="both"/>
        <w:rPr>
          <w:rFonts w:ascii="Calibri" w:hAnsi="Calibri" w:cs="Calibri"/>
          <w:sz w:val="22"/>
          <w:szCs w:val="22"/>
        </w:rPr>
      </w:pPr>
      <w:r w:rsidRPr="00A61048">
        <w:rPr>
          <w:rFonts w:ascii="Calibri" w:hAnsi="Calibri" w:cs="Calibri"/>
          <w:sz w:val="22"/>
          <w:szCs w:val="22"/>
        </w:rPr>
        <w:t>Kupující pořizuje předmět plnění (</w:t>
      </w:r>
      <w:r w:rsidR="00BE6549">
        <w:rPr>
          <w:rFonts w:ascii="Calibri" w:hAnsi="Calibri" w:cs="Calibri"/>
          <w:b/>
          <w:bCs/>
          <w:sz w:val="22"/>
          <w:szCs w:val="22"/>
        </w:rPr>
        <w:t>p</w:t>
      </w:r>
      <w:r w:rsidR="00BE6549" w:rsidRPr="00BE6549">
        <w:rPr>
          <w:rFonts w:ascii="Calibri" w:hAnsi="Calibri" w:cs="Calibri"/>
          <w:b/>
          <w:bCs/>
          <w:sz w:val="22"/>
          <w:szCs w:val="22"/>
        </w:rPr>
        <w:t>alladiov</w:t>
      </w:r>
      <w:r w:rsidR="00BE6549">
        <w:rPr>
          <w:rFonts w:ascii="Calibri" w:hAnsi="Calibri" w:cs="Calibri"/>
          <w:b/>
          <w:bCs/>
          <w:sz w:val="22"/>
          <w:szCs w:val="22"/>
        </w:rPr>
        <w:t>ou</w:t>
      </w:r>
      <w:r w:rsidR="00BE6549" w:rsidRPr="00BE6549">
        <w:rPr>
          <w:rFonts w:ascii="Calibri" w:hAnsi="Calibri" w:cs="Calibri"/>
          <w:b/>
          <w:bCs/>
          <w:sz w:val="22"/>
          <w:szCs w:val="22"/>
        </w:rPr>
        <w:t xml:space="preserve"> čističk</w:t>
      </w:r>
      <w:r w:rsidR="00BE6549">
        <w:rPr>
          <w:rFonts w:ascii="Calibri" w:hAnsi="Calibri" w:cs="Calibri"/>
          <w:b/>
          <w:bCs/>
          <w:sz w:val="22"/>
          <w:szCs w:val="22"/>
        </w:rPr>
        <w:t>u</w:t>
      </w:r>
      <w:r w:rsidR="00BE6549" w:rsidRPr="00BE6549">
        <w:rPr>
          <w:rFonts w:ascii="Calibri" w:hAnsi="Calibri" w:cs="Calibri"/>
          <w:b/>
          <w:bCs/>
          <w:sz w:val="22"/>
          <w:szCs w:val="22"/>
        </w:rPr>
        <w:t xml:space="preserve"> vodíku</w:t>
      </w:r>
      <w:r w:rsidRPr="00A61048">
        <w:rPr>
          <w:rFonts w:ascii="Calibri" w:hAnsi="Calibri" w:cs="Calibri"/>
          <w:sz w:val="22"/>
          <w:szCs w:val="22"/>
        </w:rPr>
        <w:t xml:space="preserve">) </w:t>
      </w:r>
      <w:r w:rsidR="007D56BE" w:rsidRPr="007D56BE">
        <w:rPr>
          <w:rFonts w:ascii="Calibri" w:hAnsi="Calibri" w:cs="Calibri"/>
          <w:sz w:val="22"/>
          <w:szCs w:val="22"/>
        </w:rPr>
        <w:t>pro účely excelentního vědeckého výzkum</w:t>
      </w:r>
      <w:r w:rsidR="00B349F5">
        <w:rPr>
          <w:rFonts w:ascii="Calibri" w:hAnsi="Calibri" w:cs="Calibri"/>
          <w:sz w:val="22"/>
          <w:szCs w:val="22"/>
        </w:rPr>
        <w:t>u</w:t>
      </w:r>
      <w:r w:rsidR="007D56BE" w:rsidRPr="007D56BE">
        <w:rPr>
          <w:rFonts w:ascii="Calibri" w:hAnsi="Calibri" w:cs="Calibri"/>
          <w:sz w:val="22"/>
          <w:szCs w:val="22"/>
        </w:rPr>
        <w:t xml:space="preserve">. </w:t>
      </w:r>
    </w:p>
    <w:p w:rsidR="00617325" w:rsidRPr="00382F2D" w:rsidRDefault="00617325" w:rsidP="007D56BE">
      <w:pPr>
        <w:pStyle w:val="Odstavecseseznamem1"/>
        <w:numPr>
          <w:ilvl w:val="1"/>
          <w:numId w:val="2"/>
        </w:numPr>
        <w:spacing w:after="240"/>
        <w:jc w:val="both"/>
        <w:rPr>
          <w:rFonts w:ascii="Calibri" w:hAnsi="Calibri" w:cs="Calibri"/>
          <w:b/>
          <w:bCs/>
          <w:sz w:val="22"/>
          <w:szCs w:val="22"/>
          <w:u w:val="single"/>
        </w:rPr>
      </w:pPr>
      <w:r w:rsidRPr="00382F2D">
        <w:rPr>
          <w:rFonts w:ascii="Calibri" w:hAnsi="Calibri" w:cs="Calibri"/>
          <w:sz w:val="22"/>
          <w:szCs w:val="22"/>
        </w:rPr>
        <w:t xml:space="preserve">Prodávající je vítězným uchazečem zadávacího řízení vyhlášeného Kupujícím </w:t>
      </w:r>
      <w:r w:rsidRPr="00914265">
        <w:rPr>
          <w:rFonts w:ascii="Calibri" w:hAnsi="Calibri" w:cs="Calibri"/>
          <w:sz w:val="22"/>
          <w:szCs w:val="22"/>
        </w:rPr>
        <w:t>mimo režim zákona č. 137/2006 Sb., o veřejných zakázkách (dále jen „</w:t>
      </w:r>
      <w:r w:rsidRPr="00914265">
        <w:rPr>
          <w:rFonts w:ascii="Calibri" w:hAnsi="Calibri" w:cs="Calibri"/>
          <w:b/>
          <w:bCs/>
          <w:sz w:val="22"/>
          <w:szCs w:val="22"/>
        </w:rPr>
        <w:t>ZVZ</w:t>
      </w:r>
      <w:r w:rsidRPr="00914265">
        <w:rPr>
          <w:rFonts w:ascii="Calibri" w:hAnsi="Calibri" w:cs="Calibri"/>
          <w:sz w:val="22"/>
          <w:szCs w:val="22"/>
        </w:rPr>
        <w:t xml:space="preserve">“), pod názvem </w:t>
      </w:r>
      <w:r w:rsidRPr="00B07140">
        <w:rPr>
          <w:rFonts w:ascii="Calibri" w:hAnsi="Calibri" w:cs="Calibri"/>
          <w:b/>
          <w:bCs/>
          <w:sz w:val="22"/>
          <w:szCs w:val="22"/>
        </w:rPr>
        <w:t>„</w:t>
      </w:r>
      <w:r w:rsidR="00BE6549" w:rsidRPr="00BE6549">
        <w:rPr>
          <w:rFonts w:ascii="Calibri" w:hAnsi="Calibri" w:cs="Calibri"/>
          <w:b/>
          <w:bCs/>
          <w:sz w:val="22"/>
          <w:szCs w:val="22"/>
        </w:rPr>
        <w:t>Palladiová čistička vodíku</w:t>
      </w:r>
      <w:r w:rsidRPr="00B07140">
        <w:rPr>
          <w:rFonts w:ascii="Calibri" w:hAnsi="Calibri" w:cs="Calibri"/>
          <w:b/>
          <w:bCs/>
          <w:sz w:val="22"/>
          <w:szCs w:val="22"/>
        </w:rPr>
        <w:t>“</w:t>
      </w:r>
      <w:r w:rsidRPr="00914265">
        <w:rPr>
          <w:rFonts w:ascii="Calibri" w:hAnsi="Calibri" w:cs="Calibri"/>
          <w:sz w:val="22"/>
          <w:szCs w:val="22"/>
        </w:rPr>
        <w:t xml:space="preserve"> (dále jen „</w:t>
      </w:r>
      <w:r w:rsidRPr="00914265">
        <w:rPr>
          <w:rFonts w:ascii="Calibri" w:hAnsi="Calibri" w:cs="Calibri"/>
          <w:b/>
          <w:bCs/>
          <w:sz w:val="22"/>
          <w:szCs w:val="22"/>
        </w:rPr>
        <w:t>Zadávací řízení</w:t>
      </w:r>
      <w:r w:rsidRPr="00914265">
        <w:rPr>
          <w:rFonts w:ascii="Calibri" w:hAnsi="Calibri" w:cs="Calibri"/>
          <w:sz w:val="22"/>
          <w:szCs w:val="22"/>
        </w:rPr>
        <w:t>“) na dodání předmětu plnění dle této Smlouvy.</w:t>
      </w:r>
    </w:p>
    <w:p w:rsidR="00617325" w:rsidRPr="00473E88" w:rsidRDefault="00617325" w:rsidP="00257C7C">
      <w:pPr>
        <w:pStyle w:val="Odstavecseseznamem1"/>
        <w:numPr>
          <w:ilvl w:val="1"/>
          <w:numId w:val="2"/>
        </w:numPr>
        <w:tabs>
          <w:tab w:val="clear" w:pos="1021"/>
          <w:tab w:val="num" w:pos="567"/>
        </w:tabs>
        <w:spacing w:after="240"/>
        <w:jc w:val="both"/>
        <w:rPr>
          <w:rFonts w:ascii="Calibri" w:hAnsi="Calibri" w:cs="Calibri"/>
          <w:sz w:val="22"/>
          <w:szCs w:val="22"/>
          <w:u w:val="single"/>
        </w:rPr>
      </w:pPr>
      <w:r w:rsidRPr="00382F2D">
        <w:rPr>
          <w:rFonts w:ascii="Calibri" w:hAnsi="Calibri" w:cs="Calibri"/>
          <w:sz w:val="22"/>
          <w:szCs w:val="22"/>
        </w:rPr>
        <w:t>Výchozími podklady</w:t>
      </w:r>
      <w:r w:rsidRPr="00CE573A">
        <w:rPr>
          <w:rFonts w:ascii="Calibri" w:hAnsi="Calibri" w:cs="Calibri"/>
          <w:sz w:val="22"/>
          <w:szCs w:val="22"/>
        </w:rPr>
        <w:t xml:space="preserve"> pro dodání </w:t>
      </w:r>
      <w:r w:rsidRPr="00473E88">
        <w:rPr>
          <w:rFonts w:ascii="Calibri" w:hAnsi="Calibri" w:cs="Calibri"/>
          <w:sz w:val="22"/>
          <w:szCs w:val="22"/>
        </w:rPr>
        <w:t>předmětu plnění dle této Smlouvy jsou</w:t>
      </w:r>
    </w:p>
    <w:p w:rsidR="00617325" w:rsidRPr="00317D4A" w:rsidRDefault="00617325"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b/>
          <w:bCs/>
          <w:sz w:val="22"/>
          <w:szCs w:val="22"/>
        </w:rPr>
        <w:t>Technické specifikace předmětu</w:t>
      </w:r>
      <w:r w:rsidRPr="00317D4A">
        <w:rPr>
          <w:rFonts w:ascii="Calibri" w:hAnsi="Calibri" w:cs="Calibri"/>
          <w:sz w:val="22"/>
          <w:szCs w:val="22"/>
        </w:rPr>
        <w:t xml:space="preserve"> plnění jako </w:t>
      </w:r>
      <w:r w:rsidRPr="00317D4A">
        <w:rPr>
          <w:rFonts w:ascii="Calibri" w:hAnsi="Calibri" w:cs="Calibri"/>
          <w:b/>
          <w:bCs/>
          <w:sz w:val="22"/>
          <w:szCs w:val="22"/>
        </w:rPr>
        <w:t>Příloha č. 1</w:t>
      </w:r>
    </w:p>
    <w:p w:rsidR="00617325" w:rsidRPr="00317D4A" w:rsidRDefault="00617325"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sz w:val="22"/>
          <w:szCs w:val="22"/>
        </w:rPr>
        <w:t xml:space="preserve">Nabídka </w:t>
      </w:r>
      <w:r>
        <w:rPr>
          <w:rFonts w:ascii="Calibri" w:hAnsi="Calibri" w:cs="Calibri"/>
          <w:sz w:val="22"/>
          <w:szCs w:val="22"/>
        </w:rPr>
        <w:t>Prodávajícího</w:t>
      </w:r>
      <w:r w:rsidRPr="00317D4A">
        <w:rPr>
          <w:rFonts w:ascii="Calibri" w:hAnsi="Calibri" w:cs="Calibri"/>
          <w:sz w:val="22"/>
          <w:szCs w:val="22"/>
        </w:rPr>
        <w:t xml:space="preserve"> podaná v rámci Zadávacího řízení v rozsahu té části, která předmět plnění technicky popisuje (dále jen „</w:t>
      </w:r>
      <w:r w:rsidRPr="00317D4A">
        <w:rPr>
          <w:rFonts w:ascii="Calibri" w:hAnsi="Calibri" w:cs="Calibri"/>
          <w:b/>
          <w:bCs/>
          <w:sz w:val="22"/>
          <w:szCs w:val="22"/>
        </w:rPr>
        <w:t>Nabídka</w:t>
      </w:r>
      <w:r w:rsidRPr="00317D4A">
        <w:rPr>
          <w:rFonts w:ascii="Calibri" w:hAnsi="Calibri" w:cs="Calibri"/>
          <w:sz w:val="22"/>
          <w:szCs w:val="22"/>
        </w:rPr>
        <w:t xml:space="preserve">“) jako </w:t>
      </w:r>
      <w:r w:rsidRPr="00317D4A">
        <w:rPr>
          <w:rFonts w:ascii="Calibri" w:hAnsi="Calibri" w:cs="Calibri"/>
          <w:b/>
          <w:bCs/>
          <w:sz w:val="22"/>
          <w:szCs w:val="22"/>
        </w:rPr>
        <w:t>Příloha č. 2</w:t>
      </w:r>
      <w:r w:rsidRPr="00317D4A">
        <w:rPr>
          <w:rFonts w:ascii="Calibri" w:hAnsi="Calibri" w:cs="Calibri"/>
          <w:sz w:val="22"/>
          <w:szCs w:val="22"/>
        </w:rPr>
        <w:t>.</w:t>
      </w:r>
    </w:p>
    <w:p w:rsidR="00617325" w:rsidRDefault="00617325" w:rsidP="00EE03A3">
      <w:pPr>
        <w:spacing w:after="240"/>
        <w:ind w:left="720"/>
        <w:jc w:val="both"/>
        <w:rPr>
          <w:rFonts w:ascii="Calibri" w:hAnsi="Calibri" w:cs="Calibri"/>
          <w:sz w:val="22"/>
          <w:szCs w:val="22"/>
        </w:rPr>
      </w:pPr>
      <w:r w:rsidRPr="003A58CB">
        <w:rPr>
          <w:rFonts w:ascii="Calibri" w:hAnsi="Calibri" w:cs="Calibri"/>
          <w:sz w:val="22"/>
          <w:szCs w:val="22"/>
        </w:rPr>
        <w:t>V případě kolize Příloh Smlouvy má přednost technický požadavek vyšší úrovně a jakosti.</w:t>
      </w:r>
    </w:p>
    <w:p w:rsidR="00617325" w:rsidRPr="00317D4A"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3A58CB">
        <w:rPr>
          <w:rFonts w:ascii="Calibri" w:hAnsi="Calibri" w:cs="Calibri"/>
          <w:sz w:val="22"/>
          <w:szCs w:val="22"/>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rsidR="00617325" w:rsidRPr="00317D4A"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3A58CB">
        <w:rPr>
          <w:rFonts w:ascii="Calibri" w:hAnsi="Calibri" w:cs="Calibri"/>
          <w:sz w:val="22"/>
          <w:szCs w:val="22"/>
        </w:rPr>
        <w:t xml:space="preserve">Prodávající bere na vědomí, že </w:t>
      </w:r>
      <w:r w:rsidR="00686B74">
        <w:rPr>
          <w:rFonts w:ascii="Calibri" w:hAnsi="Calibri" w:cs="Calibri"/>
          <w:sz w:val="22"/>
          <w:szCs w:val="22"/>
        </w:rPr>
        <w:t>K</w:t>
      </w:r>
      <w:r w:rsidRPr="003A58CB">
        <w:rPr>
          <w:rFonts w:ascii="Calibri" w:hAnsi="Calibri" w:cs="Calibri"/>
          <w:sz w:val="22"/>
          <w:szCs w:val="22"/>
        </w:rPr>
        <w:t xml:space="preserve">upující považuje </w:t>
      </w:r>
      <w:r w:rsidR="00686B74">
        <w:rPr>
          <w:rFonts w:ascii="Calibri" w:hAnsi="Calibri" w:cs="Calibri"/>
          <w:sz w:val="22"/>
          <w:szCs w:val="22"/>
        </w:rPr>
        <w:t>účast P</w:t>
      </w:r>
      <w:r w:rsidRPr="003A58CB">
        <w:rPr>
          <w:rFonts w:ascii="Calibri" w:hAnsi="Calibri" w:cs="Calibri"/>
          <w:sz w:val="22"/>
          <w:szCs w:val="22"/>
        </w:rPr>
        <w:t>rodávajícího ve veřejné zakázce při splnění kvalifikačních předpoklad</w:t>
      </w:r>
      <w:r w:rsidR="00686B74">
        <w:rPr>
          <w:rFonts w:ascii="Calibri" w:hAnsi="Calibri" w:cs="Calibri"/>
          <w:sz w:val="22"/>
          <w:szCs w:val="22"/>
        </w:rPr>
        <w:t>ů za potvrzení skutečnosti, že P</w:t>
      </w:r>
      <w:r w:rsidRPr="003A58CB">
        <w:rPr>
          <w:rFonts w:ascii="Calibri" w:hAnsi="Calibri" w:cs="Calibri"/>
          <w:sz w:val="22"/>
          <w:szCs w:val="22"/>
        </w:rPr>
        <w:t>rodávající je ve smyslu ustanovení § 5 odst. 1 zákona č. 89/2012</w:t>
      </w:r>
      <w:r>
        <w:rPr>
          <w:rFonts w:ascii="Calibri" w:hAnsi="Calibri" w:cs="Calibri"/>
          <w:sz w:val="22"/>
          <w:szCs w:val="22"/>
        </w:rPr>
        <w:t xml:space="preserve"> Sb</w:t>
      </w:r>
      <w:r w:rsidRPr="003A58CB">
        <w:rPr>
          <w:rFonts w:ascii="Calibri" w:hAnsi="Calibri" w:cs="Calibri"/>
          <w:sz w:val="22"/>
          <w:szCs w:val="22"/>
        </w:rPr>
        <w:t xml:space="preserve">., občanský zákoník (dále jen </w:t>
      </w:r>
      <w:r w:rsidRPr="003A58CB">
        <w:rPr>
          <w:rFonts w:ascii="Calibri" w:hAnsi="Calibri" w:cs="Calibri"/>
          <w:b/>
          <w:bCs/>
          <w:sz w:val="22"/>
          <w:szCs w:val="22"/>
        </w:rPr>
        <w:t>„OZ“</w:t>
      </w:r>
      <w:r w:rsidRPr="003A58CB">
        <w:rPr>
          <w:rFonts w:ascii="Calibri" w:hAnsi="Calibri" w:cs="Calibri"/>
          <w:sz w:val="22"/>
          <w:szCs w:val="22"/>
        </w:rPr>
        <w:t>)</w:t>
      </w:r>
      <w:r>
        <w:rPr>
          <w:rFonts w:ascii="Calibri" w:hAnsi="Calibri" w:cs="Calibri"/>
          <w:sz w:val="22"/>
          <w:szCs w:val="22"/>
        </w:rPr>
        <w:t>,</w:t>
      </w:r>
      <w:r w:rsidRPr="003A58CB">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rsidR="00617325" w:rsidRPr="00531D76"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Prodávající bere na vědomí, že Kupující není ve vztahu k předmětu této Smlouvy podnikatelem, a ani se předmět této Smlouvy netýká podnikatelské činnosti Kupujícího.</w:t>
      </w:r>
    </w:p>
    <w:p w:rsidR="00617325" w:rsidRPr="00531D76"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Prodávající bere na vědomí, že</w:t>
      </w:r>
      <w:r>
        <w:rPr>
          <w:rFonts w:ascii="Calibri" w:hAnsi="Calibri" w:cs="Calibri"/>
          <w:sz w:val="22"/>
          <w:szCs w:val="22"/>
        </w:rPr>
        <w:t xml:space="preserve"> vyhotovení a </w:t>
      </w:r>
      <w:r w:rsidRPr="00531D76">
        <w:rPr>
          <w:rFonts w:ascii="Calibri" w:hAnsi="Calibri" w:cs="Calibri"/>
          <w:sz w:val="22"/>
          <w:szCs w:val="22"/>
        </w:rPr>
        <w:t>dodání předmětu plnění</w:t>
      </w:r>
      <w:r w:rsidR="00CF2876">
        <w:rPr>
          <w:rFonts w:ascii="Calibri" w:hAnsi="Calibri" w:cs="Calibri"/>
          <w:sz w:val="22"/>
          <w:szCs w:val="22"/>
        </w:rPr>
        <w:t xml:space="preserve"> </w:t>
      </w:r>
      <w:r w:rsidRPr="00531D76">
        <w:rPr>
          <w:rFonts w:ascii="Calibri" w:hAnsi="Calibri" w:cs="Calibri"/>
          <w:sz w:val="22"/>
          <w:szCs w:val="22"/>
        </w:rPr>
        <w:t xml:space="preserve">ve </w:t>
      </w:r>
      <w:r>
        <w:rPr>
          <w:rFonts w:ascii="Calibri" w:hAnsi="Calibri" w:cs="Calibri"/>
          <w:sz w:val="22"/>
          <w:szCs w:val="22"/>
        </w:rPr>
        <w:t>s</w:t>
      </w:r>
      <w:r w:rsidRPr="00531D76">
        <w:rPr>
          <w:rFonts w:ascii="Calibri" w:hAnsi="Calibri" w:cs="Calibri"/>
          <w:sz w:val="22"/>
          <w:szCs w:val="22"/>
        </w:rPr>
        <w:t>tanovené době a kvalitě</w:t>
      </w:r>
      <w:r w:rsidRPr="00FC305E">
        <w:rPr>
          <w:rFonts w:ascii="Calibri" w:hAnsi="Calibri" w:cs="Calibri"/>
          <w:sz w:val="22"/>
          <w:szCs w:val="22"/>
        </w:rPr>
        <w:t>, jak vyplývá z Příloh č. 1 a 2 této Smlouvy (včetně předání a vyúčtování), je pro Kupujícího zásadní.</w:t>
      </w:r>
      <w:r w:rsidRPr="00531D76">
        <w:rPr>
          <w:rFonts w:ascii="Calibri" w:hAnsi="Calibri" w:cs="Calibri"/>
          <w:sz w:val="22"/>
          <w:szCs w:val="22"/>
        </w:rPr>
        <w:t xml:space="preserve"> V případě, že Prodávající nesplní smluvní požadavky, může Kupujícímu vzniknout škoda.</w:t>
      </w:r>
    </w:p>
    <w:p w:rsidR="00617325" w:rsidRPr="00531D76"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 xml:space="preserve">Prodávající prohlašuje, že přejímá na sebe nebezpečí změny okolností ve smyslu ustanovení § 1765 odst. 2 OZ. </w:t>
      </w:r>
    </w:p>
    <w:p w:rsidR="00617325" w:rsidRPr="00CF2876"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617325" w:rsidRDefault="00617325"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 xml:space="preserve">PŘEDMĚT SMLOUVY </w:t>
      </w:r>
    </w:p>
    <w:p w:rsidR="00617325" w:rsidRPr="00317D4A"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B80551">
        <w:rPr>
          <w:rFonts w:ascii="Calibri" w:hAnsi="Calibri" w:cs="Calibri"/>
          <w:sz w:val="22"/>
          <w:szCs w:val="22"/>
        </w:rPr>
        <w:t xml:space="preserve">Předmětem této Smlouvy je závazek Prodávajícího </w:t>
      </w:r>
      <w:r>
        <w:rPr>
          <w:rFonts w:ascii="Calibri" w:hAnsi="Calibri" w:cs="Calibri"/>
          <w:sz w:val="22"/>
          <w:szCs w:val="22"/>
        </w:rPr>
        <w:t xml:space="preserve">odevzdat </w:t>
      </w:r>
      <w:r w:rsidRPr="00B80551">
        <w:rPr>
          <w:rFonts w:ascii="Calibri" w:hAnsi="Calibri" w:cs="Calibri"/>
          <w:sz w:val="22"/>
          <w:szCs w:val="22"/>
        </w:rPr>
        <w:t xml:space="preserve">Kupujícímu a převést na Kupujícího </w:t>
      </w:r>
      <w:r w:rsidRPr="00B80551">
        <w:rPr>
          <w:rFonts w:ascii="Calibri" w:hAnsi="Calibri" w:cs="Calibri"/>
          <w:sz w:val="22"/>
          <w:szCs w:val="22"/>
        </w:rPr>
        <w:lastRenderedPageBreak/>
        <w:t>vlastnické právo k</w:t>
      </w:r>
    </w:p>
    <w:p w:rsidR="00617325" w:rsidRDefault="00BE6549" w:rsidP="00257C7C">
      <w:pPr>
        <w:tabs>
          <w:tab w:val="num" w:pos="567"/>
        </w:tabs>
        <w:spacing w:after="240"/>
        <w:ind w:left="567"/>
        <w:jc w:val="both"/>
        <w:rPr>
          <w:rFonts w:ascii="Calibri" w:hAnsi="Calibri" w:cs="Calibri"/>
          <w:sz w:val="22"/>
          <w:szCs w:val="22"/>
        </w:rPr>
      </w:pPr>
      <w:r w:rsidRPr="00BE6549">
        <w:rPr>
          <w:rFonts w:ascii="Calibri" w:hAnsi="Calibri" w:cs="Calibri"/>
          <w:b/>
          <w:bCs/>
          <w:sz w:val="22"/>
          <w:szCs w:val="22"/>
        </w:rPr>
        <w:t>Palladiov</w:t>
      </w:r>
      <w:r>
        <w:rPr>
          <w:rFonts w:ascii="Calibri" w:hAnsi="Calibri" w:cs="Calibri"/>
          <w:b/>
          <w:bCs/>
          <w:sz w:val="22"/>
          <w:szCs w:val="22"/>
        </w:rPr>
        <w:t>é</w:t>
      </w:r>
      <w:r w:rsidRPr="00BE6549">
        <w:rPr>
          <w:rFonts w:ascii="Calibri" w:hAnsi="Calibri" w:cs="Calibri"/>
          <w:b/>
          <w:bCs/>
          <w:sz w:val="22"/>
          <w:szCs w:val="22"/>
        </w:rPr>
        <w:t xml:space="preserve"> čistič</w:t>
      </w:r>
      <w:r>
        <w:rPr>
          <w:rFonts w:ascii="Calibri" w:hAnsi="Calibri" w:cs="Calibri"/>
          <w:b/>
          <w:bCs/>
          <w:sz w:val="22"/>
          <w:szCs w:val="22"/>
        </w:rPr>
        <w:t>ce</w:t>
      </w:r>
      <w:r w:rsidRPr="00BE6549">
        <w:rPr>
          <w:rFonts w:ascii="Calibri" w:hAnsi="Calibri" w:cs="Calibri"/>
          <w:b/>
          <w:bCs/>
          <w:sz w:val="22"/>
          <w:szCs w:val="22"/>
        </w:rPr>
        <w:t xml:space="preserve"> vodíku </w:t>
      </w:r>
      <w:r w:rsidR="00D7235D">
        <w:rPr>
          <w:rFonts w:ascii="Calibri" w:hAnsi="Calibri" w:cs="Calibri"/>
          <w:sz w:val="22"/>
          <w:szCs w:val="22"/>
        </w:rPr>
        <w:t xml:space="preserve">specifikované v </w:t>
      </w:r>
      <w:r w:rsidR="00D7235D" w:rsidRPr="000939BE">
        <w:rPr>
          <w:rFonts w:ascii="Calibri" w:hAnsi="Calibri" w:cs="Calibri"/>
          <w:sz w:val="22"/>
          <w:szCs w:val="22"/>
        </w:rPr>
        <w:t> Přílohách č. 1 a 2 Smlouvy</w:t>
      </w:r>
      <w:r w:rsidR="00D7235D">
        <w:rPr>
          <w:rFonts w:ascii="Calibri" w:hAnsi="Calibri" w:cs="Calibri"/>
          <w:sz w:val="22"/>
          <w:szCs w:val="22"/>
        </w:rPr>
        <w:t xml:space="preserve"> </w:t>
      </w:r>
      <w:r w:rsidR="00617325" w:rsidRPr="00382F2D">
        <w:rPr>
          <w:rFonts w:ascii="Calibri" w:hAnsi="Calibri" w:cs="Calibri"/>
          <w:sz w:val="22"/>
          <w:szCs w:val="22"/>
        </w:rPr>
        <w:t xml:space="preserve">(dále jen </w:t>
      </w:r>
      <w:r w:rsidR="00617325" w:rsidRPr="00382F2D">
        <w:rPr>
          <w:rFonts w:ascii="Calibri" w:hAnsi="Calibri" w:cs="Calibri"/>
          <w:b/>
          <w:bCs/>
          <w:sz w:val="22"/>
          <w:szCs w:val="22"/>
        </w:rPr>
        <w:t>„</w:t>
      </w:r>
      <w:r w:rsidR="00617325" w:rsidRPr="00B80551">
        <w:rPr>
          <w:rFonts w:ascii="Calibri" w:hAnsi="Calibri" w:cs="Calibri"/>
          <w:b/>
          <w:bCs/>
          <w:sz w:val="22"/>
          <w:szCs w:val="22"/>
        </w:rPr>
        <w:t>Přístroj“</w:t>
      </w:r>
      <w:r w:rsidR="00617325" w:rsidRPr="00B80551">
        <w:rPr>
          <w:rFonts w:ascii="Calibri" w:hAnsi="Calibri" w:cs="Calibri"/>
          <w:sz w:val="22"/>
          <w:szCs w:val="22"/>
        </w:rPr>
        <w:t xml:space="preserve">) </w:t>
      </w:r>
    </w:p>
    <w:p w:rsidR="00617325" w:rsidRPr="00317D4A" w:rsidRDefault="00617325" w:rsidP="00257C7C">
      <w:pPr>
        <w:tabs>
          <w:tab w:val="num" w:pos="567"/>
        </w:tabs>
        <w:spacing w:after="240"/>
        <w:ind w:left="567"/>
        <w:jc w:val="both"/>
        <w:rPr>
          <w:rFonts w:ascii="Calibri" w:hAnsi="Calibri" w:cs="Calibri"/>
          <w:sz w:val="22"/>
          <w:szCs w:val="22"/>
        </w:rPr>
      </w:pPr>
      <w:r w:rsidRPr="00B80551">
        <w:rPr>
          <w:rFonts w:ascii="Calibri" w:hAnsi="Calibri" w:cs="Calibri"/>
          <w:sz w:val="22"/>
          <w:szCs w:val="22"/>
        </w:rPr>
        <w:t xml:space="preserve">a Kupující se zavazuje </w:t>
      </w:r>
      <w:r>
        <w:rPr>
          <w:rFonts w:ascii="Calibri" w:hAnsi="Calibri" w:cs="Calibri"/>
          <w:sz w:val="22"/>
          <w:szCs w:val="22"/>
        </w:rPr>
        <w:t>Přístroj</w:t>
      </w:r>
      <w:r w:rsidRPr="00B80551">
        <w:rPr>
          <w:rFonts w:ascii="Calibri" w:hAnsi="Calibri" w:cs="Calibri"/>
          <w:sz w:val="22"/>
          <w:szCs w:val="22"/>
        </w:rPr>
        <w:t xml:space="preserve"> převzít a zaplatit Prodávajícímu za </w:t>
      </w:r>
      <w:r>
        <w:rPr>
          <w:rFonts w:ascii="Calibri" w:hAnsi="Calibri" w:cs="Calibri"/>
          <w:sz w:val="22"/>
          <w:szCs w:val="22"/>
        </w:rPr>
        <w:t>Přístroj</w:t>
      </w:r>
      <w:r w:rsidRPr="00B80551">
        <w:rPr>
          <w:rFonts w:ascii="Calibri" w:hAnsi="Calibri" w:cs="Calibri"/>
          <w:sz w:val="22"/>
          <w:szCs w:val="22"/>
        </w:rPr>
        <w:t xml:space="preserve"> sjednanou cenu.</w:t>
      </w:r>
    </w:p>
    <w:p w:rsidR="00617325" w:rsidRPr="00D22FCB"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D22FCB">
        <w:rPr>
          <w:rFonts w:ascii="Calibri" w:hAnsi="Calibri" w:cs="Calibri"/>
          <w:sz w:val="22"/>
          <w:szCs w:val="22"/>
        </w:rPr>
        <w:t>Součástí plnění je:</w:t>
      </w:r>
    </w:p>
    <w:p w:rsidR="00617325" w:rsidRPr="00BF6BA8" w:rsidRDefault="00617325" w:rsidP="00317D4A">
      <w:pPr>
        <w:pStyle w:val="Odstavecseseznamem1"/>
        <w:numPr>
          <w:ilvl w:val="2"/>
          <w:numId w:val="2"/>
        </w:numPr>
        <w:spacing w:after="240"/>
        <w:jc w:val="both"/>
        <w:rPr>
          <w:rFonts w:ascii="Calibri" w:hAnsi="Calibri" w:cs="Calibri"/>
          <w:b/>
          <w:bCs/>
          <w:sz w:val="22"/>
          <w:szCs w:val="22"/>
          <w:u w:val="single"/>
        </w:rPr>
      </w:pPr>
      <w:bookmarkStart w:id="2" w:name="_Ref381968903"/>
      <w:r w:rsidRPr="00BF6BA8">
        <w:rPr>
          <w:rFonts w:ascii="Calibri" w:hAnsi="Calibri" w:cs="Calibri"/>
          <w:sz w:val="22"/>
          <w:szCs w:val="22"/>
        </w:rPr>
        <w:t>doprava Přístroje včetně příslušenství dle Příloh č. 1 a 2 této Smlouvy do místa plnění, jeho vybalení a kontrola,</w:t>
      </w:r>
      <w:bookmarkEnd w:id="2"/>
    </w:p>
    <w:p w:rsidR="00617325" w:rsidRPr="00BF6BA8" w:rsidRDefault="00617325" w:rsidP="00317D4A">
      <w:pPr>
        <w:pStyle w:val="Odstavecseseznamem1"/>
        <w:numPr>
          <w:ilvl w:val="2"/>
          <w:numId w:val="2"/>
        </w:numPr>
        <w:spacing w:after="240"/>
        <w:jc w:val="both"/>
        <w:rPr>
          <w:rFonts w:ascii="Calibri" w:hAnsi="Calibri" w:cs="Calibri"/>
          <w:b/>
          <w:bCs/>
          <w:sz w:val="22"/>
          <w:szCs w:val="22"/>
          <w:u w:val="single"/>
        </w:rPr>
      </w:pPr>
      <w:bookmarkStart w:id="3" w:name="_Ref381968917"/>
      <w:r w:rsidRPr="00BF6BA8">
        <w:rPr>
          <w:rFonts w:ascii="Calibri" w:hAnsi="Calibri" w:cs="Calibri"/>
          <w:sz w:val="22"/>
          <w:szCs w:val="22"/>
        </w:rPr>
        <w:t xml:space="preserve">instalace Přístroje </w:t>
      </w:r>
      <w:r w:rsidR="007D56BE" w:rsidRPr="00BF6BA8">
        <w:rPr>
          <w:rFonts w:ascii="Calibri" w:hAnsi="Calibri" w:cs="Calibri"/>
          <w:sz w:val="22"/>
          <w:szCs w:val="22"/>
        </w:rPr>
        <w:t xml:space="preserve">a jeho uvedení do chodu </w:t>
      </w:r>
      <w:r w:rsidRPr="00BF6BA8">
        <w:rPr>
          <w:rFonts w:ascii="Calibri" w:hAnsi="Calibri" w:cs="Calibri"/>
          <w:sz w:val="22"/>
          <w:szCs w:val="22"/>
        </w:rPr>
        <w:t>v místě plnění,</w:t>
      </w:r>
      <w:bookmarkEnd w:id="3"/>
    </w:p>
    <w:p w:rsidR="00617325" w:rsidRPr="00F82ECB" w:rsidRDefault="00617325" w:rsidP="00317D4A">
      <w:pPr>
        <w:pStyle w:val="Odstavecseseznamem1"/>
        <w:numPr>
          <w:ilvl w:val="2"/>
          <w:numId w:val="2"/>
        </w:numPr>
        <w:spacing w:after="240"/>
        <w:jc w:val="both"/>
        <w:rPr>
          <w:rFonts w:ascii="Calibri" w:hAnsi="Calibri" w:cs="Calibri"/>
          <w:b/>
          <w:bCs/>
          <w:sz w:val="22"/>
          <w:szCs w:val="22"/>
          <w:u w:val="single"/>
        </w:rPr>
      </w:pPr>
      <w:r w:rsidRPr="00F82ECB">
        <w:rPr>
          <w:rFonts w:ascii="Calibri" w:hAnsi="Calibri" w:cs="Calibri"/>
          <w:sz w:val="22"/>
          <w:szCs w:val="22"/>
        </w:rPr>
        <w:t>dodání instrukcí a návodů k obsluze a údržbě Přístroje v českém nebo anglickém jazyce Kupujícímu, a to v</w:t>
      </w:r>
      <w:r w:rsidR="002F552D" w:rsidRPr="00F82ECB">
        <w:rPr>
          <w:rFonts w:ascii="Calibri" w:hAnsi="Calibri" w:cs="Calibri"/>
          <w:sz w:val="22"/>
          <w:szCs w:val="22"/>
        </w:rPr>
        <w:t> </w:t>
      </w:r>
      <w:r w:rsidRPr="00F82ECB">
        <w:rPr>
          <w:rFonts w:ascii="Calibri" w:hAnsi="Calibri" w:cs="Calibri"/>
          <w:sz w:val="22"/>
          <w:szCs w:val="22"/>
        </w:rPr>
        <w:t>elektronické nebo tištěné podobě,</w:t>
      </w:r>
    </w:p>
    <w:p w:rsidR="007D56BE" w:rsidRPr="00F82ECB" w:rsidRDefault="00BE6549" w:rsidP="00317D4A">
      <w:pPr>
        <w:pStyle w:val="Odstavecseseznamem1"/>
        <w:numPr>
          <w:ilvl w:val="2"/>
          <w:numId w:val="2"/>
        </w:numPr>
        <w:spacing w:after="240"/>
        <w:jc w:val="both"/>
        <w:rPr>
          <w:rFonts w:ascii="Calibri" w:hAnsi="Calibri" w:cs="Calibri"/>
          <w:bCs/>
          <w:sz w:val="22"/>
          <w:szCs w:val="22"/>
        </w:rPr>
      </w:pPr>
      <w:r w:rsidRPr="00F82ECB">
        <w:rPr>
          <w:rFonts w:ascii="Calibri" w:hAnsi="Calibri" w:cs="Calibri"/>
          <w:bCs/>
          <w:sz w:val="22"/>
          <w:szCs w:val="22"/>
        </w:rPr>
        <w:t>zkušební test</w:t>
      </w:r>
      <w:r w:rsidR="007D56BE" w:rsidRPr="00F82ECB">
        <w:rPr>
          <w:rFonts w:ascii="Calibri" w:hAnsi="Calibri" w:cs="Calibri"/>
          <w:bCs/>
          <w:sz w:val="22"/>
          <w:szCs w:val="22"/>
        </w:rPr>
        <w:t xml:space="preserve"> Přístroje před jeho převzetím,</w:t>
      </w:r>
    </w:p>
    <w:p w:rsidR="00617325" w:rsidRPr="00F82ECB" w:rsidRDefault="00617325" w:rsidP="00317D4A">
      <w:pPr>
        <w:pStyle w:val="Odstavecseseznamem1"/>
        <w:numPr>
          <w:ilvl w:val="2"/>
          <w:numId w:val="2"/>
        </w:numPr>
        <w:spacing w:after="240"/>
        <w:jc w:val="both"/>
        <w:rPr>
          <w:rFonts w:ascii="Calibri" w:hAnsi="Calibri" w:cs="Calibri"/>
          <w:b/>
          <w:bCs/>
          <w:sz w:val="22"/>
          <w:szCs w:val="22"/>
          <w:u w:val="single"/>
        </w:rPr>
      </w:pPr>
      <w:r w:rsidRPr="00F82ECB">
        <w:rPr>
          <w:rFonts w:ascii="Calibri" w:hAnsi="Calibri" w:cs="Calibri"/>
          <w:sz w:val="22"/>
          <w:szCs w:val="22"/>
        </w:rPr>
        <w:t>zaškolení obsluhy,</w:t>
      </w:r>
    </w:p>
    <w:p w:rsidR="00617325" w:rsidRPr="00F82ECB" w:rsidRDefault="00256A09" w:rsidP="00317D4A">
      <w:pPr>
        <w:pStyle w:val="Odstavecseseznamem1"/>
        <w:numPr>
          <w:ilvl w:val="2"/>
          <w:numId w:val="2"/>
        </w:numPr>
        <w:spacing w:after="240"/>
        <w:jc w:val="both"/>
        <w:rPr>
          <w:rFonts w:ascii="Calibri" w:hAnsi="Calibri" w:cs="Calibri"/>
          <w:b/>
          <w:bCs/>
          <w:sz w:val="22"/>
          <w:szCs w:val="22"/>
          <w:u w:val="single"/>
        </w:rPr>
      </w:pPr>
      <w:r w:rsidRPr="00F82ECB">
        <w:rPr>
          <w:rFonts w:ascii="Calibri" w:hAnsi="Calibri" w:cs="Calibri"/>
          <w:sz w:val="22"/>
          <w:szCs w:val="22"/>
        </w:rPr>
        <w:t xml:space="preserve">záruční </w:t>
      </w:r>
      <w:r w:rsidR="00617325" w:rsidRPr="00F82ECB">
        <w:rPr>
          <w:rFonts w:ascii="Calibri" w:hAnsi="Calibri" w:cs="Calibri"/>
          <w:sz w:val="22"/>
          <w:szCs w:val="22"/>
        </w:rPr>
        <w:t>servis.</w:t>
      </w:r>
    </w:p>
    <w:p w:rsidR="00617325"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410881">
        <w:rPr>
          <w:rFonts w:ascii="Calibri" w:hAnsi="Calibri" w:cs="Calibri"/>
          <w:sz w:val="22"/>
          <w:szCs w:val="22"/>
        </w:rPr>
        <w:t xml:space="preserve">Prodávající odpovídá za to, že Přístroj a související služby budou v souladu s touto Smlouvou včetně </w:t>
      </w:r>
      <w:r w:rsidR="00D7235D">
        <w:rPr>
          <w:rFonts w:ascii="Calibri" w:hAnsi="Calibri" w:cs="Calibri"/>
          <w:sz w:val="22"/>
          <w:szCs w:val="22"/>
        </w:rPr>
        <w:t>P</w:t>
      </w:r>
      <w:r w:rsidRPr="00410881">
        <w:rPr>
          <w:rFonts w:ascii="Calibri" w:hAnsi="Calibri" w:cs="Calibri"/>
          <w:sz w:val="22"/>
          <w:szCs w:val="22"/>
        </w:rPr>
        <w:t>říloh,</w:t>
      </w:r>
      <w:r w:rsidRPr="00783476">
        <w:rPr>
          <w:rFonts w:ascii="Calibri" w:hAnsi="Calibri" w:cs="Calibri"/>
          <w:sz w:val="22"/>
          <w:szCs w:val="22"/>
        </w:rPr>
        <w:t> platnými technickými a kvalitativními normami, a že jej Kupující bude moci užívat k danému účelu.  V případě kolize norem platí vždy norma nebo ta její část, v níž jsou stanovena přísnější kritéria.</w:t>
      </w:r>
    </w:p>
    <w:p w:rsidR="00617325" w:rsidRPr="007D56BE" w:rsidRDefault="00617325" w:rsidP="00257C7C">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Dodaný Přístroj a všechny jeho součásti musí být nové, nepoužité.</w:t>
      </w:r>
    </w:p>
    <w:p w:rsidR="00617325" w:rsidRPr="0085033C" w:rsidRDefault="00617325" w:rsidP="00317D4A">
      <w:pPr>
        <w:pStyle w:val="Odstavecseseznamem1"/>
        <w:numPr>
          <w:ilvl w:val="0"/>
          <w:numId w:val="2"/>
        </w:numPr>
        <w:spacing w:after="240"/>
        <w:jc w:val="both"/>
        <w:rPr>
          <w:rFonts w:ascii="Calibri" w:hAnsi="Calibri" w:cs="Calibri"/>
          <w:b/>
          <w:bCs/>
          <w:sz w:val="22"/>
          <w:szCs w:val="22"/>
          <w:u w:val="single"/>
        </w:rPr>
      </w:pPr>
      <w:bookmarkStart w:id="4" w:name="_Ref361227853"/>
      <w:r w:rsidRPr="008B49B5">
        <w:rPr>
          <w:rFonts w:ascii="Calibri" w:hAnsi="Calibri" w:cs="Calibri"/>
          <w:b/>
          <w:bCs/>
          <w:sz w:val="22"/>
          <w:szCs w:val="22"/>
          <w:u w:val="single"/>
        </w:rPr>
        <w:t>DOBA PLNĚNÍ</w:t>
      </w:r>
      <w:bookmarkEnd w:id="4"/>
    </w:p>
    <w:p w:rsidR="00617325" w:rsidRPr="00F82ECB"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5" w:name="_Ref425154575"/>
      <w:bookmarkStart w:id="6" w:name="_Ref379964163"/>
      <w:bookmarkStart w:id="7" w:name="_Ref381969739"/>
      <w:r w:rsidRPr="00F82ECB">
        <w:rPr>
          <w:rFonts w:ascii="Calibri" w:hAnsi="Calibri" w:cs="Calibri"/>
          <w:sz w:val="22"/>
          <w:szCs w:val="22"/>
        </w:rPr>
        <w:t xml:space="preserve">Prodávající se zavazuje </w:t>
      </w:r>
      <w:bookmarkStart w:id="8" w:name="_Ref382231623"/>
      <w:r w:rsidRPr="00F82ECB">
        <w:rPr>
          <w:rFonts w:ascii="Calibri" w:hAnsi="Calibri" w:cs="Calibri"/>
          <w:sz w:val="22"/>
          <w:szCs w:val="22"/>
        </w:rPr>
        <w:t xml:space="preserve">Přístroj </w:t>
      </w:r>
      <w:bookmarkStart w:id="9" w:name="_Ref382231692"/>
      <w:bookmarkEnd w:id="8"/>
      <w:r w:rsidRPr="00F82ECB">
        <w:rPr>
          <w:rFonts w:ascii="Calibri" w:hAnsi="Calibri" w:cs="Calibri"/>
          <w:sz w:val="22"/>
          <w:szCs w:val="22"/>
        </w:rPr>
        <w:t xml:space="preserve">řádně předat po předchozí instalaci, </w:t>
      </w:r>
      <w:r w:rsidR="00BE6549" w:rsidRPr="00F82ECB">
        <w:rPr>
          <w:rFonts w:ascii="Calibri" w:hAnsi="Calibri" w:cs="Calibri"/>
          <w:sz w:val="22"/>
          <w:szCs w:val="22"/>
        </w:rPr>
        <w:t>provedení zkušebního testu</w:t>
      </w:r>
      <w:r w:rsidRPr="00F82ECB">
        <w:rPr>
          <w:rFonts w:ascii="Calibri" w:hAnsi="Calibri" w:cs="Calibri"/>
          <w:sz w:val="22"/>
          <w:szCs w:val="22"/>
        </w:rPr>
        <w:t xml:space="preserve"> a zaškolení obsluhy nejpozději do </w:t>
      </w:r>
      <w:bookmarkEnd w:id="5"/>
      <w:bookmarkEnd w:id="6"/>
      <w:bookmarkEnd w:id="7"/>
      <w:bookmarkEnd w:id="9"/>
      <w:r w:rsidR="00BE6549" w:rsidRPr="00F82ECB">
        <w:rPr>
          <w:rFonts w:ascii="Calibri" w:hAnsi="Calibri" w:cs="Calibri"/>
          <w:sz w:val="22"/>
          <w:szCs w:val="22"/>
        </w:rPr>
        <w:t>12 týdnů ode dne uzavření Smlouvy</w:t>
      </w:r>
      <w:r w:rsidR="00256A09" w:rsidRPr="00F82ECB">
        <w:rPr>
          <w:rFonts w:ascii="Calibri" w:hAnsi="Calibri" w:cs="Calibri"/>
          <w:sz w:val="22"/>
          <w:szCs w:val="22"/>
        </w:rPr>
        <w:t>.</w:t>
      </w:r>
    </w:p>
    <w:p w:rsidR="00617325" w:rsidRPr="00F82ECB"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F82ECB">
        <w:rPr>
          <w:rFonts w:ascii="Calibri" w:hAnsi="Calibri" w:cs="Calibri"/>
          <w:sz w:val="22"/>
          <w:szCs w:val="22"/>
        </w:rPr>
        <w:t xml:space="preserve">Prodávající je povinen oznámit Kupujícímu termín dodání a instalace Přístroje </w:t>
      </w:r>
      <w:r w:rsidR="00D7235D" w:rsidRPr="00F82ECB">
        <w:rPr>
          <w:rFonts w:ascii="Calibri" w:hAnsi="Calibri" w:cs="Calibri"/>
          <w:sz w:val="22"/>
          <w:szCs w:val="22"/>
        </w:rPr>
        <w:t>v předstihu alespoň</w:t>
      </w:r>
      <w:r w:rsidRPr="00F82ECB">
        <w:rPr>
          <w:rFonts w:ascii="Calibri" w:hAnsi="Calibri" w:cs="Calibri"/>
          <w:sz w:val="22"/>
          <w:szCs w:val="22"/>
        </w:rPr>
        <w:t xml:space="preserve"> </w:t>
      </w:r>
      <w:r w:rsidR="00F82ECB">
        <w:rPr>
          <w:rFonts w:ascii="Calibri" w:hAnsi="Calibri" w:cs="Calibri"/>
          <w:sz w:val="22"/>
          <w:szCs w:val="22"/>
        </w:rPr>
        <w:t>5</w:t>
      </w:r>
      <w:r w:rsidRPr="00F82ECB">
        <w:rPr>
          <w:rFonts w:ascii="Calibri" w:hAnsi="Calibri" w:cs="Calibri"/>
          <w:sz w:val="22"/>
          <w:szCs w:val="22"/>
        </w:rPr>
        <w:t xml:space="preserve"> pracovních dnů.</w:t>
      </w:r>
    </w:p>
    <w:p w:rsidR="00617325" w:rsidRPr="00B05C17"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Doba plnění se prodlužuje o dobu, po kterou Prodávající nemohl plnit z důvodů překážek na straně Kupujícího.</w:t>
      </w:r>
    </w:p>
    <w:p w:rsidR="00617325" w:rsidRPr="00C450C1" w:rsidRDefault="00617325" w:rsidP="00C450C1">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KUPNÍ CENA, FAKTURACE, PLACENÍ</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D4A8F">
        <w:rPr>
          <w:rFonts w:ascii="Calibri" w:hAnsi="Calibri" w:cs="Calibri"/>
          <w:sz w:val="22"/>
          <w:szCs w:val="22"/>
        </w:rPr>
        <w:t xml:space="preserve">Kupní cena vychází z Nabídky a činí </w:t>
      </w:r>
      <w:r w:rsidRPr="00C450C1">
        <w:rPr>
          <w:rFonts w:ascii="Calibri" w:hAnsi="Calibri" w:cs="Calibri"/>
          <w:sz w:val="22"/>
          <w:szCs w:val="22"/>
          <w:highlight w:val="yellow"/>
        </w:rPr>
        <w:t>________</w:t>
      </w:r>
      <w:r w:rsidR="00CF2876">
        <w:rPr>
          <w:rFonts w:ascii="Calibri" w:hAnsi="Calibri" w:cs="Calibri"/>
          <w:sz w:val="22"/>
          <w:szCs w:val="22"/>
        </w:rPr>
        <w:t xml:space="preserve"> </w:t>
      </w:r>
      <w:r>
        <w:rPr>
          <w:rFonts w:ascii="Calibri" w:hAnsi="Calibri" w:cs="Calibri"/>
          <w:sz w:val="22"/>
          <w:szCs w:val="22"/>
        </w:rPr>
        <w:t>Kč (</w:t>
      </w:r>
      <w:r w:rsidRPr="005D4A8F">
        <w:rPr>
          <w:rFonts w:ascii="Calibri" w:hAnsi="Calibri" w:cs="Calibri"/>
          <w:sz w:val="22"/>
          <w:szCs w:val="22"/>
        </w:rPr>
        <w:t xml:space="preserve">slovy: </w:t>
      </w:r>
      <w:proofErr w:type="gramStart"/>
      <w:r w:rsidRPr="00C450C1">
        <w:rPr>
          <w:rFonts w:ascii="Calibri" w:hAnsi="Calibri" w:cs="Calibri"/>
          <w:sz w:val="22"/>
          <w:szCs w:val="22"/>
          <w:highlight w:val="yellow"/>
        </w:rPr>
        <w:t>___________</w:t>
      </w:r>
      <w:r>
        <w:rPr>
          <w:rFonts w:ascii="Calibri" w:hAnsi="Calibri" w:cs="Calibri"/>
          <w:sz w:val="22"/>
          <w:szCs w:val="22"/>
        </w:rPr>
        <w:t>)</w:t>
      </w:r>
      <w:r w:rsidR="00D53C01">
        <w:rPr>
          <w:rFonts w:ascii="Calibri" w:hAnsi="Calibri" w:cs="Calibri"/>
          <w:sz w:val="22"/>
          <w:szCs w:val="22"/>
        </w:rPr>
        <w:t xml:space="preserve"> </w:t>
      </w:r>
      <w:r w:rsidRPr="005E0EC2">
        <w:rPr>
          <w:rFonts w:ascii="Calibri" w:hAnsi="Calibri" w:cs="Calibri"/>
          <w:color w:val="FF0000"/>
          <w:sz w:val="22"/>
          <w:szCs w:val="22"/>
        </w:rPr>
        <w:t>(doplní</w:t>
      </w:r>
      <w:proofErr w:type="gramEnd"/>
      <w:r w:rsidRPr="005E0EC2">
        <w:rPr>
          <w:rFonts w:ascii="Calibri" w:hAnsi="Calibri" w:cs="Calibri"/>
          <w:color w:val="FF0000"/>
          <w:sz w:val="22"/>
          <w:szCs w:val="22"/>
        </w:rPr>
        <w:t xml:space="preserve"> uchazeč)</w:t>
      </w:r>
      <w:r w:rsidRPr="005D4A8F">
        <w:rPr>
          <w:rFonts w:ascii="Calibri" w:hAnsi="Calibri" w:cs="Calibri"/>
          <w:sz w:val="22"/>
          <w:szCs w:val="22"/>
        </w:rPr>
        <w:t xml:space="preserve"> bez daně z přidané hodnoty (dále jen </w:t>
      </w:r>
      <w:r w:rsidRPr="00594730">
        <w:rPr>
          <w:rFonts w:ascii="Calibri" w:hAnsi="Calibri" w:cs="Calibri"/>
          <w:b/>
          <w:bCs/>
          <w:sz w:val="22"/>
          <w:szCs w:val="22"/>
        </w:rPr>
        <w:t>„Kupní Cena“</w:t>
      </w:r>
      <w:r w:rsidRPr="005D4A8F">
        <w:rPr>
          <w:rFonts w:ascii="Calibri" w:hAnsi="Calibri" w:cs="Calibri"/>
          <w:sz w:val="22"/>
          <w:szCs w:val="22"/>
        </w:rPr>
        <w:t xml:space="preserve">). Daň z přidané hodnoty vypořádají Smluvní strany dle platných </w:t>
      </w:r>
      <w:r>
        <w:rPr>
          <w:rFonts w:ascii="Calibri" w:hAnsi="Calibri" w:cs="Calibri"/>
          <w:sz w:val="22"/>
          <w:szCs w:val="22"/>
        </w:rPr>
        <w:t xml:space="preserve">českých </w:t>
      </w:r>
      <w:r w:rsidRPr="005D4A8F">
        <w:rPr>
          <w:rFonts w:ascii="Calibri" w:hAnsi="Calibri" w:cs="Calibri"/>
          <w:sz w:val="22"/>
          <w:szCs w:val="22"/>
        </w:rPr>
        <w:t>právních předpisů.</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Kupní C</w:t>
      </w:r>
      <w:r w:rsidRPr="00C77C46">
        <w:rPr>
          <w:rFonts w:ascii="Calibri" w:hAnsi="Calibri" w:cs="Calibri"/>
          <w:sz w:val="22"/>
          <w:szCs w:val="22"/>
        </w:rPr>
        <w:t xml:space="preserve">ena představuje maximální závaznou nabídkovou cenu </w:t>
      </w:r>
      <w:r>
        <w:rPr>
          <w:rFonts w:ascii="Calibri" w:hAnsi="Calibri" w:cs="Calibri"/>
          <w:sz w:val="22"/>
          <w:szCs w:val="22"/>
        </w:rPr>
        <w:t xml:space="preserve">Prodávajícího </w:t>
      </w:r>
      <w:r w:rsidRPr="00C77C46">
        <w:rPr>
          <w:rFonts w:ascii="Calibri" w:hAnsi="Calibri" w:cs="Calibri"/>
          <w:sz w:val="22"/>
          <w:szCs w:val="22"/>
        </w:rPr>
        <w:t xml:space="preserve">a zahrnuje veškeré plnění </w:t>
      </w:r>
      <w:r>
        <w:rPr>
          <w:rFonts w:ascii="Calibri" w:hAnsi="Calibri" w:cs="Calibri"/>
          <w:sz w:val="22"/>
          <w:szCs w:val="22"/>
        </w:rPr>
        <w:t xml:space="preserve">Prodávajícího </w:t>
      </w:r>
      <w:r w:rsidRPr="00C77C46">
        <w:rPr>
          <w:rFonts w:ascii="Calibri" w:hAnsi="Calibri" w:cs="Calibri"/>
          <w:sz w:val="22"/>
          <w:szCs w:val="22"/>
        </w:rPr>
        <w:t xml:space="preserve">směřující ke splnění požadavků </w:t>
      </w:r>
      <w:r>
        <w:rPr>
          <w:rFonts w:ascii="Calibri" w:hAnsi="Calibri" w:cs="Calibri"/>
          <w:sz w:val="22"/>
          <w:szCs w:val="22"/>
        </w:rPr>
        <w:t>Kupujícího</w:t>
      </w:r>
      <w:r w:rsidRPr="00C77C46">
        <w:rPr>
          <w:rFonts w:ascii="Calibri" w:hAnsi="Calibri" w:cs="Calibri"/>
          <w:sz w:val="22"/>
          <w:szCs w:val="22"/>
        </w:rPr>
        <w:t xml:space="preserve"> na řádné dodání </w:t>
      </w:r>
      <w:r>
        <w:rPr>
          <w:rFonts w:ascii="Calibri" w:hAnsi="Calibri" w:cs="Calibri"/>
          <w:sz w:val="22"/>
          <w:szCs w:val="22"/>
        </w:rPr>
        <w:t>Přístroje</w:t>
      </w:r>
      <w:r w:rsidRPr="00C77C46">
        <w:rPr>
          <w:rFonts w:ascii="Calibri" w:hAnsi="Calibri" w:cs="Calibri"/>
          <w:sz w:val="22"/>
          <w:szCs w:val="22"/>
        </w:rPr>
        <w:t xml:space="preserve"> dle této Smlouvy, </w:t>
      </w:r>
      <w:r>
        <w:rPr>
          <w:rFonts w:ascii="Calibri" w:hAnsi="Calibri" w:cs="Calibri"/>
          <w:sz w:val="22"/>
          <w:szCs w:val="22"/>
        </w:rPr>
        <w:t xml:space="preserve">rovněž </w:t>
      </w:r>
      <w:r w:rsidRPr="00C77C46">
        <w:rPr>
          <w:rFonts w:ascii="Calibri" w:hAnsi="Calibri" w:cs="Calibri"/>
          <w:sz w:val="22"/>
          <w:szCs w:val="22"/>
        </w:rPr>
        <w:t xml:space="preserve">veškeré náklady </w:t>
      </w:r>
      <w:r>
        <w:rPr>
          <w:rFonts w:ascii="Calibri" w:hAnsi="Calibri" w:cs="Calibri"/>
          <w:sz w:val="22"/>
          <w:szCs w:val="22"/>
        </w:rPr>
        <w:t xml:space="preserve">Prodávajícího </w:t>
      </w:r>
      <w:r w:rsidRPr="00C77C46">
        <w:rPr>
          <w:rFonts w:ascii="Calibri" w:hAnsi="Calibri" w:cs="Calibri"/>
          <w:sz w:val="22"/>
          <w:szCs w:val="22"/>
        </w:rPr>
        <w:t>nutné k realizaci dodávky a k jejímu předání, veškeré poplatky, cla a pojištění</w:t>
      </w:r>
      <w:r>
        <w:rPr>
          <w:rFonts w:ascii="Calibri" w:hAnsi="Calibri" w:cs="Calibri"/>
          <w:sz w:val="22"/>
          <w:szCs w:val="22"/>
        </w:rPr>
        <w:t>,</w:t>
      </w:r>
      <w:r w:rsidRPr="00C77C46">
        <w:rPr>
          <w:rFonts w:ascii="Calibri" w:hAnsi="Calibri" w:cs="Calibri"/>
          <w:sz w:val="22"/>
          <w:szCs w:val="22"/>
        </w:rPr>
        <w:t xml:space="preserve"> veškeré náklady </w:t>
      </w:r>
      <w:r>
        <w:rPr>
          <w:rFonts w:ascii="Calibri" w:hAnsi="Calibri" w:cs="Calibri"/>
          <w:sz w:val="22"/>
          <w:szCs w:val="22"/>
        </w:rPr>
        <w:t xml:space="preserve">spojené s převzetím, jakož i veškeré další náklady vzniklé </w:t>
      </w:r>
      <w:r w:rsidRPr="00C77C46">
        <w:rPr>
          <w:rFonts w:ascii="Calibri" w:hAnsi="Calibri" w:cs="Calibri"/>
          <w:sz w:val="22"/>
          <w:szCs w:val="22"/>
        </w:rPr>
        <w:t>v souvislosti s vytvořením předmětu duševního vlastnictví a se získáním a udržováním ochrany takového předmětu duševního vlastnictví.</w:t>
      </w:r>
    </w:p>
    <w:p w:rsidR="00617325" w:rsidRPr="00BF6BA8"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0" w:name="_Ref430605404"/>
      <w:r w:rsidRPr="00BF6BA8">
        <w:rPr>
          <w:rFonts w:ascii="Calibri" w:hAnsi="Calibri" w:cs="Calibri"/>
          <w:sz w:val="22"/>
          <w:szCs w:val="22"/>
        </w:rPr>
        <w:lastRenderedPageBreak/>
        <w:t xml:space="preserve">Kupní Cenu je Prodávající oprávněn fakturovat po řádném předání Přístroje dle </w:t>
      </w:r>
      <w:proofErr w:type="gramStart"/>
      <w:r w:rsidRPr="00BF6BA8">
        <w:rPr>
          <w:rFonts w:ascii="Calibri" w:hAnsi="Calibri" w:cs="Calibri"/>
          <w:sz w:val="22"/>
          <w:szCs w:val="22"/>
        </w:rPr>
        <w:t xml:space="preserve">odst. </w:t>
      </w:r>
      <w:r w:rsidR="00881334" w:rsidRPr="00BF6BA8">
        <w:fldChar w:fldCharType="begin"/>
      </w:r>
      <w:r w:rsidR="00881334" w:rsidRPr="00BF6BA8">
        <w:instrText xml:space="preserve"> REF _Ref380049631 \r \h  \* MERGEFORMAT </w:instrText>
      </w:r>
      <w:r w:rsidR="00881334" w:rsidRPr="00BF6BA8">
        <w:fldChar w:fldCharType="separate"/>
      </w:r>
      <w:r w:rsidR="006450C8" w:rsidRPr="006450C8">
        <w:rPr>
          <w:rFonts w:ascii="Calibri" w:hAnsi="Calibri" w:cs="Calibri"/>
          <w:sz w:val="22"/>
          <w:szCs w:val="22"/>
        </w:rPr>
        <w:t>8.5</w:t>
      </w:r>
      <w:r w:rsidR="00881334" w:rsidRPr="00BF6BA8">
        <w:fldChar w:fldCharType="end"/>
      </w:r>
      <w:r w:rsidRPr="00BF6BA8">
        <w:rPr>
          <w:rFonts w:ascii="Calibri" w:hAnsi="Calibri" w:cs="Calibri"/>
          <w:sz w:val="22"/>
          <w:szCs w:val="22"/>
        </w:rPr>
        <w:t xml:space="preserve"> Smlouvy</w:t>
      </w:r>
      <w:proofErr w:type="gramEnd"/>
      <w:r w:rsidRPr="00BF6BA8">
        <w:rPr>
          <w:rFonts w:ascii="Calibri" w:hAnsi="Calibri" w:cs="Calibri"/>
          <w:sz w:val="22"/>
          <w:szCs w:val="22"/>
        </w:rPr>
        <w:t xml:space="preserve"> na základě předávacího protokolu, který stvrzuje plnou funkčnost instalovaného Přístroje bez drobných vad a nedodělků</w:t>
      </w:r>
      <w:r w:rsidR="005C6FD7" w:rsidRPr="00BF6BA8">
        <w:rPr>
          <w:rFonts w:ascii="Calibri" w:hAnsi="Calibri" w:cs="Calibri"/>
          <w:sz w:val="22"/>
          <w:szCs w:val="22"/>
        </w:rPr>
        <w:t>.</w:t>
      </w:r>
      <w:bookmarkEnd w:id="10"/>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1" w:name="_Ref412464637"/>
      <w:r w:rsidRPr="008D5A81">
        <w:rPr>
          <w:rFonts w:ascii="Calibri" w:hAnsi="Calibri" w:cs="Calibri"/>
          <w:sz w:val="22"/>
          <w:szCs w:val="22"/>
        </w:rPr>
        <w:t>Daňov</w:t>
      </w:r>
      <w:r>
        <w:rPr>
          <w:rFonts w:ascii="Calibri" w:hAnsi="Calibri" w:cs="Calibri"/>
          <w:sz w:val="22"/>
          <w:szCs w:val="22"/>
        </w:rPr>
        <w:t>ý</w:t>
      </w:r>
      <w:r w:rsidRPr="008D5A81">
        <w:rPr>
          <w:rFonts w:ascii="Calibri" w:hAnsi="Calibri" w:cs="Calibri"/>
          <w:sz w:val="22"/>
          <w:szCs w:val="22"/>
        </w:rPr>
        <w:t xml:space="preserve"> doklad – faktur</w:t>
      </w:r>
      <w:r>
        <w:rPr>
          <w:rFonts w:ascii="Calibri" w:hAnsi="Calibri" w:cs="Calibri"/>
          <w:sz w:val="22"/>
          <w:szCs w:val="22"/>
        </w:rPr>
        <w:t>a</w:t>
      </w:r>
      <w:r w:rsidRPr="008D5A81">
        <w:rPr>
          <w:rFonts w:ascii="Calibri" w:hAnsi="Calibri" w:cs="Calibri"/>
          <w:sz w:val="22"/>
          <w:szCs w:val="22"/>
        </w:rPr>
        <w:t xml:space="preserve"> vystaven</w:t>
      </w:r>
      <w:r>
        <w:rPr>
          <w:rFonts w:ascii="Calibri" w:hAnsi="Calibri" w:cs="Calibri"/>
          <w:sz w:val="22"/>
          <w:szCs w:val="22"/>
        </w:rPr>
        <w:t>á</w:t>
      </w:r>
      <w:r w:rsidR="00D53C01">
        <w:rPr>
          <w:rFonts w:ascii="Calibri" w:hAnsi="Calibri" w:cs="Calibri"/>
          <w:sz w:val="22"/>
          <w:szCs w:val="22"/>
        </w:rPr>
        <w:t xml:space="preserve"> </w:t>
      </w:r>
      <w:r>
        <w:rPr>
          <w:rFonts w:ascii="Calibri" w:hAnsi="Calibri" w:cs="Calibri"/>
          <w:sz w:val="22"/>
          <w:szCs w:val="22"/>
        </w:rPr>
        <w:t>Prodávajícím</w:t>
      </w:r>
      <w:r w:rsidRPr="008D5A81">
        <w:rPr>
          <w:rFonts w:ascii="Calibri" w:hAnsi="Calibri" w:cs="Calibri"/>
          <w:sz w:val="22"/>
          <w:szCs w:val="22"/>
        </w:rPr>
        <w:t xml:space="preserve"> na základě této Smlouvy musí obsahovat</w:t>
      </w:r>
      <w:r>
        <w:rPr>
          <w:rFonts w:ascii="Calibri" w:hAnsi="Calibri" w:cs="Calibri"/>
          <w:sz w:val="22"/>
          <w:szCs w:val="22"/>
        </w:rPr>
        <w:t xml:space="preserve"> všechny</w:t>
      </w:r>
      <w:r w:rsidRPr="008D5A81">
        <w:rPr>
          <w:rFonts w:ascii="Calibri" w:hAnsi="Calibri" w:cs="Calibri"/>
          <w:sz w:val="22"/>
          <w:szCs w:val="22"/>
        </w:rPr>
        <w:t xml:space="preserve"> náležitosti stanovené zákonem č. 235/2004 Sb.,</w:t>
      </w:r>
      <w:r w:rsidR="00D53C01">
        <w:rPr>
          <w:rFonts w:ascii="Calibri" w:hAnsi="Calibri" w:cs="Calibri"/>
          <w:sz w:val="22"/>
          <w:szCs w:val="22"/>
        </w:rPr>
        <w:t xml:space="preserve"> </w:t>
      </w:r>
      <w:r w:rsidRPr="00960F4B">
        <w:rPr>
          <w:rFonts w:ascii="Calibri" w:hAnsi="Calibri" w:cs="Calibri"/>
          <w:sz w:val="22"/>
          <w:szCs w:val="22"/>
        </w:rPr>
        <w:t>o dani z přidané hodnoty</w:t>
      </w:r>
      <w:r>
        <w:rPr>
          <w:rFonts w:ascii="Calibri" w:hAnsi="Calibri" w:cs="Calibri"/>
          <w:sz w:val="22"/>
          <w:szCs w:val="22"/>
        </w:rPr>
        <w:t>, v platném znění a číslo této Smlouvy.</w:t>
      </w:r>
      <w:bookmarkEnd w:id="11"/>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9804CF">
        <w:rPr>
          <w:rFonts w:ascii="Calibri" w:hAnsi="Calibri" w:cs="Calibri"/>
          <w:sz w:val="22"/>
          <w:szCs w:val="22"/>
        </w:rPr>
        <w:t xml:space="preserve">Kupující </w:t>
      </w:r>
      <w:r w:rsidRPr="00C450C1">
        <w:rPr>
          <w:rFonts w:ascii="Calibri" w:hAnsi="Calibri" w:cs="Calibri"/>
          <w:sz w:val="22"/>
          <w:szCs w:val="22"/>
        </w:rPr>
        <w:t xml:space="preserve">preferuje elektronickou fakturaci na elektronickou adresu </w:t>
      </w:r>
      <w:hyperlink r:id="rId7" w:history="1">
        <w:r w:rsidRPr="00C450C1">
          <w:rPr>
            <w:rFonts w:ascii="Calibri" w:hAnsi="Calibri" w:cs="Calibri"/>
            <w:sz w:val="22"/>
            <w:szCs w:val="22"/>
          </w:rPr>
          <w:t>efaktury@fzu.cz</w:t>
        </w:r>
      </w:hyperlink>
      <w:r w:rsidRPr="00C450C1">
        <w:rPr>
          <w:rFonts w:ascii="Calibri" w:hAnsi="Calibri" w:cs="Calibri"/>
          <w:sz w:val="22"/>
          <w:szCs w:val="22"/>
        </w:rPr>
        <w:t xml:space="preserve">. Vystavené daňové doklady </w:t>
      </w:r>
      <w:r w:rsidR="006450C8">
        <w:rPr>
          <w:rFonts w:ascii="Calibri" w:hAnsi="Calibri" w:cs="Calibri"/>
          <w:sz w:val="22"/>
          <w:szCs w:val="22"/>
        </w:rPr>
        <w:t xml:space="preserve">– faktury </w:t>
      </w:r>
      <w:r w:rsidRPr="00C450C1">
        <w:rPr>
          <w:rFonts w:ascii="Calibri" w:hAnsi="Calibri" w:cs="Calibri"/>
          <w:sz w:val="22"/>
          <w:szCs w:val="22"/>
        </w:rPr>
        <w:t>nesmí být v rozporu s mezinárodními dohodami o zamezení dvojího zdanění, budou-li se na konkrétní případ vztahovat.</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D21BA">
        <w:rPr>
          <w:rFonts w:ascii="Calibri" w:hAnsi="Calibri" w:cs="Calibri"/>
          <w:sz w:val="22"/>
          <w:szCs w:val="22"/>
        </w:rPr>
        <w:t>Lhůta splatnosti daňových dokladů</w:t>
      </w:r>
      <w:r w:rsidR="006450C8">
        <w:rPr>
          <w:rFonts w:ascii="Calibri" w:hAnsi="Calibri" w:cs="Calibri"/>
          <w:sz w:val="22"/>
          <w:szCs w:val="22"/>
        </w:rPr>
        <w:t xml:space="preserve"> - faktur</w:t>
      </w:r>
      <w:r w:rsidRPr="00CD21BA">
        <w:rPr>
          <w:rFonts w:ascii="Calibri" w:hAnsi="Calibri" w:cs="Calibri"/>
          <w:sz w:val="22"/>
          <w:szCs w:val="22"/>
        </w:rPr>
        <w:t xml:space="preserve"> je třicet (30) dnů od data jejich doručení </w:t>
      </w:r>
      <w:r w:rsidRPr="00134F3A">
        <w:rPr>
          <w:rFonts w:ascii="Calibri" w:hAnsi="Calibri" w:cs="Calibri"/>
          <w:sz w:val="22"/>
          <w:szCs w:val="22"/>
        </w:rPr>
        <w:t xml:space="preserve">Kupujícímu </w:t>
      </w:r>
      <w:r w:rsidRPr="00CD21BA">
        <w:rPr>
          <w:rFonts w:ascii="Calibri" w:hAnsi="Calibri" w:cs="Calibri"/>
          <w:sz w:val="22"/>
          <w:szCs w:val="22"/>
        </w:rPr>
        <w:t xml:space="preserve">(dále jen </w:t>
      </w:r>
      <w:r w:rsidR="00256A09" w:rsidRPr="006450C8">
        <w:rPr>
          <w:rFonts w:ascii="Calibri" w:hAnsi="Calibri" w:cs="Calibri"/>
          <w:b/>
          <w:sz w:val="22"/>
          <w:szCs w:val="22"/>
        </w:rPr>
        <w:t>„</w:t>
      </w:r>
      <w:r w:rsidR="00256A09">
        <w:rPr>
          <w:rFonts w:ascii="Calibri" w:hAnsi="Calibri" w:cs="Calibri"/>
          <w:b/>
          <w:bCs/>
          <w:sz w:val="22"/>
          <w:szCs w:val="22"/>
        </w:rPr>
        <w:t>Lhůta splatnosti“</w:t>
      </w:r>
      <w:r w:rsidRPr="00CD21BA">
        <w:rPr>
          <w:rFonts w:ascii="Calibri" w:hAnsi="Calibri" w:cs="Calibri"/>
          <w:sz w:val="22"/>
          <w:szCs w:val="22"/>
        </w:rPr>
        <w:t xml:space="preserve">). Zaplacením účtované částky se rozumí den jejího odeslání na účet </w:t>
      </w:r>
      <w:r w:rsidRPr="00134F3A">
        <w:rPr>
          <w:rFonts w:ascii="Calibri" w:hAnsi="Calibri" w:cs="Calibri"/>
          <w:sz w:val="22"/>
          <w:szCs w:val="22"/>
        </w:rPr>
        <w:t>Prodávajícího</w:t>
      </w:r>
      <w:r w:rsidRPr="00CD21BA">
        <w:rPr>
          <w:rFonts w:ascii="Calibri" w:hAnsi="Calibri" w:cs="Calibri"/>
          <w:sz w:val="22"/>
          <w:szCs w:val="22"/>
        </w:rPr>
        <w:t>.</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77C46">
        <w:rPr>
          <w:rFonts w:ascii="Calibri" w:hAnsi="Calibri" w:cs="Calibri"/>
          <w:sz w:val="22"/>
          <w:szCs w:val="22"/>
        </w:rPr>
        <w:t xml:space="preserve">Pokud daňový doklad – faktura nebude vystaven v souladu s platebními podmínkami stanovenými Smlouvou nebo nebude splňovat požadované zákonné náležitosti, je Kupující oprávněn daňový doklad </w:t>
      </w:r>
      <w:r w:rsidR="006450C8">
        <w:rPr>
          <w:rFonts w:ascii="Calibri" w:hAnsi="Calibri" w:cs="Calibri"/>
          <w:sz w:val="22"/>
          <w:szCs w:val="22"/>
        </w:rPr>
        <w:t xml:space="preserve">– fakturu </w:t>
      </w:r>
      <w:r w:rsidRPr="00C77C46">
        <w:rPr>
          <w:rFonts w:ascii="Calibri" w:hAnsi="Calibri" w:cs="Calibri"/>
          <w:sz w:val="22"/>
          <w:szCs w:val="22"/>
        </w:rPr>
        <w:t>Prodávajícímu vrátit jako neúpln</w:t>
      </w:r>
      <w:r w:rsidR="006450C8">
        <w:rPr>
          <w:rFonts w:ascii="Calibri" w:hAnsi="Calibri" w:cs="Calibri"/>
          <w:sz w:val="22"/>
          <w:szCs w:val="22"/>
        </w:rPr>
        <w:t>ý</w:t>
      </w:r>
      <w:r w:rsidRPr="00C77C46">
        <w:rPr>
          <w:rFonts w:ascii="Calibri" w:hAnsi="Calibri" w:cs="Calibri"/>
          <w:sz w:val="22"/>
          <w:szCs w:val="22"/>
        </w:rPr>
        <w:t xml:space="preserve"> k doplnění, resp. nesprávně vystavený k novému vystavení, a to ve lhůtě pěti (5) pracovních dnů od data jeho doručení Kupujícímu. Kupující přitom není v prodlení s úhradou Ku</w:t>
      </w:r>
      <w:r w:rsidR="00256A09">
        <w:rPr>
          <w:rFonts w:ascii="Calibri" w:hAnsi="Calibri" w:cs="Calibri"/>
          <w:sz w:val="22"/>
          <w:szCs w:val="22"/>
        </w:rPr>
        <w:t>pní Ceny nebo její části. Nová L</w:t>
      </w:r>
      <w:r w:rsidRPr="00C77C46">
        <w:rPr>
          <w:rFonts w:ascii="Calibri" w:hAnsi="Calibri" w:cs="Calibri"/>
          <w:sz w:val="22"/>
          <w:szCs w:val="22"/>
        </w:rPr>
        <w:t xml:space="preserve">hůta splatnosti začne plynout dnem doručení opraveného nebo nově vyhotoveného daňového dokladu </w:t>
      </w:r>
      <w:r w:rsidR="006450C8">
        <w:rPr>
          <w:rFonts w:ascii="Calibri" w:hAnsi="Calibri" w:cs="Calibri"/>
          <w:sz w:val="22"/>
          <w:szCs w:val="22"/>
        </w:rPr>
        <w:t xml:space="preserve">– faktury </w:t>
      </w:r>
      <w:r w:rsidRPr="00C77C46">
        <w:rPr>
          <w:rFonts w:ascii="Calibri" w:hAnsi="Calibri" w:cs="Calibri"/>
          <w:sz w:val="22"/>
          <w:szCs w:val="22"/>
        </w:rPr>
        <w:t>Kupujícímu.</w:t>
      </w:r>
    </w:p>
    <w:p w:rsidR="00617325" w:rsidRPr="00C450C1"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77C46">
        <w:rPr>
          <w:rFonts w:ascii="Calibri" w:hAnsi="Calibri" w:cs="Calibri"/>
          <w:sz w:val="22"/>
          <w:szCs w:val="22"/>
        </w:rPr>
        <w:t>Kupující je oprávněn pozastavit či jednostranně započítat proti pohledávkám Prodávajícího kteroukoli z plateb z</w:t>
      </w:r>
      <w:r>
        <w:rPr>
          <w:rFonts w:ascii="Calibri" w:hAnsi="Calibri" w:cs="Calibri"/>
          <w:sz w:val="22"/>
          <w:szCs w:val="22"/>
        </w:rPr>
        <w:t> </w:t>
      </w:r>
      <w:r w:rsidRPr="00C77C46">
        <w:rPr>
          <w:rFonts w:ascii="Calibri" w:hAnsi="Calibri" w:cs="Calibri"/>
          <w:sz w:val="22"/>
          <w:szCs w:val="22"/>
        </w:rPr>
        <w:t>důvodu:</w:t>
      </w:r>
    </w:p>
    <w:p w:rsidR="00617325" w:rsidRPr="00C450C1" w:rsidRDefault="00D7235D" w:rsidP="00C450C1">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Š</w:t>
      </w:r>
      <w:r w:rsidR="00617325" w:rsidRPr="00C77C46">
        <w:rPr>
          <w:rFonts w:ascii="Calibri" w:hAnsi="Calibri" w:cs="Calibri"/>
          <w:sz w:val="22"/>
          <w:szCs w:val="22"/>
        </w:rPr>
        <w:t xml:space="preserve">kody způsobené </w:t>
      </w:r>
      <w:r w:rsidR="00617325">
        <w:rPr>
          <w:rFonts w:ascii="Calibri" w:hAnsi="Calibri" w:cs="Calibri"/>
          <w:sz w:val="22"/>
          <w:szCs w:val="22"/>
        </w:rPr>
        <w:t>Prodávajícím</w:t>
      </w:r>
      <w:r w:rsidR="00617325" w:rsidRPr="00C77C46">
        <w:rPr>
          <w:rFonts w:ascii="Calibri" w:hAnsi="Calibri" w:cs="Calibri"/>
          <w:sz w:val="22"/>
          <w:szCs w:val="22"/>
        </w:rPr>
        <w:t>,</w:t>
      </w:r>
    </w:p>
    <w:p w:rsidR="00617325" w:rsidRPr="00C450C1" w:rsidRDefault="00617325"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cs="Calibri"/>
          <w:sz w:val="22"/>
          <w:szCs w:val="22"/>
        </w:rPr>
        <w:t>smluvní pokuty</w:t>
      </w:r>
      <w:r>
        <w:rPr>
          <w:rFonts w:ascii="Calibri" w:hAnsi="Calibri" w:cs="Calibri"/>
          <w:sz w:val="22"/>
          <w:szCs w:val="22"/>
        </w:rPr>
        <w:t xml:space="preserve"> a jiné majetkové sankce.</w:t>
      </w:r>
    </w:p>
    <w:p w:rsidR="00617325" w:rsidRPr="00B05C17" w:rsidRDefault="00617325" w:rsidP="0072721A">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C77C46">
        <w:rPr>
          <w:rFonts w:ascii="Calibri" w:hAnsi="Calibri" w:cs="Calibri"/>
          <w:sz w:val="22"/>
          <w:szCs w:val="22"/>
        </w:rPr>
        <w:t xml:space="preserve">Prodávající není oprávněn započítat žádnou svou pohledávku proti pohledávce Kupujícího z této </w:t>
      </w:r>
      <w:r>
        <w:rPr>
          <w:rFonts w:ascii="Calibri" w:hAnsi="Calibri" w:cs="Calibri"/>
          <w:sz w:val="22"/>
          <w:szCs w:val="22"/>
        </w:rPr>
        <w:t>S</w:t>
      </w:r>
      <w:r w:rsidRPr="00C77C46">
        <w:rPr>
          <w:rFonts w:ascii="Calibri" w:hAnsi="Calibri" w:cs="Calibri"/>
          <w:sz w:val="22"/>
          <w:szCs w:val="22"/>
        </w:rPr>
        <w:t>mlouvy.</w:t>
      </w:r>
    </w:p>
    <w:p w:rsidR="00617325" w:rsidRPr="00C450C1" w:rsidRDefault="00617325" w:rsidP="00C450C1">
      <w:pPr>
        <w:pStyle w:val="Odstavecseseznamem1"/>
        <w:numPr>
          <w:ilvl w:val="0"/>
          <w:numId w:val="2"/>
        </w:numPr>
        <w:spacing w:after="240"/>
        <w:jc w:val="both"/>
        <w:rPr>
          <w:rFonts w:ascii="Calibri" w:hAnsi="Calibri" w:cs="Calibri"/>
          <w:b/>
          <w:bCs/>
          <w:sz w:val="22"/>
          <w:szCs w:val="22"/>
          <w:u w:val="single"/>
        </w:rPr>
      </w:pPr>
      <w:r w:rsidRPr="006A781F">
        <w:rPr>
          <w:rFonts w:ascii="Calibri" w:hAnsi="Calibri" w:cs="Calibri"/>
          <w:b/>
          <w:bCs/>
          <w:sz w:val="22"/>
          <w:szCs w:val="22"/>
          <w:u w:val="single"/>
        </w:rPr>
        <w:t>VLASTNICKÉ PRÁVO</w:t>
      </w:r>
    </w:p>
    <w:p w:rsidR="00617325" w:rsidRPr="00B05C17" w:rsidRDefault="00617325" w:rsidP="00F04329">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 xml:space="preserve">Vlastnické právo k Přístroji a zároveň i nebezpečí škody přechází na Kupujícího jeho </w:t>
      </w:r>
      <w:r w:rsidR="005C6FD7">
        <w:rPr>
          <w:rFonts w:ascii="Calibri" w:hAnsi="Calibri" w:cs="Calibri"/>
          <w:sz w:val="22"/>
          <w:szCs w:val="22"/>
        </w:rPr>
        <w:t xml:space="preserve">řádným předáním dle </w:t>
      </w:r>
      <w:proofErr w:type="gramStart"/>
      <w:r w:rsidR="003F270E">
        <w:rPr>
          <w:rFonts w:ascii="Calibri" w:hAnsi="Calibri" w:cs="Calibri"/>
          <w:sz w:val="22"/>
          <w:szCs w:val="22"/>
        </w:rPr>
        <w:t>odst</w:t>
      </w:r>
      <w:r w:rsidR="005C6FD7">
        <w:rPr>
          <w:rFonts w:ascii="Calibri" w:hAnsi="Calibri" w:cs="Calibri"/>
          <w:sz w:val="22"/>
          <w:szCs w:val="22"/>
        </w:rPr>
        <w:t xml:space="preserve">. </w:t>
      </w:r>
      <w:r w:rsidR="008F20F1">
        <w:rPr>
          <w:rFonts w:ascii="Calibri" w:hAnsi="Calibri" w:cs="Calibri"/>
          <w:sz w:val="22"/>
          <w:szCs w:val="22"/>
        </w:rPr>
        <w:fldChar w:fldCharType="begin"/>
      </w:r>
      <w:r w:rsidR="005C6FD7">
        <w:rPr>
          <w:rFonts w:ascii="Calibri" w:hAnsi="Calibri" w:cs="Calibri"/>
          <w:sz w:val="22"/>
          <w:szCs w:val="22"/>
        </w:rPr>
        <w:instrText xml:space="preserve"> REF _Ref380049631 \r \h </w:instrText>
      </w:r>
      <w:r w:rsidR="008F20F1">
        <w:rPr>
          <w:rFonts w:ascii="Calibri" w:hAnsi="Calibri" w:cs="Calibri"/>
          <w:sz w:val="22"/>
          <w:szCs w:val="22"/>
        </w:rPr>
      </w:r>
      <w:r w:rsidR="008F20F1">
        <w:rPr>
          <w:rFonts w:ascii="Calibri" w:hAnsi="Calibri" w:cs="Calibri"/>
          <w:sz w:val="22"/>
          <w:szCs w:val="22"/>
        </w:rPr>
        <w:fldChar w:fldCharType="separate"/>
      </w:r>
      <w:r w:rsidR="006450C8">
        <w:rPr>
          <w:rFonts w:ascii="Calibri" w:hAnsi="Calibri" w:cs="Calibri"/>
          <w:sz w:val="22"/>
          <w:szCs w:val="22"/>
        </w:rPr>
        <w:t>8.5</w:t>
      </w:r>
      <w:r w:rsidR="008F20F1">
        <w:rPr>
          <w:rFonts w:ascii="Calibri" w:hAnsi="Calibri" w:cs="Calibri"/>
          <w:sz w:val="22"/>
          <w:szCs w:val="22"/>
        </w:rPr>
        <w:fldChar w:fldCharType="end"/>
      </w:r>
      <w:r w:rsidR="005D42D0">
        <w:rPr>
          <w:rFonts w:ascii="Calibri" w:hAnsi="Calibri" w:cs="Calibri"/>
          <w:sz w:val="22"/>
          <w:szCs w:val="22"/>
        </w:rPr>
        <w:t xml:space="preserve"> Smlouvy</w:t>
      </w:r>
      <w:proofErr w:type="gramEnd"/>
      <w:r>
        <w:rPr>
          <w:rFonts w:ascii="Calibri" w:hAnsi="Calibri" w:cs="Calibri"/>
          <w:sz w:val="22"/>
          <w:szCs w:val="22"/>
        </w:rPr>
        <w:t>.</w:t>
      </w:r>
    </w:p>
    <w:p w:rsidR="00617325" w:rsidRPr="006449DE" w:rsidRDefault="00617325" w:rsidP="006449DE">
      <w:pPr>
        <w:pStyle w:val="Odstavecseseznamem1"/>
        <w:numPr>
          <w:ilvl w:val="0"/>
          <w:numId w:val="2"/>
        </w:numPr>
        <w:spacing w:after="240"/>
        <w:jc w:val="both"/>
        <w:rPr>
          <w:rFonts w:ascii="Calibri" w:hAnsi="Calibri" w:cs="Calibri"/>
          <w:b/>
          <w:bCs/>
          <w:sz w:val="22"/>
          <w:szCs w:val="22"/>
          <w:u w:val="single"/>
        </w:rPr>
      </w:pPr>
      <w:r w:rsidRPr="00023BDC">
        <w:rPr>
          <w:rFonts w:ascii="Calibri" w:hAnsi="Calibri" w:cs="Calibri"/>
          <w:b/>
          <w:bCs/>
          <w:sz w:val="22"/>
          <w:szCs w:val="22"/>
          <w:u w:val="single"/>
        </w:rPr>
        <w:t xml:space="preserve">MÍSTO DODÁNÍ A </w:t>
      </w:r>
      <w:r w:rsidR="000C28A1">
        <w:rPr>
          <w:rFonts w:ascii="Calibri" w:hAnsi="Calibri" w:cs="Calibri"/>
          <w:b/>
          <w:bCs/>
          <w:sz w:val="22"/>
          <w:szCs w:val="22"/>
          <w:u w:val="single"/>
        </w:rPr>
        <w:t>PŘEDÁNÍ</w:t>
      </w:r>
      <w:r w:rsidR="00796583">
        <w:rPr>
          <w:rFonts w:ascii="Calibri" w:hAnsi="Calibri" w:cs="Calibri"/>
          <w:b/>
          <w:bCs/>
          <w:sz w:val="22"/>
          <w:szCs w:val="22"/>
          <w:u w:val="single"/>
        </w:rPr>
        <w:t xml:space="preserve"> </w:t>
      </w:r>
      <w:r>
        <w:rPr>
          <w:rFonts w:ascii="Calibri" w:hAnsi="Calibri" w:cs="Calibri"/>
          <w:b/>
          <w:bCs/>
          <w:sz w:val="22"/>
          <w:szCs w:val="22"/>
          <w:u w:val="single"/>
        </w:rPr>
        <w:t>PŘÍSTROJE</w:t>
      </w:r>
    </w:p>
    <w:p w:rsidR="00617325" w:rsidRPr="00F82ECB" w:rsidRDefault="00617325" w:rsidP="00F04329">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F82ECB">
        <w:rPr>
          <w:rFonts w:ascii="Calibri" w:hAnsi="Calibri" w:cs="Calibri"/>
          <w:sz w:val="22"/>
          <w:szCs w:val="22"/>
        </w:rPr>
        <w:t xml:space="preserve">Místem dodání a </w:t>
      </w:r>
      <w:r w:rsidR="000C28A1" w:rsidRPr="00F82ECB">
        <w:rPr>
          <w:rFonts w:ascii="Calibri" w:hAnsi="Calibri" w:cs="Calibri"/>
          <w:sz w:val="22"/>
          <w:szCs w:val="22"/>
        </w:rPr>
        <w:t>před</w:t>
      </w:r>
      <w:r w:rsidRPr="00F82ECB">
        <w:rPr>
          <w:rFonts w:ascii="Calibri" w:hAnsi="Calibri" w:cs="Calibri"/>
          <w:sz w:val="22"/>
          <w:szCs w:val="22"/>
        </w:rPr>
        <w:t xml:space="preserve">ání Přístroje je </w:t>
      </w:r>
      <w:r w:rsidR="00BE6549" w:rsidRPr="00F82ECB">
        <w:rPr>
          <w:rFonts w:ascii="Calibri" w:hAnsi="Calibri" w:cs="Calibri"/>
          <w:bCs/>
          <w:sz w:val="22"/>
          <w:szCs w:val="22"/>
        </w:rPr>
        <w:t xml:space="preserve">objekt </w:t>
      </w:r>
      <w:r w:rsidR="00BE6549" w:rsidRPr="00F82ECB">
        <w:rPr>
          <w:rFonts w:ascii="Calibri" w:hAnsi="Calibri" w:cs="Calibri"/>
          <w:sz w:val="22"/>
          <w:szCs w:val="22"/>
        </w:rPr>
        <w:t>Fyzikálního ústavu AV ČR, v.</w:t>
      </w:r>
      <w:r w:rsidR="006B21BC">
        <w:rPr>
          <w:rFonts w:ascii="Calibri" w:hAnsi="Calibri" w:cs="Calibri"/>
          <w:sz w:val="22"/>
          <w:szCs w:val="22"/>
        </w:rPr>
        <w:t xml:space="preserve"> </w:t>
      </w:r>
      <w:r w:rsidR="00BE6549" w:rsidRPr="00F82ECB">
        <w:rPr>
          <w:rFonts w:ascii="Calibri" w:hAnsi="Calibri" w:cs="Calibri"/>
          <w:sz w:val="22"/>
          <w:szCs w:val="22"/>
        </w:rPr>
        <w:t>v.</w:t>
      </w:r>
      <w:r w:rsidR="006B21BC">
        <w:rPr>
          <w:rFonts w:ascii="Calibri" w:hAnsi="Calibri" w:cs="Calibri"/>
          <w:sz w:val="22"/>
          <w:szCs w:val="22"/>
        </w:rPr>
        <w:t xml:space="preserve"> </w:t>
      </w:r>
      <w:r w:rsidR="00BE6549" w:rsidRPr="00F82ECB">
        <w:rPr>
          <w:rFonts w:ascii="Calibri" w:hAnsi="Calibri" w:cs="Calibri"/>
          <w:sz w:val="22"/>
          <w:szCs w:val="22"/>
        </w:rPr>
        <w:t xml:space="preserve">i., na adrese Cukrovarnická </w:t>
      </w:r>
      <w:r w:rsidR="00BE6549" w:rsidRPr="00F82ECB">
        <w:rPr>
          <w:rFonts w:ascii="Calibri" w:hAnsi="Calibri" w:cs="Calibri"/>
          <w:bCs/>
          <w:sz w:val="22"/>
          <w:szCs w:val="22"/>
        </w:rPr>
        <w:t>112/10, Praha 6, budova F, místnost č. F10</w:t>
      </w:r>
      <w:r w:rsidR="00FF7FAA" w:rsidRPr="00F82ECB">
        <w:rPr>
          <w:rFonts w:ascii="Calibri" w:hAnsi="Calibri" w:cs="Calibri"/>
          <w:bCs/>
          <w:sz w:val="22"/>
          <w:szCs w:val="22"/>
        </w:rPr>
        <w:t>9</w:t>
      </w:r>
      <w:r w:rsidRPr="00F82ECB">
        <w:rPr>
          <w:rFonts w:ascii="Calibri" w:hAnsi="Calibri" w:cs="Calibri"/>
          <w:sz w:val="22"/>
          <w:szCs w:val="22"/>
        </w:rPr>
        <w:t>.</w:t>
      </w:r>
    </w:p>
    <w:p w:rsidR="00617325" w:rsidRPr="006449DE" w:rsidRDefault="00617325" w:rsidP="006449DE">
      <w:pPr>
        <w:pStyle w:val="Odstavecseseznamem1"/>
        <w:numPr>
          <w:ilvl w:val="0"/>
          <w:numId w:val="2"/>
        </w:numPr>
        <w:spacing w:after="240"/>
        <w:jc w:val="both"/>
        <w:rPr>
          <w:rFonts w:ascii="Calibri" w:hAnsi="Calibri" w:cs="Calibri"/>
          <w:b/>
          <w:bCs/>
          <w:sz w:val="22"/>
          <w:szCs w:val="22"/>
          <w:u w:val="single"/>
        </w:rPr>
      </w:pPr>
      <w:r w:rsidRPr="00CE268F">
        <w:rPr>
          <w:rFonts w:ascii="Calibri" w:hAnsi="Calibri" w:cs="Calibri"/>
          <w:b/>
          <w:bCs/>
          <w:sz w:val="22"/>
          <w:szCs w:val="22"/>
          <w:u w:val="single"/>
        </w:rPr>
        <w:t>DODÁNÍ, INSTALACE, PŘEDÁNÍ</w:t>
      </w:r>
    </w:p>
    <w:p w:rsidR="00617325" w:rsidRPr="00531D76" w:rsidRDefault="00617325" w:rsidP="00506C30">
      <w:pPr>
        <w:pStyle w:val="Odstavecseseznamem1"/>
        <w:numPr>
          <w:ilvl w:val="1"/>
          <w:numId w:val="2"/>
        </w:numPr>
        <w:tabs>
          <w:tab w:val="clear" w:pos="1021"/>
          <w:tab w:val="num" w:pos="567"/>
        </w:tabs>
        <w:spacing w:after="240"/>
        <w:jc w:val="both"/>
        <w:rPr>
          <w:rStyle w:val="Zdraznn"/>
          <w:rFonts w:ascii="Calibri" w:hAnsi="Calibri" w:cs="Calibri"/>
          <w:sz w:val="22"/>
          <w:szCs w:val="22"/>
          <w:u w:val="single"/>
        </w:rPr>
      </w:pPr>
      <w:r w:rsidRPr="00531D76">
        <w:rPr>
          <w:rStyle w:val="Zdraznn"/>
          <w:rFonts w:ascii="Calibri" w:hAnsi="Calibri" w:cs="Calibri"/>
          <w:b w:val="0"/>
          <w:bCs w:val="0"/>
          <w:sz w:val="22"/>
          <w:szCs w:val="22"/>
        </w:rPr>
        <w:t xml:space="preserve">Prodávající na své náklady přepraví Přístroj do místa </w:t>
      </w:r>
      <w:r w:rsidR="00256A09">
        <w:rPr>
          <w:rStyle w:val="Zdraznn"/>
          <w:rFonts w:ascii="Calibri" w:hAnsi="Calibri" w:cs="Calibri"/>
          <w:b w:val="0"/>
          <w:bCs w:val="0"/>
          <w:sz w:val="22"/>
          <w:szCs w:val="22"/>
        </w:rPr>
        <w:t xml:space="preserve">dodání a </w:t>
      </w:r>
      <w:r w:rsidR="000C28A1">
        <w:rPr>
          <w:rFonts w:ascii="Calibri" w:hAnsi="Calibri" w:cs="Calibri"/>
          <w:sz w:val="22"/>
          <w:szCs w:val="22"/>
        </w:rPr>
        <w:t>před</w:t>
      </w:r>
      <w:r w:rsidR="000C28A1" w:rsidRPr="00480C5D">
        <w:rPr>
          <w:rFonts w:ascii="Calibri" w:hAnsi="Calibri" w:cs="Calibri"/>
          <w:sz w:val="22"/>
          <w:szCs w:val="22"/>
        </w:rPr>
        <w:t>ání</w:t>
      </w:r>
      <w:r w:rsidRPr="00531D76">
        <w:rPr>
          <w:rStyle w:val="Zdraznn"/>
          <w:rFonts w:ascii="Calibri" w:hAnsi="Calibri" w:cs="Calibri"/>
          <w:b w:val="0"/>
          <w:bCs w:val="0"/>
          <w:sz w:val="22"/>
          <w:szCs w:val="22"/>
        </w:rPr>
        <w:t>. Je-li dodávka neporušená, vystaví Kupující Prodávajícímu dodací list.</w:t>
      </w:r>
    </w:p>
    <w:p w:rsidR="00617325" w:rsidRPr="00F82ECB"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2" w:name="_Ref379985378"/>
      <w:r w:rsidRPr="00F82ECB">
        <w:rPr>
          <w:rFonts w:ascii="Calibri" w:hAnsi="Calibri" w:cs="Calibri"/>
          <w:sz w:val="22"/>
          <w:szCs w:val="22"/>
        </w:rPr>
        <w:t xml:space="preserve">Prodávající provede a zdokumentuje instalaci Přístroje a zahájí </w:t>
      </w:r>
      <w:r w:rsidR="00BE6549" w:rsidRPr="00F82ECB">
        <w:rPr>
          <w:rFonts w:ascii="Calibri" w:hAnsi="Calibri" w:cs="Calibri"/>
          <w:sz w:val="22"/>
          <w:szCs w:val="22"/>
        </w:rPr>
        <w:t>zkušební test</w:t>
      </w:r>
      <w:r w:rsidR="00BE6549" w:rsidRPr="00F82ECB">
        <w:rPr>
          <w:rFonts w:ascii="Calibri" w:hAnsi="Calibri" w:cs="Calibri"/>
          <w:bCs/>
          <w:sz w:val="22"/>
          <w:szCs w:val="22"/>
        </w:rPr>
        <w:t xml:space="preserve"> </w:t>
      </w:r>
      <w:r w:rsidR="003C4CA6" w:rsidRPr="00F82ECB">
        <w:rPr>
          <w:rFonts w:ascii="Calibri" w:hAnsi="Calibri" w:cs="Calibri"/>
          <w:bCs/>
          <w:sz w:val="22"/>
          <w:szCs w:val="22"/>
        </w:rPr>
        <w:t>Přístroje</w:t>
      </w:r>
      <w:r w:rsidRPr="00F82ECB">
        <w:rPr>
          <w:rFonts w:ascii="Calibri" w:hAnsi="Calibri" w:cs="Calibri"/>
          <w:sz w:val="22"/>
          <w:szCs w:val="22"/>
        </w:rPr>
        <w:t xml:space="preserve"> spočívající v ověření funkčnosti a splnění technických požadavků podle Přílohy č. 1 a 2 této Smlouvy.</w:t>
      </w:r>
      <w:bookmarkEnd w:id="12"/>
    </w:p>
    <w:p w:rsidR="008D0F2C" w:rsidRPr="00F82ECB" w:rsidRDefault="008D0F2C" w:rsidP="00506C30">
      <w:pPr>
        <w:pStyle w:val="Odstavecseseznamem1"/>
        <w:numPr>
          <w:ilvl w:val="1"/>
          <w:numId w:val="2"/>
        </w:numPr>
        <w:tabs>
          <w:tab w:val="clear" w:pos="1021"/>
          <w:tab w:val="num" w:pos="567"/>
        </w:tabs>
        <w:spacing w:after="240"/>
        <w:jc w:val="both"/>
        <w:rPr>
          <w:rStyle w:val="Zdraznn"/>
          <w:rFonts w:ascii="Calibri" w:hAnsi="Calibri" w:cs="Calibri"/>
          <w:sz w:val="22"/>
          <w:szCs w:val="22"/>
          <w:u w:val="single"/>
        </w:rPr>
      </w:pPr>
      <w:r w:rsidRPr="00F82ECB">
        <w:rPr>
          <w:rStyle w:val="Zdraznn"/>
          <w:rFonts w:ascii="Calibri" w:hAnsi="Calibri" w:cs="Calibri"/>
          <w:b w:val="0"/>
          <w:bCs w:val="0"/>
          <w:sz w:val="22"/>
          <w:szCs w:val="22"/>
        </w:rPr>
        <w:lastRenderedPageBreak/>
        <w:t xml:space="preserve">Prodávající na své náklady provede zaškolení obsluhy v rozsahu </w:t>
      </w:r>
      <w:r w:rsidR="00F82ECB">
        <w:rPr>
          <w:rStyle w:val="Zdraznn"/>
          <w:rFonts w:ascii="Calibri" w:hAnsi="Calibri" w:cs="Calibri"/>
          <w:b w:val="0"/>
          <w:bCs w:val="0"/>
          <w:sz w:val="22"/>
          <w:szCs w:val="22"/>
        </w:rPr>
        <w:t>4</w:t>
      </w:r>
      <w:r w:rsidRPr="00F82ECB">
        <w:rPr>
          <w:rStyle w:val="Zdraznn"/>
          <w:rFonts w:ascii="Calibri" w:hAnsi="Calibri" w:cs="Calibri"/>
          <w:b w:val="0"/>
          <w:bCs w:val="0"/>
          <w:sz w:val="22"/>
          <w:szCs w:val="22"/>
        </w:rPr>
        <w:t xml:space="preserve"> hodin.</w:t>
      </w:r>
    </w:p>
    <w:p w:rsidR="00617325" w:rsidRPr="00531D76"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F82ECB">
        <w:rPr>
          <w:rStyle w:val="Zdraznn"/>
          <w:rFonts w:ascii="Calibri" w:hAnsi="Calibri" w:cs="Calibri"/>
          <w:b w:val="0"/>
          <w:bCs w:val="0"/>
          <w:sz w:val="22"/>
          <w:szCs w:val="22"/>
        </w:rPr>
        <w:t>Součástí předávacího řízení je předání technické dokumentace vztahující se k Přístroji, návod</w:t>
      </w:r>
      <w:r w:rsidRPr="00531D76">
        <w:rPr>
          <w:rStyle w:val="Zdraznn"/>
          <w:rFonts w:ascii="Calibri" w:hAnsi="Calibri" w:cs="Calibri"/>
          <w:b w:val="0"/>
          <w:bCs w:val="0"/>
          <w:sz w:val="22"/>
          <w:szCs w:val="22"/>
        </w:rPr>
        <w:t xml:space="preserve"> k užívání a </w:t>
      </w:r>
      <w:r w:rsidRPr="00531D76">
        <w:rPr>
          <w:rFonts w:ascii="Calibri" w:hAnsi="Calibri" w:cs="Calibri"/>
          <w:sz w:val="22"/>
          <w:szCs w:val="22"/>
        </w:rPr>
        <w:t>prohlášení o shodě dodaného Přístroje a všech jeho součástí se schválenými standardy.</w:t>
      </w:r>
    </w:p>
    <w:p w:rsidR="00617325" w:rsidRPr="00531D76"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3" w:name="_Ref380049631"/>
      <w:r w:rsidRPr="00531D76">
        <w:rPr>
          <w:rFonts w:ascii="Calibri" w:hAnsi="Calibri" w:cs="Calibri"/>
          <w:sz w:val="22"/>
          <w:szCs w:val="22"/>
        </w:rPr>
        <w:t xml:space="preserve">Předávací řízení je ukončeno </w:t>
      </w:r>
      <w:r w:rsidR="000C28A1">
        <w:rPr>
          <w:rFonts w:ascii="Calibri" w:hAnsi="Calibri" w:cs="Calibri"/>
          <w:sz w:val="22"/>
          <w:szCs w:val="22"/>
        </w:rPr>
        <w:t>předá</w:t>
      </w:r>
      <w:r w:rsidRPr="00531D76">
        <w:rPr>
          <w:rFonts w:ascii="Calibri" w:hAnsi="Calibri" w:cs="Calibri"/>
          <w:sz w:val="22"/>
          <w:szCs w:val="22"/>
        </w:rPr>
        <w:t xml:space="preserve">ním Přístroje </w:t>
      </w:r>
      <w:r>
        <w:rPr>
          <w:rFonts w:ascii="Calibri" w:hAnsi="Calibri" w:cs="Calibri"/>
          <w:sz w:val="22"/>
          <w:szCs w:val="22"/>
        </w:rPr>
        <w:t xml:space="preserve">Kupujícímu </w:t>
      </w:r>
      <w:r w:rsidRPr="00531D76">
        <w:rPr>
          <w:rFonts w:ascii="Calibri" w:hAnsi="Calibri" w:cs="Calibri"/>
          <w:sz w:val="22"/>
          <w:szCs w:val="22"/>
        </w:rPr>
        <w:t>potvrzen</w:t>
      </w:r>
      <w:r>
        <w:rPr>
          <w:rFonts w:ascii="Calibri" w:hAnsi="Calibri" w:cs="Calibri"/>
          <w:sz w:val="22"/>
          <w:szCs w:val="22"/>
        </w:rPr>
        <w:t>ým</w:t>
      </w:r>
      <w:r w:rsidRPr="00531D76">
        <w:rPr>
          <w:rFonts w:ascii="Calibri" w:hAnsi="Calibri" w:cs="Calibri"/>
          <w:sz w:val="22"/>
          <w:szCs w:val="22"/>
        </w:rPr>
        <w:t xml:space="preserve"> předávací</w:t>
      </w:r>
      <w:r>
        <w:rPr>
          <w:rFonts w:ascii="Calibri" w:hAnsi="Calibri" w:cs="Calibri"/>
          <w:sz w:val="22"/>
          <w:szCs w:val="22"/>
        </w:rPr>
        <w:t>m</w:t>
      </w:r>
      <w:r w:rsidRPr="00531D76">
        <w:rPr>
          <w:rFonts w:ascii="Calibri" w:hAnsi="Calibri" w:cs="Calibri"/>
          <w:sz w:val="22"/>
          <w:szCs w:val="22"/>
        </w:rPr>
        <w:t xml:space="preserve"> protokol</w:t>
      </w:r>
      <w:r>
        <w:rPr>
          <w:rFonts w:ascii="Calibri" w:hAnsi="Calibri" w:cs="Calibri"/>
          <w:sz w:val="22"/>
          <w:szCs w:val="22"/>
        </w:rPr>
        <w:t>em</w:t>
      </w:r>
      <w:r w:rsidRPr="00531D76">
        <w:rPr>
          <w:rFonts w:ascii="Calibri" w:hAnsi="Calibri" w:cs="Calibri"/>
          <w:sz w:val="22"/>
          <w:szCs w:val="22"/>
        </w:rPr>
        <w:t xml:space="preserve"> obsahující</w:t>
      </w:r>
      <w:r>
        <w:rPr>
          <w:rFonts w:ascii="Calibri" w:hAnsi="Calibri" w:cs="Calibri"/>
          <w:sz w:val="22"/>
          <w:szCs w:val="22"/>
        </w:rPr>
        <w:t>m</w:t>
      </w:r>
      <w:r w:rsidRPr="00531D76">
        <w:rPr>
          <w:rFonts w:ascii="Calibri" w:hAnsi="Calibri" w:cs="Calibri"/>
          <w:sz w:val="22"/>
          <w:szCs w:val="22"/>
        </w:rPr>
        <w:t xml:space="preserve"> specifikaci provedených testů (dále jen </w:t>
      </w:r>
      <w:r w:rsidRPr="00531D76">
        <w:rPr>
          <w:rFonts w:ascii="Calibri" w:hAnsi="Calibri" w:cs="Calibri"/>
          <w:b/>
          <w:bCs/>
          <w:sz w:val="22"/>
          <w:szCs w:val="22"/>
        </w:rPr>
        <w:t>„Předávací protokol“</w:t>
      </w:r>
      <w:r w:rsidRPr="00531D76">
        <w:rPr>
          <w:rFonts w:ascii="Calibri" w:hAnsi="Calibri" w:cs="Calibri"/>
          <w:sz w:val="22"/>
          <w:szCs w:val="22"/>
        </w:rPr>
        <w:t>). Předávací protokol obsahuje tyto povinné náležitosti:</w:t>
      </w:r>
      <w:bookmarkEnd w:id="13"/>
    </w:p>
    <w:p w:rsidR="00617325" w:rsidRPr="00F82ECB" w:rsidRDefault="00617325" w:rsidP="006449DE">
      <w:pPr>
        <w:pStyle w:val="Odstavecseseznamem1"/>
        <w:numPr>
          <w:ilvl w:val="2"/>
          <w:numId w:val="2"/>
        </w:numPr>
        <w:spacing w:after="240"/>
        <w:jc w:val="both"/>
        <w:rPr>
          <w:rFonts w:ascii="Calibri" w:hAnsi="Calibri" w:cs="Calibri"/>
          <w:b/>
          <w:bCs/>
          <w:sz w:val="22"/>
          <w:szCs w:val="22"/>
          <w:u w:val="single"/>
        </w:rPr>
      </w:pPr>
      <w:r w:rsidRPr="00F82ECB">
        <w:rPr>
          <w:rFonts w:ascii="Calibri" w:hAnsi="Calibri" w:cs="Calibri"/>
          <w:sz w:val="22"/>
          <w:szCs w:val="22"/>
        </w:rPr>
        <w:t>údaje o Prodávajícím, Kupujícím a subdodavatelích,</w:t>
      </w:r>
    </w:p>
    <w:p w:rsidR="00617325" w:rsidRPr="00F82ECB" w:rsidRDefault="00617325" w:rsidP="006449DE">
      <w:pPr>
        <w:pStyle w:val="Odstavecseseznamem1"/>
        <w:numPr>
          <w:ilvl w:val="2"/>
          <w:numId w:val="2"/>
        </w:numPr>
        <w:spacing w:after="240"/>
        <w:jc w:val="both"/>
        <w:rPr>
          <w:rFonts w:ascii="Calibri" w:hAnsi="Calibri" w:cs="Calibri"/>
          <w:b/>
          <w:bCs/>
          <w:sz w:val="22"/>
          <w:szCs w:val="22"/>
          <w:u w:val="single"/>
        </w:rPr>
      </w:pPr>
      <w:r w:rsidRPr="00F82ECB">
        <w:rPr>
          <w:rFonts w:ascii="Calibri" w:hAnsi="Calibri" w:cs="Calibri"/>
          <w:sz w:val="22"/>
          <w:szCs w:val="22"/>
        </w:rPr>
        <w:t>popis Přístroje včetně soupisu komponent a sériových / výrobních čísel,</w:t>
      </w:r>
    </w:p>
    <w:p w:rsidR="00617325" w:rsidRPr="00F82ECB" w:rsidRDefault="00617325" w:rsidP="006449DE">
      <w:pPr>
        <w:pStyle w:val="Odstavecseseznamem1"/>
        <w:numPr>
          <w:ilvl w:val="2"/>
          <w:numId w:val="2"/>
        </w:numPr>
        <w:spacing w:after="240"/>
        <w:jc w:val="both"/>
        <w:rPr>
          <w:rFonts w:ascii="Calibri" w:hAnsi="Calibri" w:cs="Calibri"/>
          <w:b/>
          <w:bCs/>
          <w:sz w:val="22"/>
          <w:szCs w:val="22"/>
          <w:u w:val="single"/>
        </w:rPr>
      </w:pPr>
      <w:r w:rsidRPr="00F82ECB">
        <w:rPr>
          <w:rFonts w:ascii="Calibri" w:hAnsi="Calibri" w:cs="Calibri"/>
          <w:sz w:val="22"/>
          <w:szCs w:val="22"/>
        </w:rPr>
        <w:t>provedené zkušební testy</w:t>
      </w:r>
      <w:r w:rsidR="00AD616A" w:rsidRPr="00F82ECB">
        <w:rPr>
          <w:rFonts w:ascii="Calibri" w:hAnsi="Calibri" w:cs="Calibri"/>
          <w:sz w:val="22"/>
          <w:szCs w:val="22"/>
        </w:rPr>
        <w:t>,</w:t>
      </w:r>
    </w:p>
    <w:p w:rsidR="00617325" w:rsidRPr="00F82ECB" w:rsidRDefault="00617325" w:rsidP="006449DE">
      <w:pPr>
        <w:pStyle w:val="Odstavecseseznamem1"/>
        <w:numPr>
          <w:ilvl w:val="2"/>
          <w:numId w:val="2"/>
        </w:numPr>
        <w:spacing w:after="240"/>
        <w:jc w:val="both"/>
        <w:rPr>
          <w:rFonts w:ascii="Calibri" w:hAnsi="Calibri" w:cs="Calibri"/>
          <w:sz w:val="22"/>
          <w:szCs w:val="22"/>
        </w:rPr>
      </w:pPr>
      <w:r w:rsidRPr="00F82ECB">
        <w:rPr>
          <w:rFonts w:ascii="Calibri" w:hAnsi="Calibri" w:cs="Calibri"/>
          <w:sz w:val="22"/>
          <w:szCs w:val="22"/>
        </w:rPr>
        <w:t>potvrzení o zaškolení obsluhy,</w:t>
      </w:r>
    </w:p>
    <w:p w:rsidR="00617325" w:rsidRPr="00F82ECB" w:rsidRDefault="00617325" w:rsidP="006449DE">
      <w:pPr>
        <w:pStyle w:val="Odstavecseseznamem1"/>
        <w:numPr>
          <w:ilvl w:val="2"/>
          <w:numId w:val="2"/>
        </w:numPr>
        <w:spacing w:after="240"/>
        <w:jc w:val="both"/>
        <w:rPr>
          <w:rFonts w:ascii="Calibri" w:hAnsi="Calibri" w:cs="Calibri"/>
          <w:b/>
          <w:bCs/>
          <w:sz w:val="22"/>
          <w:szCs w:val="22"/>
          <w:u w:val="single"/>
        </w:rPr>
      </w:pPr>
      <w:r w:rsidRPr="00F82ECB">
        <w:rPr>
          <w:rFonts w:ascii="Calibri" w:hAnsi="Calibri" w:cs="Calibri"/>
          <w:sz w:val="22"/>
          <w:szCs w:val="22"/>
        </w:rPr>
        <w:t>seznam technické dokumentace včetně manuálu,</w:t>
      </w:r>
    </w:p>
    <w:p w:rsidR="00617325" w:rsidRPr="00531D76" w:rsidRDefault="00617325" w:rsidP="006449DE">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 xml:space="preserve">případná </w:t>
      </w:r>
      <w:r w:rsidRPr="00531D76">
        <w:rPr>
          <w:rFonts w:ascii="Calibri" w:hAnsi="Calibri" w:cs="Calibri"/>
          <w:sz w:val="22"/>
          <w:szCs w:val="22"/>
        </w:rPr>
        <w:t>výhrada Kupujícího týkaj</w:t>
      </w:r>
      <w:r>
        <w:rPr>
          <w:rFonts w:ascii="Calibri" w:hAnsi="Calibri" w:cs="Calibri"/>
          <w:sz w:val="22"/>
          <w:szCs w:val="22"/>
        </w:rPr>
        <w:t>ící se drobných vad a nedodělků a způsobu a doby jejich odstranění,</w:t>
      </w:r>
    </w:p>
    <w:p w:rsidR="00617325" w:rsidRPr="00531D76" w:rsidRDefault="00617325" w:rsidP="006449DE">
      <w:pPr>
        <w:pStyle w:val="Odstavecseseznamem1"/>
        <w:numPr>
          <w:ilvl w:val="2"/>
          <w:numId w:val="2"/>
        </w:numPr>
        <w:spacing w:after="240"/>
        <w:jc w:val="both"/>
        <w:rPr>
          <w:rFonts w:ascii="Calibri" w:hAnsi="Calibri" w:cs="Calibri"/>
          <w:b/>
          <w:bCs/>
          <w:sz w:val="22"/>
          <w:szCs w:val="22"/>
          <w:u w:val="single"/>
        </w:rPr>
      </w:pPr>
      <w:r w:rsidRPr="00531D76">
        <w:rPr>
          <w:rFonts w:ascii="Calibri" w:hAnsi="Calibri" w:cs="Calibri"/>
          <w:sz w:val="22"/>
          <w:szCs w:val="22"/>
        </w:rPr>
        <w:t>datum podpisu protokolu o předání a převzetí Přístroje</w:t>
      </w:r>
      <w:r>
        <w:rPr>
          <w:rFonts w:ascii="Calibri" w:hAnsi="Calibri" w:cs="Calibri"/>
          <w:sz w:val="22"/>
          <w:szCs w:val="22"/>
        </w:rPr>
        <w:t>.</w:t>
      </w:r>
    </w:p>
    <w:p w:rsidR="00617325" w:rsidRPr="00531D76"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Předání Přístroje nezbavuje Prodávajícího odpovědnosti za škody vzniklé v důsledku vad.</w:t>
      </w:r>
    </w:p>
    <w:p w:rsidR="00617325" w:rsidRPr="00E60DC4"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 xml:space="preserve">Kupující není povinen převzít Přístroj, který by vykazoval vady a nedodělky, byť by samy o sobě ani ve spojení s jinými nebránily řádnému užívání Přístroje. </w:t>
      </w:r>
      <w:r>
        <w:rPr>
          <w:rFonts w:ascii="Calibri" w:hAnsi="Calibri" w:cs="Calibri"/>
          <w:sz w:val="22"/>
          <w:szCs w:val="22"/>
        </w:rPr>
        <w:t>V tomto případě vydá Prodávajícímu zápis o nepřevzetí Přístroje s uvedením důvodu.</w:t>
      </w:r>
    </w:p>
    <w:p w:rsidR="00617325" w:rsidRPr="00B05C17"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 xml:space="preserve">Nevyužije-li Kupující svého práva nepřevzít Přístroj vykazující vady a nedodělky, uvedou Prodávající a Kupující v Předávacím protokolu soupis zjištěných vad a nedodělků, včetně způsobu a termínu jejich odstranění. Nedojde-li k dohodě mezi Smluvními stranami o termínu odstranění vad, platí, že tyto vady mají být odstraněny ve lhůtě </w:t>
      </w:r>
      <w:r w:rsidRPr="00FF7FAA">
        <w:rPr>
          <w:rFonts w:ascii="Calibri" w:hAnsi="Calibri" w:cs="Calibri"/>
          <w:sz w:val="22"/>
          <w:szCs w:val="22"/>
        </w:rPr>
        <w:t>48 hodin</w:t>
      </w:r>
      <w:r w:rsidR="00FF7FAA">
        <w:rPr>
          <w:rFonts w:ascii="Calibri" w:hAnsi="Calibri" w:cs="Calibri"/>
          <w:sz w:val="22"/>
          <w:szCs w:val="22"/>
        </w:rPr>
        <w:t xml:space="preserve"> </w:t>
      </w:r>
      <w:r w:rsidRPr="00531D76">
        <w:rPr>
          <w:rFonts w:ascii="Calibri" w:hAnsi="Calibri" w:cs="Calibri"/>
          <w:sz w:val="22"/>
          <w:szCs w:val="22"/>
        </w:rPr>
        <w:t>ode dne předání a převzetí Přístroje.</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ZAJIŠTĚNÍ TECHNICKÉ PODPORY FORMOU KONZULTACÍ</w:t>
      </w:r>
    </w:p>
    <w:p w:rsidR="00617325" w:rsidRPr="00B05C17" w:rsidRDefault="00617325" w:rsidP="00506C30">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1437E8">
        <w:rPr>
          <w:rFonts w:ascii="Calibri" w:hAnsi="Calibri" w:cs="Calibri"/>
          <w:sz w:val="22"/>
          <w:szCs w:val="22"/>
        </w:rPr>
        <w:t xml:space="preserve">Prodávající </w:t>
      </w:r>
      <w:r w:rsidRPr="008B49B5">
        <w:rPr>
          <w:rFonts w:ascii="Calibri" w:hAnsi="Calibri" w:cs="Calibri"/>
          <w:sz w:val="22"/>
          <w:szCs w:val="22"/>
        </w:rPr>
        <w:t xml:space="preserve">je povinen poskytovat </w:t>
      </w:r>
      <w:r>
        <w:rPr>
          <w:rFonts w:ascii="Calibri" w:hAnsi="Calibri" w:cs="Calibri"/>
          <w:sz w:val="22"/>
          <w:szCs w:val="22"/>
        </w:rPr>
        <w:t>Kupujícímu</w:t>
      </w:r>
      <w:r w:rsidRPr="008B49B5">
        <w:rPr>
          <w:rFonts w:ascii="Calibri" w:hAnsi="Calibri" w:cs="Calibri"/>
          <w:sz w:val="22"/>
          <w:szCs w:val="22"/>
        </w:rPr>
        <w:t xml:space="preserve"> bezplatné konzultace a technickou podporu vztahující se k </w:t>
      </w:r>
      <w:r>
        <w:rPr>
          <w:rFonts w:ascii="Calibri" w:hAnsi="Calibri" w:cs="Calibri"/>
          <w:sz w:val="22"/>
          <w:szCs w:val="22"/>
        </w:rPr>
        <w:t>předmětu plnění</w:t>
      </w:r>
      <w:r w:rsidRPr="008B49B5">
        <w:rPr>
          <w:rFonts w:ascii="Calibri" w:hAnsi="Calibri" w:cs="Calibri"/>
          <w:sz w:val="22"/>
          <w:szCs w:val="22"/>
        </w:rPr>
        <w:t xml:space="preserve"> po dobu trvání záruční doby. </w:t>
      </w:r>
      <w:r>
        <w:rPr>
          <w:rFonts w:ascii="Calibri" w:hAnsi="Calibri" w:cs="Calibri"/>
          <w:sz w:val="22"/>
          <w:szCs w:val="22"/>
        </w:rPr>
        <w:t>Prodávající</w:t>
      </w:r>
      <w:r w:rsidRPr="008B49B5">
        <w:rPr>
          <w:rFonts w:ascii="Calibri" w:hAnsi="Calibri" w:cs="Calibri"/>
          <w:sz w:val="22"/>
          <w:szCs w:val="22"/>
        </w:rPr>
        <w:t xml:space="preserve"> se zavazuje poskytnout </w:t>
      </w:r>
      <w:r>
        <w:rPr>
          <w:rFonts w:ascii="Calibri" w:hAnsi="Calibri" w:cs="Calibri"/>
          <w:sz w:val="22"/>
          <w:szCs w:val="22"/>
        </w:rPr>
        <w:t>Kupujícímu</w:t>
      </w:r>
      <w:r w:rsidRPr="008B49B5">
        <w:rPr>
          <w:rFonts w:ascii="Calibri" w:hAnsi="Calibri" w:cs="Calibri"/>
          <w:sz w:val="22"/>
          <w:szCs w:val="22"/>
        </w:rPr>
        <w:t xml:space="preserve"> konzultace a technickou podporu vztahující se k </w:t>
      </w:r>
      <w:r>
        <w:rPr>
          <w:rFonts w:ascii="Calibri" w:hAnsi="Calibri" w:cs="Calibri"/>
          <w:sz w:val="22"/>
          <w:szCs w:val="22"/>
        </w:rPr>
        <w:t>předmětu plnění</w:t>
      </w:r>
      <w:r w:rsidRPr="008B49B5">
        <w:rPr>
          <w:rFonts w:ascii="Calibri" w:hAnsi="Calibri" w:cs="Calibri"/>
          <w:sz w:val="22"/>
          <w:szCs w:val="22"/>
        </w:rPr>
        <w:t xml:space="preserve"> i v pozáruční době.</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ZÁSTUPCI, OZNAMOVÁNÍ:</w:t>
      </w: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4" w:name="_Ref380049948"/>
      <w:r>
        <w:rPr>
          <w:rFonts w:ascii="Calibri" w:hAnsi="Calibri" w:cs="Calibri"/>
          <w:sz w:val="22"/>
          <w:szCs w:val="22"/>
        </w:rPr>
        <w:t>Prodávající</w:t>
      </w:r>
      <w:r w:rsidRPr="008B49B5">
        <w:rPr>
          <w:rFonts w:ascii="Calibri" w:hAnsi="Calibri" w:cs="Calibri"/>
          <w:sz w:val="22"/>
          <w:szCs w:val="22"/>
        </w:rPr>
        <w:t xml:space="preserve"> zmocnil tyto zástupce odpovědné za </w:t>
      </w:r>
      <w:r>
        <w:rPr>
          <w:rFonts w:ascii="Calibri" w:hAnsi="Calibri" w:cs="Calibri"/>
          <w:sz w:val="22"/>
          <w:szCs w:val="22"/>
        </w:rPr>
        <w:t xml:space="preserve">dodávku Přístroje </w:t>
      </w:r>
      <w:r w:rsidRPr="008B49B5">
        <w:rPr>
          <w:rFonts w:ascii="Calibri" w:hAnsi="Calibri" w:cs="Calibri"/>
          <w:sz w:val="22"/>
          <w:szCs w:val="22"/>
        </w:rPr>
        <w:t>a ke komunikaci s </w:t>
      </w:r>
      <w:r>
        <w:rPr>
          <w:rFonts w:ascii="Calibri" w:hAnsi="Calibri" w:cs="Calibri"/>
          <w:sz w:val="22"/>
          <w:szCs w:val="22"/>
        </w:rPr>
        <w:t>Kupujícím</w:t>
      </w:r>
      <w:r w:rsidRPr="008B49B5">
        <w:rPr>
          <w:rFonts w:ascii="Calibri" w:hAnsi="Calibri" w:cs="Calibri"/>
          <w:sz w:val="22"/>
          <w:szCs w:val="22"/>
        </w:rPr>
        <w:t>:</w:t>
      </w:r>
      <w:bookmarkEnd w:id="14"/>
    </w:p>
    <w:p w:rsidR="00617325" w:rsidRPr="00580140" w:rsidRDefault="00617325" w:rsidP="00580140">
      <w:pPr>
        <w:ind w:left="567"/>
        <w:rPr>
          <w:rFonts w:ascii="Calibri" w:hAnsi="Calibri" w:cs="Calibri"/>
          <w:sz w:val="22"/>
          <w:szCs w:val="22"/>
        </w:rPr>
      </w:pPr>
      <w:r w:rsidRPr="00580140">
        <w:rPr>
          <w:rFonts w:ascii="Calibri" w:hAnsi="Calibri" w:cs="Calibri"/>
          <w:sz w:val="22"/>
          <w:szCs w:val="22"/>
          <w:highlight w:val="yellow"/>
        </w:rPr>
        <w:t>_____________________________</w:t>
      </w:r>
    </w:p>
    <w:p w:rsidR="00617325" w:rsidRPr="00580140" w:rsidRDefault="00617325" w:rsidP="00580140">
      <w:pPr>
        <w:ind w:left="567"/>
        <w:jc w:val="both"/>
        <w:rPr>
          <w:rFonts w:ascii="Calibri" w:hAnsi="Calibri" w:cs="Calibri"/>
          <w:sz w:val="22"/>
          <w:szCs w:val="22"/>
        </w:rPr>
      </w:pPr>
      <w:r w:rsidRPr="00580140">
        <w:rPr>
          <w:rFonts w:ascii="Calibri" w:hAnsi="Calibri" w:cs="Calibri"/>
          <w:sz w:val="22"/>
          <w:szCs w:val="22"/>
        </w:rPr>
        <w:t xml:space="preserve">e-mail: </w:t>
      </w:r>
      <w:r w:rsidRPr="00580140">
        <w:rPr>
          <w:rFonts w:ascii="Calibri" w:hAnsi="Calibri" w:cs="Calibri"/>
          <w:sz w:val="22"/>
          <w:szCs w:val="22"/>
          <w:highlight w:val="yellow"/>
        </w:rPr>
        <w:t>______________________</w:t>
      </w:r>
    </w:p>
    <w:p w:rsidR="00617325" w:rsidRPr="00580140" w:rsidRDefault="00686B74" w:rsidP="00580140">
      <w:pPr>
        <w:spacing w:after="240"/>
        <w:ind w:left="567"/>
        <w:jc w:val="both"/>
        <w:rPr>
          <w:rFonts w:ascii="Calibri" w:hAnsi="Calibri" w:cs="Calibri"/>
          <w:sz w:val="22"/>
          <w:szCs w:val="22"/>
        </w:rPr>
      </w:pPr>
      <w:r>
        <w:rPr>
          <w:rFonts w:ascii="Calibri" w:hAnsi="Calibri" w:cs="Calibri"/>
          <w:sz w:val="22"/>
          <w:szCs w:val="22"/>
        </w:rPr>
        <w:t>tel.</w:t>
      </w:r>
      <w:r w:rsidR="00617325" w:rsidRPr="00580140">
        <w:rPr>
          <w:rFonts w:ascii="Calibri" w:hAnsi="Calibri" w:cs="Calibri"/>
          <w:sz w:val="22"/>
          <w:szCs w:val="22"/>
        </w:rPr>
        <w:t xml:space="preserve">: </w:t>
      </w:r>
      <w:r w:rsidR="00617325" w:rsidRPr="00580140">
        <w:rPr>
          <w:rFonts w:ascii="Calibri" w:hAnsi="Calibri" w:cs="Calibri"/>
          <w:sz w:val="22"/>
          <w:szCs w:val="22"/>
          <w:highlight w:val="yellow"/>
        </w:rPr>
        <w:t>_______________________</w:t>
      </w:r>
      <w:r w:rsidR="005A15F7">
        <w:rPr>
          <w:rFonts w:ascii="Calibri" w:hAnsi="Calibri" w:cs="Calibri"/>
          <w:sz w:val="22"/>
          <w:szCs w:val="22"/>
        </w:rPr>
        <w:t xml:space="preserve"> </w:t>
      </w:r>
      <w:r w:rsidR="00617325" w:rsidRPr="00580140">
        <w:rPr>
          <w:rFonts w:ascii="Calibri" w:hAnsi="Calibri" w:cs="Calibri"/>
          <w:snapToGrid w:val="0"/>
          <w:color w:val="FF0000"/>
          <w:sz w:val="22"/>
          <w:szCs w:val="22"/>
        </w:rPr>
        <w:t>(doplní uchazeč)</w:t>
      </w: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5" w:name="_Ref380049965"/>
      <w:r w:rsidRPr="00FF4AF3">
        <w:rPr>
          <w:rFonts w:ascii="Calibri" w:hAnsi="Calibri" w:cs="Calibri"/>
          <w:sz w:val="22"/>
          <w:szCs w:val="22"/>
        </w:rPr>
        <w:t>Kupující zmocnil tyto zástupce odpovědné za komunikaci s Prodávajícím:</w:t>
      </w:r>
      <w:bookmarkEnd w:id="15"/>
    </w:p>
    <w:p w:rsidR="00BE6549" w:rsidRDefault="00BE6549" w:rsidP="00BE6549">
      <w:pPr>
        <w:jc w:val="both"/>
        <w:rPr>
          <w:rFonts w:ascii="Calibri" w:hAnsi="Calibri"/>
          <w:spacing w:val="15"/>
          <w:sz w:val="22"/>
          <w:szCs w:val="22"/>
        </w:rPr>
        <w:sectPr w:rsidR="00BE6549" w:rsidSect="00DA44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BE6549" w:rsidRPr="00BE6549" w:rsidRDefault="00BE6549" w:rsidP="00BE6549">
      <w:pPr>
        <w:ind w:left="567"/>
        <w:jc w:val="both"/>
        <w:rPr>
          <w:rFonts w:ascii="Calibri" w:hAnsi="Calibri"/>
          <w:b/>
          <w:spacing w:val="15"/>
          <w:sz w:val="22"/>
          <w:szCs w:val="22"/>
        </w:rPr>
      </w:pPr>
      <w:r w:rsidRPr="00BE6549">
        <w:rPr>
          <w:rFonts w:ascii="Calibri" w:hAnsi="Calibri"/>
          <w:b/>
          <w:spacing w:val="15"/>
          <w:sz w:val="22"/>
          <w:szCs w:val="22"/>
        </w:rPr>
        <w:lastRenderedPageBreak/>
        <w:t>Ing. Alice Hospodková, Ph.D.</w:t>
      </w:r>
    </w:p>
    <w:p w:rsidR="00BE6549" w:rsidRPr="00BE6549" w:rsidRDefault="00BE6549" w:rsidP="00BE6549">
      <w:pPr>
        <w:ind w:left="567"/>
        <w:jc w:val="both"/>
        <w:rPr>
          <w:rFonts w:ascii="Calibri" w:hAnsi="Calibri" w:cs="Calibri"/>
          <w:sz w:val="22"/>
          <w:szCs w:val="22"/>
        </w:rPr>
      </w:pPr>
      <w:r w:rsidRPr="00BE6549">
        <w:rPr>
          <w:rFonts w:ascii="Calibri" w:hAnsi="Calibri" w:cs="Calibri"/>
          <w:sz w:val="22"/>
          <w:szCs w:val="22"/>
        </w:rPr>
        <w:t>e-</w:t>
      </w:r>
      <w:r w:rsidRPr="00BE6549">
        <w:rPr>
          <w:rFonts w:ascii="Calibri" w:hAnsi="Calibri"/>
          <w:b/>
          <w:bCs/>
          <w:sz w:val="22"/>
          <w:szCs w:val="22"/>
        </w:rPr>
        <w:t xml:space="preserve"> </w:t>
      </w:r>
      <w:r w:rsidRPr="00BE6549">
        <w:rPr>
          <w:rFonts w:ascii="Calibri" w:hAnsi="Calibri"/>
          <w:bCs/>
          <w:sz w:val="22"/>
          <w:szCs w:val="22"/>
        </w:rPr>
        <w:t>mail</w:t>
      </w:r>
      <w:r w:rsidRPr="00BE6549">
        <w:rPr>
          <w:rFonts w:ascii="Calibri" w:hAnsi="Calibri"/>
          <w:b/>
          <w:bCs/>
          <w:sz w:val="22"/>
          <w:szCs w:val="22"/>
        </w:rPr>
        <w:t xml:space="preserve">: </w:t>
      </w:r>
      <w:hyperlink r:id="rId14" w:history="1">
        <w:r w:rsidRPr="00BE6549">
          <w:rPr>
            <w:rStyle w:val="Hypertextovodkaz"/>
            <w:rFonts w:ascii="Calibri" w:hAnsi="Calibri"/>
            <w:spacing w:val="15"/>
            <w:sz w:val="22"/>
            <w:szCs w:val="22"/>
          </w:rPr>
          <w:t>hospodko@fzu.cz</w:t>
        </w:r>
      </w:hyperlink>
    </w:p>
    <w:p w:rsidR="00BE6549" w:rsidRPr="00BE6549" w:rsidRDefault="00BE6549" w:rsidP="00BE6549">
      <w:pPr>
        <w:ind w:left="567"/>
        <w:jc w:val="both"/>
        <w:rPr>
          <w:rFonts w:ascii="Calibri" w:hAnsi="Calibri"/>
          <w:sz w:val="22"/>
          <w:szCs w:val="22"/>
        </w:rPr>
      </w:pPr>
      <w:r w:rsidRPr="00BE6549">
        <w:rPr>
          <w:rFonts w:ascii="Calibri" w:hAnsi="Calibri" w:cs="Calibri"/>
          <w:sz w:val="22"/>
          <w:szCs w:val="22"/>
        </w:rPr>
        <w:t xml:space="preserve">tel. </w:t>
      </w:r>
      <w:r w:rsidRPr="00BE6549">
        <w:rPr>
          <w:rFonts w:ascii="Calibri" w:hAnsi="Calibri"/>
          <w:sz w:val="22"/>
          <w:szCs w:val="22"/>
        </w:rPr>
        <w:t>(+420) 220 318 401</w:t>
      </w:r>
    </w:p>
    <w:p w:rsidR="00BE6549" w:rsidRPr="00BE6549" w:rsidRDefault="00BE6549" w:rsidP="00BE6549">
      <w:pPr>
        <w:jc w:val="both"/>
        <w:rPr>
          <w:rFonts w:asciiTheme="minorHAnsi" w:hAnsiTheme="minorHAnsi"/>
          <w:sz w:val="22"/>
          <w:szCs w:val="22"/>
        </w:rPr>
      </w:pPr>
    </w:p>
    <w:p w:rsidR="00BE6549" w:rsidRPr="00BE6549" w:rsidRDefault="00BE6549" w:rsidP="00BE6549">
      <w:pPr>
        <w:jc w:val="both"/>
        <w:rPr>
          <w:rFonts w:asciiTheme="minorHAnsi" w:hAnsiTheme="minorHAnsi"/>
          <w:b/>
          <w:sz w:val="22"/>
          <w:szCs w:val="22"/>
        </w:rPr>
      </w:pPr>
      <w:r w:rsidRPr="00BE6549">
        <w:rPr>
          <w:rFonts w:asciiTheme="minorHAnsi" w:hAnsiTheme="minorHAnsi"/>
          <w:b/>
          <w:sz w:val="22"/>
          <w:szCs w:val="22"/>
        </w:rPr>
        <w:t>RNDr. Jiří Pangrác</w:t>
      </w:r>
    </w:p>
    <w:p w:rsidR="00BE6549" w:rsidRPr="00BE6549" w:rsidRDefault="00BE6549" w:rsidP="00BE6549">
      <w:pPr>
        <w:jc w:val="both"/>
        <w:rPr>
          <w:rFonts w:asciiTheme="minorHAnsi" w:hAnsiTheme="minorHAnsi"/>
          <w:sz w:val="22"/>
          <w:szCs w:val="22"/>
        </w:rPr>
      </w:pPr>
      <w:r w:rsidRPr="00BE6549">
        <w:rPr>
          <w:rFonts w:asciiTheme="minorHAnsi" w:hAnsiTheme="minorHAnsi"/>
          <w:sz w:val="22"/>
          <w:szCs w:val="22"/>
        </w:rPr>
        <w:t xml:space="preserve">e-mail: </w:t>
      </w:r>
      <w:hyperlink r:id="rId15" w:history="1">
        <w:r w:rsidRPr="00BE6549">
          <w:rPr>
            <w:rStyle w:val="Hypertextovodkaz"/>
            <w:rFonts w:asciiTheme="minorHAnsi" w:hAnsiTheme="minorHAnsi"/>
            <w:sz w:val="22"/>
            <w:szCs w:val="22"/>
          </w:rPr>
          <w:t>pangrac@fzu.cz</w:t>
        </w:r>
      </w:hyperlink>
    </w:p>
    <w:p w:rsidR="00BE6549" w:rsidRPr="00BE6549" w:rsidRDefault="00BE6549" w:rsidP="00BE6549">
      <w:pPr>
        <w:jc w:val="both"/>
        <w:rPr>
          <w:rFonts w:asciiTheme="minorHAnsi" w:hAnsiTheme="minorHAnsi"/>
          <w:sz w:val="22"/>
          <w:szCs w:val="22"/>
        </w:rPr>
      </w:pPr>
      <w:r w:rsidRPr="00BE6549">
        <w:rPr>
          <w:rFonts w:asciiTheme="minorHAnsi" w:hAnsiTheme="minorHAnsi"/>
          <w:sz w:val="22"/>
          <w:szCs w:val="22"/>
        </w:rPr>
        <w:t>tel. (+420) 220 318 584</w:t>
      </w:r>
    </w:p>
    <w:p w:rsidR="00BE6549" w:rsidRDefault="00BE6549" w:rsidP="00EC5CCB">
      <w:pPr>
        <w:ind w:left="567"/>
        <w:jc w:val="both"/>
        <w:rPr>
          <w:rFonts w:ascii="Calibri" w:hAnsi="Calibri" w:cs="Calibri"/>
          <w:sz w:val="22"/>
          <w:szCs w:val="22"/>
        </w:rPr>
        <w:sectPr w:rsidR="00BE6549" w:rsidSect="00BE6549">
          <w:type w:val="continuous"/>
          <w:pgSz w:w="11906" w:h="16838"/>
          <w:pgMar w:top="1417" w:right="1417" w:bottom="1417" w:left="1417" w:header="708" w:footer="708" w:gutter="0"/>
          <w:cols w:num="2" w:space="708"/>
          <w:titlePg/>
          <w:docGrid w:linePitch="360"/>
        </w:sectPr>
      </w:pP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FF4AF3">
        <w:rPr>
          <w:rFonts w:ascii="Calibri" w:hAnsi="Calibri" w:cs="Calibri"/>
          <w:sz w:val="22"/>
          <w:szCs w:val="22"/>
        </w:rPr>
        <w:t>Veškerá oznámení učiněná mezi Smluvními stranami podle této Smlouvy musí být vyhotovena písemně a doručena druhé Smluvní straně osobně (s písemným potvrzením o převzetí) nebo</w:t>
      </w:r>
      <w:r w:rsidRPr="008B49B5">
        <w:rPr>
          <w:rFonts w:ascii="Calibri" w:hAnsi="Calibri" w:cs="Calibri"/>
          <w:sz w:val="22"/>
          <w:szCs w:val="22"/>
        </w:rPr>
        <w:t xml:space="preserve"> doporučeným dopisem (na adresu </w:t>
      </w:r>
      <w:r>
        <w:rPr>
          <w:rFonts w:ascii="Calibri" w:hAnsi="Calibri" w:cs="Calibri"/>
          <w:sz w:val="22"/>
          <w:szCs w:val="22"/>
        </w:rPr>
        <w:t>Kupujícího</w:t>
      </w:r>
      <w:r w:rsidR="006450C8">
        <w:rPr>
          <w:rFonts w:ascii="Calibri" w:hAnsi="Calibri" w:cs="Calibri"/>
          <w:sz w:val="22"/>
          <w:szCs w:val="22"/>
        </w:rPr>
        <w:t xml:space="preserve"> nebo Prodávajícího</w:t>
      </w:r>
      <w:r w:rsidRPr="008B49B5">
        <w:rPr>
          <w:rFonts w:ascii="Calibri" w:hAnsi="Calibri" w:cs="Calibri"/>
          <w:sz w:val="22"/>
          <w:szCs w:val="22"/>
        </w:rPr>
        <w:t>), či jinou formou registrovaného poštovního nebo elektronického styku s elektronickým podpisem na adresu</w:t>
      </w:r>
      <w:r w:rsidR="00D53C01">
        <w:rPr>
          <w:rFonts w:ascii="Calibri" w:hAnsi="Calibri" w:cs="Calibri"/>
          <w:sz w:val="22"/>
          <w:szCs w:val="22"/>
        </w:rPr>
        <w:t xml:space="preserve"> </w:t>
      </w:r>
      <w:hyperlink r:id="rId16" w:history="1">
        <w:r w:rsidRPr="002C41E3">
          <w:rPr>
            <w:rStyle w:val="Hypertextovodkaz"/>
            <w:rFonts w:ascii="Calibri" w:hAnsi="Calibri" w:cs="Calibri"/>
            <w:sz w:val="22"/>
            <w:szCs w:val="22"/>
          </w:rPr>
          <w:t>epodatelna@fzu.cz</w:t>
        </w:r>
      </w:hyperlink>
      <w:r w:rsidRPr="008B49B5">
        <w:rPr>
          <w:rFonts w:ascii="Calibri" w:hAnsi="Calibri" w:cs="Calibri"/>
          <w:sz w:val="22"/>
          <w:szCs w:val="22"/>
        </w:rPr>
        <w:t xml:space="preserve"> v případě </w:t>
      </w:r>
      <w:r>
        <w:rPr>
          <w:rFonts w:ascii="Calibri" w:hAnsi="Calibri" w:cs="Calibri"/>
          <w:sz w:val="22"/>
          <w:szCs w:val="22"/>
        </w:rPr>
        <w:t>Kupujícího</w:t>
      </w:r>
      <w:r w:rsidRPr="008B49B5">
        <w:rPr>
          <w:rFonts w:ascii="Calibri" w:hAnsi="Calibri" w:cs="Calibri"/>
          <w:sz w:val="22"/>
          <w:szCs w:val="22"/>
        </w:rPr>
        <w:t xml:space="preserve"> a </w:t>
      </w:r>
      <w:r w:rsidRPr="008B49B5">
        <w:rPr>
          <w:rFonts w:ascii="Calibri" w:hAnsi="Calibri" w:cs="Calibri"/>
          <w:sz w:val="22"/>
          <w:szCs w:val="22"/>
          <w:highlight w:val="yellow"/>
        </w:rPr>
        <w:t>…</w:t>
      </w:r>
      <w:proofErr w:type="gramStart"/>
      <w:r w:rsidRPr="008B49B5">
        <w:rPr>
          <w:rFonts w:ascii="Calibri" w:hAnsi="Calibri" w:cs="Calibri"/>
          <w:sz w:val="22"/>
          <w:szCs w:val="22"/>
          <w:highlight w:val="yellow"/>
        </w:rPr>
        <w:t>….@......</w:t>
      </w:r>
      <w:r w:rsidR="00D53C01">
        <w:rPr>
          <w:rFonts w:ascii="Calibri" w:hAnsi="Calibri" w:cs="Calibri"/>
          <w:sz w:val="22"/>
          <w:szCs w:val="22"/>
        </w:rPr>
        <w:t xml:space="preserve"> </w:t>
      </w:r>
      <w:r w:rsidRPr="008B49B5">
        <w:rPr>
          <w:rFonts w:ascii="Calibri" w:hAnsi="Calibri" w:cs="Calibri"/>
          <w:snapToGrid w:val="0"/>
          <w:color w:val="FF0000"/>
          <w:sz w:val="22"/>
          <w:szCs w:val="22"/>
        </w:rPr>
        <w:t>(doplní</w:t>
      </w:r>
      <w:proofErr w:type="gramEnd"/>
      <w:r w:rsidRPr="008B49B5">
        <w:rPr>
          <w:rFonts w:ascii="Calibri" w:hAnsi="Calibri" w:cs="Calibri"/>
          <w:snapToGrid w:val="0"/>
          <w:color w:val="FF0000"/>
          <w:sz w:val="22"/>
          <w:szCs w:val="22"/>
        </w:rPr>
        <w:t xml:space="preserve"> uchazeč) </w:t>
      </w:r>
      <w:r w:rsidRPr="008B49B5">
        <w:rPr>
          <w:rFonts w:ascii="Calibri" w:hAnsi="Calibri" w:cs="Calibri"/>
          <w:sz w:val="22"/>
          <w:szCs w:val="22"/>
        </w:rPr>
        <w:t xml:space="preserve">v případě </w:t>
      </w:r>
      <w:r>
        <w:rPr>
          <w:rFonts w:ascii="Calibri" w:hAnsi="Calibri" w:cs="Calibri"/>
          <w:sz w:val="22"/>
          <w:szCs w:val="22"/>
        </w:rPr>
        <w:t>Prodávajícího</w:t>
      </w:r>
      <w:r w:rsidRPr="008B49B5">
        <w:rPr>
          <w:rFonts w:ascii="Calibri" w:hAnsi="Calibri" w:cs="Calibri"/>
          <w:sz w:val="22"/>
          <w:szCs w:val="22"/>
        </w:rPr>
        <w:t>.</w:t>
      </w:r>
    </w:p>
    <w:p w:rsidR="00617325" w:rsidRPr="00B05C17"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Ve věcech odborných nebo technických (jednání o předvedení Přístroje, oznámení potřeby záručního, mimozáručního a pozáručního servisu apod.) je přípustná elektronická komunikace prostřednictvím zástupců ve věcech technických na e</w:t>
      </w:r>
      <w:r>
        <w:rPr>
          <w:rFonts w:ascii="Calibri" w:hAnsi="Calibri" w:cs="Calibri"/>
          <w:sz w:val="22"/>
          <w:szCs w:val="22"/>
        </w:rPr>
        <w:t>-</w:t>
      </w:r>
      <w:r w:rsidRPr="008B49B5">
        <w:rPr>
          <w:rFonts w:ascii="Calibri" w:hAnsi="Calibri" w:cs="Calibri"/>
          <w:sz w:val="22"/>
          <w:szCs w:val="22"/>
        </w:rPr>
        <w:t xml:space="preserve">mailové adresy uvedené v odst. </w:t>
      </w:r>
      <w:r w:rsidR="008F20F1">
        <w:rPr>
          <w:rFonts w:ascii="Calibri" w:hAnsi="Calibri" w:cs="Calibri"/>
          <w:sz w:val="22"/>
          <w:szCs w:val="22"/>
        </w:rPr>
        <w:fldChar w:fldCharType="begin"/>
      </w:r>
      <w:r>
        <w:rPr>
          <w:rFonts w:ascii="Calibri" w:hAnsi="Calibri" w:cs="Calibri"/>
          <w:sz w:val="22"/>
          <w:szCs w:val="22"/>
        </w:rPr>
        <w:instrText xml:space="preserve"> REF _Ref380049948 \r \h </w:instrText>
      </w:r>
      <w:r w:rsidR="008F20F1">
        <w:rPr>
          <w:rFonts w:ascii="Calibri" w:hAnsi="Calibri" w:cs="Calibri"/>
          <w:sz w:val="22"/>
          <w:szCs w:val="22"/>
        </w:rPr>
      </w:r>
      <w:r w:rsidR="008F20F1">
        <w:rPr>
          <w:rFonts w:ascii="Calibri" w:hAnsi="Calibri" w:cs="Calibri"/>
          <w:sz w:val="22"/>
          <w:szCs w:val="22"/>
        </w:rPr>
        <w:fldChar w:fldCharType="separate"/>
      </w:r>
      <w:proofErr w:type="gramStart"/>
      <w:r w:rsidR="006450C8">
        <w:rPr>
          <w:rFonts w:ascii="Calibri" w:hAnsi="Calibri" w:cs="Calibri"/>
          <w:sz w:val="22"/>
          <w:szCs w:val="22"/>
        </w:rPr>
        <w:t>10.1</w:t>
      </w:r>
      <w:r w:rsidR="008F20F1">
        <w:rPr>
          <w:rFonts w:ascii="Calibri" w:hAnsi="Calibri" w:cs="Calibri"/>
          <w:sz w:val="22"/>
          <w:szCs w:val="22"/>
        </w:rPr>
        <w:fldChar w:fldCharType="end"/>
      </w:r>
      <w:r>
        <w:rPr>
          <w:rFonts w:ascii="Calibri" w:hAnsi="Calibri" w:cs="Calibri"/>
          <w:sz w:val="22"/>
          <w:szCs w:val="22"/>
        </w:rPr>
        <w:t xml:space="preserve"> a </w:t>
      </w:r>
      <w:r w:rsidR="008F20F1">
        <w:rPr>
          <w:rFonts w:ascii="Calibri" w:hAnsi="Calibri" w:cs="Calibri"/>
          <w:sz w:val="22"/>
          <w:szCs w:val="22"/>
        </w:rPr>
        <w:fldChar w:fldCharType="begin"/>
      </w:r>
      <w:r>
        <w:rPr>
          <w:rFonts w:ascii="Calibri" w:hAnsi="Calibri" w:cs="Calibri"/>
          <w:sz w:val="22"/>
          <w:szCs w:val="22"/>
        </w:rPr>
        <w:instrText xml:space="preserve"> REF _Ref380049965 \r \h </w:instrText>
      </w:r>
      <w:r w:rsidR="008F20F1">
        <w:rPr>
          <w:rFonts w:ascii="Calibri" w:hAnsi="Calibri" w:cs="Calibri"/>
          <w:sz w:val="22"/>
          <w:szCs w:val="22"/>
        </w:rPr>
      </w:r>
      <w:r w:rsidR="008F20F1">
        <w:rPr>
          <w:rFonts w:ascii="Calibri" w:hAnsi="Calibri" w:cs="Calibri"/>
          <w:sz w:val="22"/>
          <w:szCs w:val="22"/>
        </w:rPr>
        <w:fldChar w:fldCharType="separate"/>
      </w:r>
      <w:r w:rsidR="006450C8">
        <w:rPr>
          <w:rFonts w:ascii="Calibri" w:hAnsi="Calibri" w:cs="Calibri"/>
          <w:sz w:val="22"/>
          <w:szCs w:val="22"/>
        </w:rPr>
        <w:t>10</w:t>
      </w:r>
      <w:proofErr w:type="gramEnd"/>
      <w:r w:rsidR="006450C8">
        <w:rPr>
          <w:rFonts w:ascii="Calibri" w:hAnsi="Calibri" w:cs="Calibri"/>
          <w:sz w:val="22"/>
          <w:szCs w:val="22"/>
        </w:rPr>
        <w:t>.2</w:t>
      </w:r>
      <w:r w:rsidR="008F20F1">
        <w:rPr>
          <w:rFonts w:ascii="Calibri" w:hAnsi="Calibri" w:cs="Calibri"/>
          <w:sz w:val="22"/>
          <w:szCs w:val="22"/>
        </w:rPr>
        <w:fldChar w:fldCharType="end"/>
      </w:r>
      <w:r w:rsidR="003C4CA6">
        <w:rPr>
          <w:rFonts w:ascii="Calibri" w:hAnsi="Calibri" w:cs="Calibri"/>
          <w:sz w:val="22"/>
          <w:szCs w:val="22"/>
        </w:rPr>
        <w:t xml:space="preserve"> Smlouvy</w:t>
      </w:r>
      <w:r w:rsidRPr="008B49B5">
        <w:rPr>
          <w:rFonts w:ascii="Calibri" w:hAnsi="Calibri" w:cs="Calibri"/>
          <w:sz w:val="22"/>
          <w:szCs w:val="22"/>
        </w:rPr>
        <w:t>.</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UKONČENÍ SMLOUVY</w:t>
      </w: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Tuto Smlouvu lze </w:t>
      </w:r>
      <w:r>
        <w:rPr>
          <w:rFonts w:ascii="Calibri" w:hAnsi="Calibri" w:cs="Calibri"/>
          <w:sz w:val="22"/>
          <w:szCs w:val="22"/>
        </w:rPr>
        <w:t xml:space="preserve">předčasně </w:t>
      </w:r>
      <w:r w:rsidRPr="008B49B5">
        <w:rPr>
          <w:rFonts w:ascii="Calibri" w:hAnsi="Calibri" w:cs="Calibri"/>
          <w:sz w:val="22"/>
          <w:szCs w:val="22"/>
        </w:rPr>
        <w:t>ukončit dohodou Smluvních stran nebo odstoupením od Smlouvy z důvodů stanovených v zákoně nebo ve Smlouvě.</w:t>
      </w:r>
    </w:p>
    <w:p w:rsidR="00617325" w:rsidRPr="00580140" w:rsidRDefault="00617325" w:rsidP="004A0255">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Kupující</w:t>
      </w:r>
      <w:r w:rsidRPr="008B49B5">
        <w:rPr>
          <w:rFonts w:ascii="Calibri" w:hAnsi="Calibri" w:cs="Calibri"/>
          <w:sz w:val="22"/>
          <w:szCs w:val="22"/>
        </w:rPr>
        <w:t xml:space="preserve"> je oprávněn od Smlouvy odstoupit bez jakýchkoliv sankcí na jeho straně, nastane-li některá z níže uvedených skutečností:</w:t>
      </w:r>
    </w:p>
    <w:p w:rsidR="00617325" w:rsidRPr="006272F0" w:rsidRDefault="00617325" w:rsidP="00580140">
      <w:pPr>
        <w:pStyle w:val="Odstavecseseznamem1"/>
        <w:numPr>
          <w:ilvl w:val="2"/>
          <w:numId w:val="2"/>
        </w:numPr>
        <w:spacing w:after="240"/>
        <w:jc w:val="both"/>
        <w:rPr>
          <w:rFonts w:ascii="Calibri" w:hAnsi="Calibri" w:cs="Calibri"/>
          <w:b/>
          <w:bCs/>
          <w:sz w:val="22"/>
          <w:szCs w:val="22"/>
          <w:u w:val="single"/>
        </w:rPr>
      </w:pPr>
      <w:bookmarkStart w:id="16" w:name="_Ref412114688"/>
      <w:r>
        <w:rPr>
          <w:rFonts w:ascii="Calibri" w:hAnsi="Calibri" w:cs="Calibri"/>
          <w:sz w:val="22"/>
          <w:szCs w:val="22"/>
        </w:rPr>
        <w:t xml:space="preserve">Prodávající nesplní lhůtu  plnění </w:t>
      </w:r>
      <w:r w:rsidRPr="006272F0">
        <w:rPr>
          <w:rFonts w:ascii="Calibri" w:hAnsi="Calibri" w:cs="Calibri"/>
          <w:sz w:val="22"/>
          <w:szCs w:val="22"/>
        </w:rPr>
        <w:t xml:space="preserve"> dle </w:t>
      </w:r>
      <w:proofErr w:type="gramStart"/>
      <w:r w:rsidRPr="006272F0">
        <w:rPr>
          <w:rFonts w:ascii="Calibri" w:hAnsi="Calibri" w:cs="Calibri"/>
          <w:sz w:val="22"/>
          <w:szCs w:val="22"/>
        </w:rPr>
        <w:t xml:space="preserve">odst. </w:t>
      </w:r>
      <w:r w:rsidR="00881334">
        <w:fldChar w:fldCharType="begin"/>
      </w:r>
      <w:r w:rsidR="00881334">
        <w:instrText xml:space="preserve"> REF _Ref381969739 \r \h  \* MERGEFORMAT </w:instrText>
      </w:r>
      <w:r w:rsidR="00881334">
        <w:fldChar w:fldCharType="separate"/>
      </w:r>
      <w:r w:rsidR="006450C8" w:rsidRPr="006450C8">
        <w:rPr>
          <w:rFonts w:ascii="Calibri" w:hAnsi="Calibri" w:cs="Calibri"/>
          <w:sz w:val="22"/>
          <w:szCs w:val="22"/>
        </w:rPr>
        <w:t>4.1</w:t>
      </w:r>
      <w:r w:rsidR="00881334">
        <w:fldChar w:fldCharType="end"/>
      </w:r>
      <w:r w:rsidRPr="006272F0">
        <w:rPr>
          <w:rFonts w:ascii="Calibri" w:hAnsi="Calibri" w:cs="Calibri"/>
          <w:sz w:val="22"/>
          <w:szCs w:val="22"/>
        </w:rPr>
        <w:t xml:space="preserve"> Smlouvy</w:t>
      </w:r>
      <w:proofErr w:type="gramEnd"/>
      <w:r w:rsidRPr="006272F0">
        <w:rPr>
          <w:rFonts w:ascii="Calibri" w:hAnsi="Calibri" w:cs="Calibri"/>
          <w:sz w:val="22"/>
          <w:szCs w:val="22"/>
        </w:rPr>
        <w:t>,</w:t>
      </w:r>
      <w:bookmarkEnd w:id="16"/>
    </w:p>
    <w:p w:rsidR="00617325" w:rsidRPr="006272F0" w:rsidRDefault="00617325" w:rsidP="00580140">
      <w:pPr>
        <w:pStyle w:val="Odstavecseseznamem1"/>
        <w:numPr>
          <w:ilvl w:val="2"/>
          <w:numId w:val="2"/>
        </w:numPr>
        <w:spacing w:after="240"/>
        <w:jc w:val="both"/>
        <w:rPr>
          <w:rFonts w:ascii="Calibri" w:hAnsi="Calibri" w:cs="Calibri"/>
          <w:b/>
          <w:bCs/>
          <w:sz w:val="22"/>
          <w:szCs w:val="22"/>
          <w:u w:val="single"/>
        </w:rPr>
      </w:pPr>
      <w:bookmarkStart w:id="17" w:name="_Ref380048761"/>
      <w:r w:rsidRPr="006272F0">
        <w:rPr>
          <w:rFonts w:ascii="Calibri" w:hAnsi="Calibri" w:cs="Calibri"/>
          <w:sz w:val="22"/>
          <w:szCs w:val="22"/>
        </w:rPr>
        <w:t>při předá</w:t>
      </w:r>
      <w:r>
        <w:rPr>
          <w:rFonts w:ascii="Calibri" w:hAnsi="Calibri" w:cs="Calibri"/>
          <w:sz w:val="22"/>
          <w:szCs w:val="22"/>
        </w:rPr>
        <w:t>n</w:t>
      </w:r>
      <w:r w:rsidRPr="006272F0">
        <w:rPr>
          <w:rFonts w:ascii="Calibri" w:hAnsi="Calibri" w:cs="Calibri"/>
          <w:sz w:val="22"/>
          <w:szCs w:val="22"/>
        </w:rPr>
        <w:t>í Přístroje nebudou splněny technické parametry či podmínky dle požadované technické specifikace podle Příloh č. 1 a 2 a dle platných technických norem,</w:t>
      </w:r>
      <w:bookmarkEnd w:id="17"/>
      <w:r w:rsidR="008D0F2C">
        <w:rPr>
          <w:rFonts w:ascii="Calibri" w:hAnsi="Calibri" w:cs="Calibri"/>
          <w:sz w:val="22"/>
          <w:szCs w:val="22"/>
        </w:rPr>
        <w:t xml:space="preserve"> </w:t>
      </w:r>
    </w:p>
    <w:p w:rsidR="00617325" w:rsidRPr="006272F0" w:rsidRDefault="00617325" w:rsidP="00580140">
      <w:pPr>
        <w:pStyle w:val="Odstavecseseznamem1"/>
        <w:numPr>
          <w:ilvl w:val="2"/>
          <w:numId w:val="2"/>
        </w:numPr>
        <w:spacing w:after="240"/>
        <w:jc w:val="both"/>
        <w:rPr>
          <w:rFonts w:ascii="Calibri" w:hAnsi="Calibri" w:cs="Calibri"/>
          <w:b/>
          <w:bCs/>
          <w:sz w:val="22"/>
          <w:szCs w:val="22"/>
          <w:u w:val="single"/>
        </w:rPr>
      </w:pPr>
      <w:r w:rsidRPr="006272F0">
        <w:rPr>
          <w:rFonts w:ascii="Calibri" w:hAnsi="Calibri" w:cs="Calibri"/>
          <w:sz w:val="22"/>
          <w:szCs w:val="22"/>
        </w:rPr>
        <w:t>vyjdou najevo skutečnosti svědčící o tom, že Prodávající nebude schopen Přístroj dodat,</w:t>
      </w:r>
    </w:p>
    <w:p w:rsidR="00617325" w:rsidRPr="006272F0" w:rsidRDefault="00617325" w:rsidP="00580140">
      <w:pPr>
        <w:pStyle w:val="Odstavecseseznamem1"/>
        <w:numPr>
          <w:ilvl w:val="2"/>
          <w:numId w:val="2"/>
        </w:numPr>
        <w:spacing w:after="240"/>
        <w:jc w:val="both"/>
        <w:rPr>
          <w:rFonts w:ascii="Calibri" w:hAnsi="Calibri" w:cs="Calibri"/>
          <w:b/>
          <w:bCs/>
          <w:sz w:val="22"/>
          <w:szCs w:val="22"/>
          <w:u w:val="single"/>
        </w:rPr>
      </w:pPr>
      <w:r w:rsidRPr="006272F0">
        <w:rPr>
          <w:rFonts w:ascii="Calibri" w:hAnsi="Calibri" w:cs="Calibri"/>
          <w:sz w:val="22"/>
          <w:szCs w:val="22"/>
        </w:rPr>
        <w:t>Prodávající nebude splňovat kvalifikační předpoklady v rámci Zadávacího řízení.</w:t>
      </w:r>
    </w:p>
    <w:p w:rsidR="00617325" w:rsidRPr="00580140" w:rsidRDefault="00617325" w:rsidP="002A50E8">
      <w:pPr>
        <w:pStyle w:val="Odstavecseseznamem1"/>
        <w:numPr>
          <w:ilvl w:val="1"/>
          <w:numId w:val="2"/>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Prodávající</w:t>
      </w:r>
      <w:r w:rsidRPr="008B49B5">
        <w:rPr>
          <w:rFonts w:ascii="Calibri" w:hAnsi="Calibri" w:cs="Calibri"/>
          <w:sz w:val="22"/>
          <w:szCs w:val="22"/>
        </w:rPr>
        <w:t xml:space="preserve"> je oprávněn od Smlouvy odstoupit v případě, že </w:t>
      </w:r>
      <w:r>
        <w:rPr>
          <w:rFonts w:ascii="Calibri" w:hAnsi="Calibri" w:cs="Calibri"/>
          <w:sz w:val="22"/>
          <w:szCs w:val="22"/>
        </w:rPr>
        <w:t>Kupující</w:t>
      </w:r>
      <w:r w:rsidRPr="008B49B5">
        <w:rPr>
          <w:rFonts w:ascii="Calibri" w:hAnsi="Calibri" w:cs="Calibri"/>
          <w:sz w:val="22"/>
          <w:szCs w:val="22"/>
        </w:rPr>
        <w:t xml:space="preserve"> je v prodlení se zaplacením </w:t>
      </w:r>
      <w:r w:rsidR="000D4ADC">
        <w:rPr>
          <w:rFonts w:ascii="Calibri" w:hAnsi="Calibri" w:cs="Calibri"/>
          <w:sz w:val="22"/>
          <w:szCs w:val="22"/>
        </w:rPr>
        <w:t xml:space="preserve">daňového dokladu - </w:t>
      </w:r>
      <w:r w:rsidRPr="008B49B5">
        <w:rPr>
          <w:rFonts w:ascii="Calibri" w:hAnsi="Calibri" w:cs="Calibri"/>
          <w:sz w:val="22"/>
          <w:szCs w:val="22"/>
        </w:rPr>
        <w:t xml:space="preserve">faktury </w:t>
      </w:r>
      <w:r w:rsidRPr="008E16F9">
        <w:rPr>
          <w:rFonts w:ascii="Calibri" w:hAnsi="Calibri" w:cs="Calibri"/>
          <w:sz w:val="22"/>
          <w:szCs w:val="22"/>
        </w:rPr>
        <w:t xml:space="preserve">delším než </w:t>
      </w:r>
      <w:r>
        <w:rPr>
          <w:rFonts w:ascii="Calibri" w:hAnsi="Calibri" w:cs="Calibri"/>
          <w:sz w:val="22"/>
          <w:szCs w:val="22"/>
        </w:rPr>
        <w:t xml:space="preserve">2 </w:t>
      </w:r>
      <w:r w:rsidRPr="008E16F9">
        <w:rPr>
          <w:rFonts w:ascii="Calibri" w:hAnsi="Calibri" w:cs="Calibri"/>
          <w:sz w:val="22"/>
          <w:szCs w:val="22"/>
        </w:rPr>
        <w:t>měsíce</w:t>
      </w:r>
      <w:r>
        <w:rPr>
          <w:rFonts w:ascii="Calibri" w:hAnsi="Calibri" w:cs="Calibri"/>
          <w:sz w:val="22"/>
          <w:szCs w:val="22"/>
        </w:rPr>
        <w:t xml:space="preserve"> s výjimkou případů, kdy Kupující nezaplatil fakturu z důvodu vad do</w:t>
      </w:r>
      <w:r w:rsidR="00256A09">
        <w:rPr>
          <w:rFonts w:ascii="Calibri" w:hAnsi="Calibri" w:cs="Calibri"/>
          <w:sz w:val="22"/>
          <w:szCs w:val="22"/>
        </w:rPr>
        <w:t>daného Přístroje nebo porušení S</w:t>
      </w:r>
      <w:r>
        <w:rPr>
          <w:rFonts w:ascii="Calibri" w:hAnsi="Calibri" w:cs="Calibri"/>
          <w:sz w:val="22"/>
          <w:szCs w:val="22"/>
        </w:rPr>
        <w:t>mlouvy Prodávajícím</w:t>
      </w:r>
      <w:r w:rsidRPr="008B49B5">
        <w:rPr>
          <w:rFonts w:ascii="Calibri" w:hAnsi="Calibri" w:cs="Calibri"/>
          <w:sz w:val="22"/>
          <w:szCs w:val="22"/>
        </w:rPr>
        <w:t>.</w:t>
      </w:r>
    </w:p>
    <w:p w:rsidR="00617325" w:rsidRPr="00B05C17" w:rsidRDefault="00617325" w:rsidP="002A50E8">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POJIŠTĚNÍ</w:t>
      </w:r>
      <w:r>
        <w:rPr>
          <w:rFonts w:ascii="Calibri" w:hAnsi="Calibri" w:cs="Calibri"/>
          <w:b/>
          <w:bCs/>
          <w:sz w:val="22"/>
          <w:szCs w:val="22"/>
          <w:u w:val="single"/>
        </w:rPr>
        <w:t xml:space="preserve">, ODPOVĚDNOST ZA ŠKODU </w:t>
      </w:r>
    </w:p>
    <w:p w:rsidR="00617325" w:rsidRPr="00292ED6"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6272F0">
        <w:rPr>
          <w:rFonts w:ascii="Calibri" w:hAnsi="Calibri" w:cs="Calibri"/>
          <w:sz w:val="22"/>
          <w:szCs w:val="22"/>
        </w:rPr>
        <w:t xml:space="preserve">Prodávající se zavazuje pojistit Přístroj proti veškerým rizikům, a to ve výši ceny Přístroje a po dobu vymezenou zahájením přepravy až do </w:t>
      </w:r>
      <w:r w:rsidR="000C28A1">
        <w:rPr>
          <w:rFonts w:ascii="Calibri" w:hAnsi="Calibri" w:cs="Calibri"/>
          <w:sz w:val="22"/>
          <w:szCs w:val="22"/>
        </w:rPr>
        <w:t>předání (odevzdání)</w:t>
      </w:r>
      <w:r w:rsidRPr="006272F0">
        <w:rPr>
          <w:rFonts w:ascii="Calibri" w:hAnsi="Calibri" w:cs="Calibri"/>
          <w:sz w:val="22"/>
          <w:szCs w:val="22"/>
        </w:rPr>
        <w:t xml:space="preserve"> Kupujícímu. V případě porušení této povinnosti odpovídá Prodávající za vzniklou škodu.</w:t>
      </w:r>
    </w:p>
    <w:p w:rsidR="00617325" w:rsidRPr="00B05C17" w:rsidRDefault="000C28A1" w:rsidP="00E63FC4">
      <w:pPr>
        <w:pStyle w:val="Odstavecseseznamem1"/>
        <w:numPr>
          <w:ilvl w:val="1"/>
          <w:numId w:val="2"/>
        </w:numPr>
        <w:tabs>
          <w:tab w:val="clear" w:pos="1021"/>
          <w:tab w:val="num" w:pos="567"/>
        </w:tabs>
        <w:spacing w:after="240"/>
        <w:jc w:val="both"/>
        <w:rPr>
          <w:sz w:val="22"/>
          <w:szCs w:val="22"/>
        </w:rPr>
      </w:pPr>
      <w:r>
        <w:rPr>
          <w:rFonts w:ascii="Calibri" w:hAnsi="Calibri" w:cs="Calibri"/>
          <w:sz w:val="22"/>
          <w:szCs w:val="22"/>
        </w:rPr>
        <w:lastRenderedPageBreak/>
        <w:t>Prodávající</w:t>
      </w:r>
      <w:r w:rsidR="00617325">
        <w:rPr>
          <w:rFonts w:ascii="Calibri" w:hAnsi="Calibri" w:cs="Calibri"/>
          <w:sz w:val="22"/>
          <w:szCs w:val="22"/>
        </w:rPr>
        <w:t xml:space="preserve"> odpovídá za škodu, kterou sám způsobí, rovněž odpovídá </w:t>
      </w:r>
      <w:r>
        <w:rPr>
          <w:rFonts w:ascii="Calibri" w:hAnsi="Calibri" w:cs="Calibri"/>
          <w:sz w:val="22"/>
          <w:szCs w:val="22"/>
        </w:rPr>
        <w:t>Kupujícímu</w:t>
      </w:r>
      <w:r w:rsidR="00617325">
        <w:rPr>
          <w:rFonts w:ascii="Calibri" w:hAnsi="Calibri" w:cs="Calibri"/>
          <w:sz w:val="22"/>
          <w:szCs w:val="22"/>
        </w:rPr>
        <w:t xml:space="preserve"> za škodu, kterou způsobí třetí osoby, které zavázal provést plnění nebo jeho část dle této Smlouvy.</w:t>
      </w:r>
    </w:p>
    <w:p w:rsidR="00617325" w:rsidRPr="00580140" w:rsidRDefault="00617325" w:rsidP="00580140">
      <w:pPr>
        <w:pStyle w:val="Odstavecseseznamem1"/>
        <w:numPr>
          <w:ilvl w:val="0"/>
          <w:numId w:val="2"/>
        </w:numPr>
        <w:spacing w:after="240"/>
        <w:jc w:val="both"/>
        <w:rPr>
          <w:rFonts w:ascii="Calibri" w:hAnsi="Calibri" w:cs="Calibri"/>
          <w:b/>
          <w:bCs/>
          <w:sz w:val="22"/>
          <w:szCs w:val="22"/>
          <w:u w:val="single"/>
        </w:rPr>
      </w:pPr>
      <w:bookmarkStart w:id="18" w:name="_Ref382208733"/>
      <w:r w:rsidRPr="008B49B5">
        <w:rPr>
          <w:rFonts w:ascii="Calibri" w:hAnsi="Calibri" w:cs="Calibri"/>
          <w:b/>
          <w:bCs/>
          <w:sz w:val="22"/>
          <w:szCs w:val="22"/>
          <w:u w:val="single"/>
        </w:rPr>
        <w:t>ZÁRUKA, MIMOZÁRUČNÍ SERVIS</w:t>
      </w:r>
      <w:bookmarkEnd w:id="18"/>
    </w:p>
    <w:p w:rsidR="00617325" w:rsidRPr="00F82ECB"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19" w:name="_Ref380048977"/>
      <w:bookmarkStart w:id="20" w:name="_Ref382905171"/>
      <w:r w:rsidRPr="00F82ECB">
        <w:rPr>
          <w:rFonts w:ascii="Calibri" w:hAnsi="Calibri" w:cs="Calibri"/>
          <w:sz w:val="22"/>
          <w:szCs w:val="22"/>
        </w:rPr>
        <w:t xml:space="preserve">Prodávající poskytuje Kupujícímu záruku za jakost dodaného Přístroje po dobu </w:t>
      </w:r>
      <w:r w:rsidR="00BE6549" w:rsidRPr="00F82ECB">
        <w:rPr>
          <w:rFonts w:ascii="Calibri" w:hAnsi="Calibri" w:cs="Calibri"/>
          <w:sz w:val="22"/>
          <w:szCs w:val="22"/>
        </w:rPr>
        <w:t xml:space="preserve">12 </w:t>
      </w:r>
      <w:r w:rsidR="003C4CA6" w:rsidRPr="00F82ECB">
        <w:rPr>
          <w:rFonts w:ascii="Calibri" w:hAnsi="Calibri" w:cs="Calibri"/>
          <w:sz w:val="22"/>
          <w:szCs w:val="22"/>
        </w:rPr>
        <w:t>měsíců</w:t>
      </w:r>
      <w:r w:rsidRPr="00F82ECB">
        <w:rPr>
          <w:rFonts w:ascii="Calibri" w:hAnsi="Calibri" w:cs="Calibri"/>
          <w:sz w:val="22"/>
          <w:szCs w:val="22"/>
        </w:rPr>
        <w:t xml:space="preserve">. Záruka za jakost počíná běžet dnem následujícím po podpisu Předávacího protokolu dle </w:t>
      </w:r>
      <w:proofErr w:type="gramStart"/>
      <w:r w:rsidRPr="00F82ECB">
        <w:rPr>
          <w:rFonts w:ascii="Calibri" w:hAnsi="Calibri" w:cs="Calibri"/>
          <w:sz w:val="22"/>
          <w:szCs w:val="22"/>
        </w:rPr>
        <w:t xml:space="preserve">odst. </w:t>
      </w:r>
      <w:r w:rsidR="00881334" w:rsidRPr="00F82ECB">
        <w:fldChar w:fldCharType="begin"/>
      </w:r>
      <w:r w:rsidR="00881334" w:rsidRPr="00F82ECB">
        <w:instrText xml:space="preserve"> REF _Ref380049631 \r \h  \* MERGEFORMAT </w:instrText>
      </w:r>
      <w:r w:rsidR="00881334" w:rsidRPr="00F82ECB">
        <w:fldChar w:fldCharType="separate"/>
      </w:r>
      <w:r w:rsidR="006450C8" w:rsidRPr="006450C8">
        <w:rPr>
          <w:rFonts w:ascii="Calibri" w:hAnsi="Calibri" w:cs="Calibri"/>
          <w:sz w:val="22"/>
          <w:szCs w:val="22"/>
        </w:rPr>
        <w:t>8.5</w:t>
      </w:r>
      <w:r w:rsidR="00881334" w:rsidRPr="00F82ECB">
        <w:fldChar w:fldCharType="end"/>
      </w:r>
      <w:r w:rsidRPr="00F82ECB">
        <w:rPr>
          <w:rFonts w:ascii="Calibri" w:hAnsi="Calibri" w:cs="Calibri"/>
          <w:sz w:val="22"/>
          <w:szCs w:val="22"/>
        </w:rPr>
        <w:t xml:space="preserve"> Smlouvy</w:t>
      </w:r>
      <w:proofErr w:type="gramEnd"/>
      <w:r w:rsidRPr="00F82ECB">
        <w:rPr>
          <w:rFonts w:ascii="Calibri" w:hAnsi="Calibri" w:cs="Calibri"/>
          <w:sz w:val="22"/>
          <w:szCs w:val="22"/>
        </w:rPr>
        <w:t>.</w:t>
      </w:r>
      <w:bookmarkEnd w:id="19"/>
      <w:r w:rsidRPr="00F82ECB">
        <w:rPr>
          <w:rFonts w:ascii="Calibri" w:hAnsi="Calibri" w:cs="Calibri"/>
          <w:sz w:val="22"/>
          <w:szCs w:val="22"/>
        </w:rPr>
        <w:t xml:space="preserve"> Záruka se nevztahuje na věci spotřebního charakteru.</w:t>
      </w:r>
      <w:bookmarkEnd w:id="20"/>
    </w:p>
    <w:p w:rsidR="00617325" w:rsidRPr="0027102D"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1" w:name="_Ref382208775"/>
      <w:r w:rsidRPr="002121A9">
        <w:rPr>
          <w:rFonts w:ascii="Calibri" w:hAnsi="Calibri" w:cs="Calibri"/>
          <w:sz w:val="22"/>
          <w:szCs w:val="22"/>
        </w:rPr>
        <w:t xml:space="preserve">Prodávající se zavazuje zajistit bezplatný servis a pravidelné servisní prohlídky </w:t>
      </w:r>
      <w:r w:rsidR="001303A3">
        <w:rPr>
          <w:rFonts w:ascii="Calibri" w:hAnsi="Calibri" w:cs="Calibri"/>
          <w:sz w:val="22"/>
          <w:szCs w:val="22"/>
        </w:rPr>
        <w:t xml:space="preserve">v místě předání Přístroje </w:t>
      </w:r>
      <w:r w:rsidRPr="002121A9">
        <w:rPr>
          <w:rFonts w:ascii="Calibri" w:hAnsi="Calibri" w:cs="Calibri"/>
          <w:sz w:val="22"/>
          <w:szCs w:val="22"/>
        </w:rPr>
        <w:t>v rozsahu stanoveném výrobcem po celou dobu záruční doby dle této Smlouvy, včetně oprav, dodávky náhradních dílů</w:t>
      </w:r>
      <w:r w:rsidR="00D7235D">
        <w:rPr>
          <w:rFonts w:ascii="Calibri" w:hAnsi="Calibri" w:cs="Calibri"/>
          <w:sz w:val="22"/>
          <w:szCs w:val="22"/>
        </w:rPr>
        <w:t>,</w:t>
      </w:r>
      <w:r w:rsidRPr="002121A9">
        <w:rPr>
          <w:rFonts w:ascii="Calibri" w:hAnsi="Calibri" w:cs="Calibri"/>
          <w:sz w:val="22"/>
          <w:szCs w:val="22"/>
        </w:rPr>
        <w:t xml:space="preserve"> dopravy a práce servisního technika.</w:t>
      </w:r>
      <w:bookmarkEnd w:id="21"/>
      <w:r w:rsidR="001303A3">
        <w:rPr>
          <w:rFonts w:ascii="Calibri" w:hAnsi="Calibri" w:cs="Calibri"/>
          <w:sz w:val="22"/>
          <w:szCs w:val="22"/>
        </w:rPr>
        <w:t xml:space="preserve"> </w:t>
      </w:r>
    </w:p>
    <w:p w:rsidR="005C6FD7" w:rsidRPr="005C6FD7" w:rsidRDefault="00617325" w:rsidP="005C6FD7">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2" w:name="_Ref382905178"/>
      <w:r w:rsidRPr="005C6FD7">
        <w:rPr>
          <w:rFonts w:ascii="Calibri" w:hAnsi="Calibri" w:cs="Calibri"/>
          <w:sz w:val="22"/>
          <w:szCs w:val="22"/>
        </w:rPr>
        <w:t xml:space="preserve">Zjistí-li Kupující závadu, vyzve Prodávajícího k jejímu odstranění na adrese: </w:t>
      </w:r>
      <w:r w:rsidRPr="005C6FD7">
        <w:rPr>
          <w:rFonts w:ascii="Calibri" w:hAnsi="Calibri" w:cs="Calibri"/>
          <w:sz w:val="22"/>
          <w:szCs w:val="22"/>
          <w:highlight w:val="yellow"/>
        </w:rPr>
        <w:t>…</w:t>
      </w:r>
      <w:proofErr w:type="gramStart"/>
      <w:r w:rsidRPr="005C6FD7">
        <w:rPr>
          <w:rFonts w:ascii="Calibri" w:hAnsi="Calibri" w:cs="Calibri"/>
          <w:sz w:val="22"/>
          <w:szCs w:val="22"/>
          <w:highlight w:val="yellow"/>
        </w:rPr>
        <w:t>….@......</w:t>
      </w:r>
      <w:r w:rsidR="00D53C01">
        <w:rPr>
          <w:rFonts w:ascii="Calibri" w:hAnsi="Calibri" w:cs="Calibri"/>
          <w:sz w:val="22"/>
          <w:szCs w:val="22"/>
        </w:rPr>
        <w:t xml:space="preserve"> </w:t>
      </w:r>
      <w:r w:rsidRPr="005C6FD7">
        <w:rPr>
          <w:rFonts w:ascii="Calibri" w:hAnsi="Calibri" w:cs="Calibri"/>
          <w:snapToGrid w:val="0"/>
          <w:color w:val="FF0000"/>
          <w:sz w:val="22"/>
          <w:szCs w:val="22"/>
        </w:rPr>
        <w:t>(doplní</w:t>
      </w:r>
      <w:proofErr w:type="gramEnd"/>
      <w:r w:rsidRPr="005C6FD7">
        <w:rPr>
          <w:rFonts w:ascii="Calibri" w:hAnsi="Calibri" w:cs="Calibri"/>
          <w:snapToGrid w:val="0"/>
          <w:color w:val="FF0000"/>
          <w:sz w:val="22"/>
          <w:szCs w:val="22"/>
        </w:rPr>
        <w:t xml:space="preserve"> uchazeč)</w:t>
      </w:r>
      <w:r w:rsidRPr="00686B74">
        <w:rPr>
          <w:rFonts w:ascii="Calibri" w:hAnsi="Calibri" w:cs="Calibri"/>
          <w:snapToGrid w:val="0"/>
          <w:sz w:val="22"/>
          <w:szCs w:val="22"/>
        </w:rPr>
        <w:t>.</w:t>
      </w:r>
    </w:p>
    <w:p w:rsidR="00617325" w:rsidRPr="005C6FD7" w:rsidRDefault="00617325" w:rsidP="005C6FD7">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3" w:name="_Ref382905432"/>
      <w:bookmarkStart w:id="24" w:name="_Ref381970150"/>
      <w:bookmarkEnd w:id="22"/>
      <w:r w:rsidRPr="00943514">
        <w:rPr>
          <w:rFonts w:ascii="Calibri" w:hAnsi="Calibri" w:cs="Calibri"/>
          <w:sz w:val="22"/>
          <w:szCs w:val="22"/>
        </w:rPr>
        <w:t xml:space="preserve">Prodávající je povinen odstranit uplatněné vady ve lhůtě </w:t>
      </w:r>
      <w:r w:rsidR="005C6FD7" w:rsidRPr="00943514">
        <w:rPr>
          <w:rFonts w:ascii="Calibri" w:hAnsi="Calibri" w:cs="Calibri"/>
          <w:sz w:val="22"/>
          <w:szCs w:val="22"/>
        </w:rPr>
        <w:t>14</w:t>
      </w:r>
      <w:r w:rsidRPr="00943514">
        <w:rPr>
          <w:rFonts w:ascii="Calibri" w:hAnsi="Calibri" w:cs="Calibri"/>
          <w:sz w:val="22"/>
          <w:szCs w:val="22"/>
        </w:rPr>
        <w:t xml:space="preserve"> dnů ode dne přijetí reklamačního oznámení</w:t>
      </w:r>
      <w:r w:rsidRPr="005C6FD7">
        <w:rPr>
          <w:rFonts w:ascii="Calibri" w:hAnsi="Calibri" w:cs="Calibri"/>
          <w:sz w:val="22"/>
          <w:szCs w:val="22"/>
        </w:rPr>
        <w:t>. V případě vady nikoli běžné je Prodávající povinen provést opravu v době obvyklé charakteru vady a dle toho stanovit termín předání opravené věci.</w:t>
      </w:r>
      <w:bookmarkEnd w:id="23"/>
    </w:p>
    <w:p w:rsidR="00617325" w:rsidRPr="001E367E"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5" w:name="_Ref382905275"/>
      <w:r w:rsidRPr="001E367E">
        <w:rPr>
          <w:rFonts w:ascii="Calibri" w:hAnsi="Calibri" w:cs="Calibri"/>
          <w:sz w:val="22"/>
          <w:szCs w:val="22"/>
        </w:rPr>
        <w:t>Náklady související s opravou včetně přepravného a cestovného vždy hradí Prodávající.</w:t>
      </w:r>
      <w:bookmarkEnd w:id="24"/>
      <w:bookmarkEnd w:id="25"/>
    </w:p>
    <w:p w:rsidR="00617325" w:rsidRPr="001E367E"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6" w:name="_Ref382905181"/>
      <w:r w:rsidRPr="001E367E">
        <w:rPr>
          <w:rFonts w:ascii="Calibri" w:hAnsi="Calibri" w:cs="Calibri"/>
          <w:sz w:val="22"/>
          <w:szCs w:val="22"/>
        </w:rPr>
        <w:t>Opravený Přístroj předá Prodávající Kupujícímu na základě</w:t>
      </w:r>
      <w:r w:rsidR="00D53C01">
        <w:rPr>
          <w:rFonts w:ascii="Calibri" w:hAnsi="Calibri" w:cs="Calibri"/>
          <w:sz w:val="22"/>
          <w:szCs w:val="22"/>
        </w:rPr>
        <w:t xml:space="preserve"> </w:t>
      </w:r>
      <w:r w:rsidRPr="001E367E">
        <w:rPr>
          <w:rFonts w:ascii="Calibri" w:hAnsi="Calibri" w:cs="Calibri"/>
          <w:sz w:val="22"/>
          <w:szCs w:val="22"/>
        </w:rPr>
        <w:t>předávacího</w:t>
      </w:r>
      <w:r w:rsidR="00D53C01">
        <w:rPr>
          <w:rFonts w:ascii="Calibri" w:hAnsi="Calibri" w:cs="Calibri"/>
          <w:sz w:val="22"/>
          <w:szCs w:val="22"/>
        </w:rPr>
        <w:t xml:space="preserve"> </w:t>
      </w:r>
      <w:r w:rsidRPr="001E367E">
        <w:rPr>
          <w:rFonts w:ascii="Calibri" w:hAnsi="Calibri" w:cs="Calibri"/>
          <w:sz w:val="22"/>
          <w:szCs w:val="22"/>
        </w:rPr>
        <w:t>protokolu o opravě vady</w:t>
      </w:r>
      <w:r w:rsidR="00CF2876">
        <w:rPr>
          <w:rFonts w:ascii="Calibri" w:hAnsi="Calibri" w:cs="Calibri"/>
          <w:sz w:val="22"/>
          <w:szCs w:val="22"/>
        </w:rPr>
        <w:t xml:space="preserve"> </w:t>
      </w:r>
      <w:r w:rsidRPr="001E367E">
        <w:rPr>
          <w:rFonts w:ascii="Calibri" w:hAnsi="Calibri" w:cs="Calibri"/>
          <w:sz w:val="22"/>
          <w:szCs w:val="22"/>
        </w:rPr>
        <w:t>(dále jen</w:t>
      </w:r>
      <w:r w:rsidRPr="001E367E">
        <w:rPr>
          <w:rFonts w:ascii="Calibri" w:hAnsi="Calibri" w:cs="Calibri"/>
          <w:b/>
          <w:bCs/>
          <w:sz w:val="22"/>
          <w:szCs w:val="22"/>
        </w:rPr>
        <w:t xml:space="preserve"> „Protokol o opravě vady“</w:t>
      </w:r>
      <w:r w:rsidRPr="001303A3">
        <w:rPr>
          <w:rFonts w:ascii="Calibri" w:hAnsi="Calibri" w:cs="Calibri"/>
          <w:bCs/>
          <w:sz w:val="22"/>
          <w:szCs w:val="22"/>
        </w:rPr>
        <w:t>)</w:t>
      </w:r>
      <w:r w:rsidR="00D53C01">
        <w:rPr>
          <w:rFonts w:ascii="Calibri" w:hAnsi="Calibri" w:cs="Calibri"/>
          <w:bCs/>
          <w:sz w:val="22"/>
          <w:szCs w:val="22"/>
        </w:rPr>
        <w:t xml:space="preserve"> </w:t>
      </w:r>
      <w:r w:rsidRPr="001E367E">
        <w:rPr>
          <w:rFonts w:ascii="Calibri" w:hAnsi="Calibri" w:cs="Calibri"/>
          <w:sz w:val="22"/>
          <w:szCs w:val="22"/>
        </w:rPr>
        <w:t>obsahujícího</w:t>
      </w:r>
      <w:r w:rsidR="00D53C01">
        <w:rPr>
          <w:rFonts w:ascii="Calibri" w:hAnsi="Calibri" w:cs="Calibri"/>
          <w:sz w:val="22"/>
          <w:szCs w:val="22"/>
        </w:rPr>
        <w:t xml:space="preserve"> </w:t>
      </w:r>
      <w:r w:rsidRPr="001E367E">
        <w:rPr>
          <w:rFonts w:ascii="Calibri" w:hAnsi="Calibri" w:cs="Calibri"/>
          <w:sz w:val="22"/>
          <w:szCs w:val="22"/>
        </w:rPr>
        <w:t>potvrzení obou Smluvních stran, že Přístroj byl zbaven vad.</w:t>
      </w:r>
      <w:bookmarkEnd w:id="26"/>
    </w:p>
    <w:p w:rsidR="00617325" w:rsidRPr="006272F0"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7" w:name="_Ref382905183"/>
      <w:r w:rsidRPr="0035417B">
        <w:rPr>
          <w:rFonts w:ascii="Calibri" w:hAnsi="Calibri" w:cs="Calibri"/>
          <w:sz w:val="22"/>
          <w:szCs w:val="22"/>
        </w:rPr>
        <w:t>Na opravenou část Přístroj</w:t>
      </w:r>
      <w:r>
        <w:rPr>
          <w:rFonts w:ascii="Calibri" w:hAnsi="Calibri" w:cs="Calibri"/>
          <w:sz w:val="22"/>
          <w:szCs w:val="22"/>
        </w:rPr>
        <w:t>e</w:t>
      </w:r>
      <w:r w:rsidRPr="0035417B">
        <w:rPr>
          <w:rFonts w:ascii="Calibri" w:hAnsi="Calibri" w:cs="Calibri"/>
          <w:sz w:val="22"/>
          <w:szCs w:val="22"/>
        </w:rPr>
        <w:t xml:space="preserve"> se vztahuje záruční doba dle odst. </w:t>
      </w:r>
      <w:r w:rsidR="00881334">
        <w:fldChar w:fldCharType="begin"/>
      </w:r>
      <w:r w:rsidR="00881334">
        <w:instrText xml:space="preserve"> REF _Ref380048977 \r \h  \* MERGEFORMAT </w:instrText>
      </w:r>
      <w:r w:rsidR="00881334">
        <w:fldChar w:fldCharType="separate"/>
      </w:r>
      <w:proofErr w:type="gramStart"/>
      <w:r w:rsidR="006450C8" w:rsidRPr="006450C8">
        <w:rPr>
          <w:rFonts w:ascii="Calibri" w:hAnsi="Calibri" w:cs="Calibri"/>
          <w:sz w:val="22"/>
          <w:szCs w:val="22"/>
        </w:rPr>
        <w:t>13.1</w:t>
      </w:r>
      <w:r w:rsidR="00881334">
        <w:fldChar w:fldCharType="end"/>
      </w:r>
      <w:r w:rsidRPr="0035417B">
        <w:rPr>
          <w:rFonts w:ascii="Calibri" w:hAnsi="Calibri" w:cs="Calibri"/>
          <w:sz w:val="22"/>
          <w:szCs w:val="22"/>
        </w:rPr>
        <w:t xml:space="preserve"> a počíná</w:t>
      </w:r>
      <w:proofErr w:type="gramEnd"/>
      <w:r w:rsidRPr="0035417B">
        <w:rPr>
          <w:rFonts w:ascii="Calibri" w:hAnsi="Calibri" w:cs="Calibri"/>
          <w:sz w:val="22"/>
          <w:szCs w:val="22"/>
        </w:rPr>
        <w:t xml:space="preserve"> běžet dnem odstranění vady Přístroje </w:t>
      </w:r>
      <w:r w:rsidR="005C6FD7">
        <w:rPr>
          <w:rFonts w:ascii="Calibri" w:hAnsi="Calibri" w:cs="Calibri"/>
          <w:sz w:val="22"/>
          <w:szCs w:val="22"/>
        </w:rPr>
        <w:t>doloženého</w:t>
      </w:r>
      <w:r w:rsidRPr="0035417B">
        <w:rPr>
          <w:rFonts w:ascii="Calibri" w:hAnsi="Calibri" w:cs="Calibri"/>
          <w:sz w:val="22"/>
          <w:szCs w:val="22"/>
        </w:rPr>
        <w:t xml:space="preserve"> Protokol</w:t>
      </w:r>
      <w:r w:rsidR="005C6FD7">
        <w:rPr>
          <w:rFonts w:ascii="Calibri" w:hAnsi="Calibri" w:cs="Calibri"/>
          <w:sz w:val="22"/>
          <w:szCs w:val="22"/>
        </w:rPr>
        <w:t>em</w:t>
      </w:r>
      <w:r w:rsidRPr="0035417B">
        <w:rPr>
          <w:rFonts w:ascii="Calibri" w:hAnsi="Calibri" w:cs="Calibri"/>
          <w:sz w:val="22"/>
          <w:szCs w:val="22"/>
        </w:rPr>
        <w:t xml:space="preserve"> o opravě vady.</w:t>
      </w:r>
      <w:bookmarkEnd w:id="27"/>
    </w:p>
    <w:p w:rsidR="00617325" w:rsidRPr="005D42D0"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8" w:name="_Ref382209017"/>
      <w:r w:rsidRPr="005D42D0">
        <w:rPr>
          <w:rFonts w:ascii="Calibri" w:hAnsi="Calibri" w:cs="Calibri"/>
          <w:sz w:val="22"/>
          <w:szCs w:val="22"/>
        </w:rPr>
        <w:t xml:space="preserve">Vykazuje-li Přístroj vady, pro které jej nelze prokazatelně užívat </w:t>
      </w:r>
      <w:r w:rsidR="00773903" w:rsidRPr="005D42D0">
        <w:rPr>
          <w:rFonts w:ascii="Calibri" w:hAnsi="Calibri" w:cs="Calibri"/>
          <w:sz w:val="22"/>
          <w:szCs w:val="22"/>
        </w:rPr>
        <w:t xml:space="preserve">v plném rozsahu </w:t>
      </w:r>
      <w:r w:rsidRPr="005D42D0">
        <w:rPr>
          <w:rFonts w:ascii="Calibri" w:hAnsi="Calibri" w:cs="Calibri"/>
          <w:sz w:val="22"/>
          <w:szCs w:val="22"/>
        </w:rPr>
        <w:t>více jak 40 dnů (doba závad) během šesti nebo méně po sobě jdoucích měsíců záruční doby, je Prodávající povinen odstranit vadu dodáním nového Přístroje bez vady dle § 2106 odst. (1) písm. a) OZ ve lhůtě 60 dnů ode dne odeslání výzvy k</w:t>
      </w:r>
      <w:r w:rsidR="00773903" w:rsidRPr="005D42D0">
        <w:rPr>
          <w:rFonts w:ascii="Calibri" w:hAnsi="Calibri" w:cs="Calibri"/>
          <w:sz w:val="22"/>
          <w:szCs w:val="22"/>
        </w:rPr>
        <w:t> </w:t>
      </w:r>
      <w:r w:rsidRPr="005D42D0">
        <w:rPr>
          <w:rFonts w:ascii="Calibri" w:hAnsi="Calibri" w:cs="Calibri"/>
          <w:sz w:val="22"/>
          <w:szCs w:val="22"/>
        </w:rPr>
        <w:t>dodání</w:t>
      </w:r>
      <w:bookmarkEnd w:id="28"/>
      <w:r w:rsidR="00773903" w:rsidRPr="005D42D0">
        <w:rPr>
          <w:rFonts w:ascii="Calibri" w:hAnsi="Calibri" w:cs="Calibri"/>
          <w:sz w:val="22"/>
          <w:szCs w:val="22"/>
        </w:rPr>
        <w:t>, nedohodnou-li se Smluvní strany jinak.</w:t>
      </w:r>
    </w:p>
    <w:p w:rsidR="00617325" w:rsidRPr="005D42D0"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29" w:name="_Ref382208790"/>
      <w:r w:rsidRPr="005D42D0">
        <w:rPr>
          <w:rFonts w:ascii="Calibri" w:hAnsi="Calibri" w:cs="Calibri"/>
          <w:sz w:val="22"/>
          <w:szCs w:val="22"/>
        </w:rPr>
        <w:t xml:space="preserve">Kupující má nárok na úhradu </w:t>
      </w:r>
      <w:r w:rsidR="005C6FD7" w:rsidRPr="005D42D0">
        <w:rPr>
          <w:rFonts w:ascii="Calibri" w:hAnsi="Calibri" w:cs="Calibri"/>
          <w:sz w:val="22"/>
          <w:szCs w:val="22"/>
        </w:rPr>
        <w:t>5</w:t>
      </w:r>
      <w:r w:rsidRPr="005D42D0">
        <w:rPr>
          <w:rFonts w:ascii="Calibri" w:hAnsi="Calibri" w:cs="Calibri"/>
          <w:sz w:val="22"/>
          <w:szCs w:val="22"/>
        </w:rPr>
        <w:t>00,-</w:t>
      </w:r>
      <w:r w:rsidR="00DF5F56" w:rsidRPr="005D42D0">
        <w:rPr>
          <w:rFonts w:ascii="Calibri" w:hAnsi="Calibri" w:cs="Calibri"/>
          <w:sz w:val="22"/>
          <w:szCs w:val="22"/>
        </w:rPr>
        <w:t xml:space="preserve"> </w:t>
      </w:r>
      <w:r w:rsidRPr="005D42D0">
        <w:rPr>
          <w:rFonts w:ascii="Calibri" w:hAnsi="Calibri" w:cs="Calibri"/>
          <w:sz w:val="22"/>
          <w:szCs w:val="22"/>
        </w:rPr>
        <w:t>Kč za každý den, po který nemohl Přístroj pro vadu podléhající záruční opravě používat</w:t>
      </w:r>
      <w:r w:rsidR="005C6FD7" w:rsidRPr="005D42D0">
        <w:rPr>
          <w:rFonts w:ascii="Calibri" w:hAnsi="Calibri" w:cs="Calibri"/>
          <w:sz w:val="22"/>
          <w:szCs w:val="22"/>
        </w:rPr>
        <w:t xml:space="preserve">, </w:t>
      </w:r>
      <w:bookmarkStart w:id="30" w:name="_Ref381616598"/>
      <w:r w:rsidRPr="005D42D0">
        <w:rPr>
          <w:rFonts w:ascii="Calibri" w:hAnsi="Calibri" w:cs="Calibri"/>
          <w:sz w:val="22"/>
          <w:szCs w:val="22"/>
        </w:rPr>
        <w:t>počínaje 15. dnem po uplatnění záruční vady.</w:t>
      </w:r>
      <w:bookmarkEnd w:id="29"/>
      <w:bookmarkEnd w:id="30"/>
    </w:p>
    <w:p w:rsidR="00D7235D" w:rsidRPr="005D42D0" w:rsidRDefault="001F1DC7" w:rsidP="00E63FC4">
      <w:pPr>
        <w:pStyle w:val="Odstavecseseznamem1"/>
        <w:numPr>
          <w:ilvl w:val="1"/>
          <w:numId w:val="2"/>
        </w:numPr>
        <w:tabs>
          <w:tab w:val="clear" w:pos="1021"/>
          <w:tab w:val="num" w:pos="567"/>
        </w:tabs>
        <w:spacing w:after="240"/>
        <w:jc w:val="both"/>
        <w:rPr>
          <w:rFonts w:ascii="Calibri" w:hAnsi="Calibri" w:cs="Calibri"/>
          <w:bCs/>
          <w:sz w:val="22"/>
          <w:szCs w:val="22"/>
        </w:rPr>
      </w:pPr>
      <w:r w:rsidRPr="005D42D0">
        <w:rPr>
          <w:rFonts w:ascii="Calibri" w:hAnsi="Calibri" w:cs="Calibri"/>
          <w:bCs/>
          <w:sz w:val="22"/>
          <w:szCs w:val="22"/>
        </w:rPr>
        <w:t xml:space="preserve">Prodávající se zavazuje zajistit </w:t>
      </w:r>
      <w:r w:rsidR="00D7235D" w:rsidRPr="005D42D0">
        <w:rPr>
          <w:rFonts w:ascii="Calibri" w:hAnsi="Calibri" w:cs="Calibri"/>
          <w:bCs/>
          <w:sz w:val="22"/>
          <w:szCs w:val="22"/>
        </w:rPr>
        <w:t xml:space="preserve">mimozáruční servis </w:t>
      </w:r>
      <w:r w:rsidR="001303A3" w:rsidRPr="005D42D0">
        <w:rPr>
          <w:rFonts w:ascii="Calibri" w:hAnsi="Calibri" w:cs="Calibri"/>
          <w:sz w:val="22"/>
          <w:szCs w:val="22"/>
        </w:rPr>
        <w:t>v místě předání Přístroje</w:t>
      </w:r>
      <w:r w:rsidR="00D53C01" w:rsidRPr="005D42D0">
        <w:rPr>
          <w:rFonts w:ascii="Calibri" w:hAnsi="Calibri" w:cs="Calibri"/>
          <w:sz w:val="22"/>
          <w:szCs w:val="22"/>
        </w:rPr>
        <w:t xml:space="preserve"> </w:t>
      </w:r>
      <w:r w:rsidR="00D7235D" w:rsidRPr="005D42D0">
        <w:rPr>
          <w:rFonts w:ascii="Calibri" w:hAnsi="Calibri" w:cs="Calibri"/>
          <w:bCs/>
          <w:sz w:val="22"/>
          <w:szCs w:val="22"/>
        </w:rPr>
        <w:t xml:space="preserve">včetně oprav, zajištění dodávky náhradních dílů a dopravy a práce servisního technika za cenu nepřevyšující cenu obvyklou a ve lhůtě dle čl. </w:t>
      </w:r>
      <w:r w:rsidR="00881334" w:rsidRPr="005D42D0">
        <w:fldChar w:fldCharType="begin"/>
      </w:r>
      <w:r w:rsidR="00881334" w:rsidRPr="005D42D0">
        <w:instrText xml:space="preserve"> REF _Ref382905178 \r \h  \* MERGEFORMAT </w:instrText>
      </w:r>
      <w:r w:rsidR="00881334" w:rsidRPr="005D42D0">
        <w:fldChar w:fldCharType="separate"/>
      </w:r>
      <w:proofErr w:type="gramStart"/>
      <w:r w:rsidR="006450C8" w:rsidRPr="006450C8">
        <w:rPr>
          <w:rFonts w:ascii="Calibri" w:hAnsi="Calibri" w:cs="Calibri"/>
          <w:bCs/>
          <w:sz w:val="22"/>
          <w:szCs w:val="22"/>
        </w:rPr>
        <w:t>13.3</w:t>
      </w:r>
      <w:r w:rsidR="00881334" w:rsidRPr="005D42D0">
        <w:fldChar w:fldCharType="end"/>
      </w:r>
      <w:r w:rsidR="00D7235D" w:rsidRPr="005D42D0">
        <w:rPr>
          <w:rFonts w:ascii="Calibri" w:hAnsi="Calibri" w:cs="Calibri"/>
          <w:bCs/>
          <w:sz w:val="22"/>
          <w:szCs w:val="22"/>
        </w:rPr>
        <w:t xml:space="preserve"> a </w:t>
      </w:r>
      <w:r w:rsidR="00881334" w:rsidRPr="005D42D0">
        <w:fldChar w:fldCharType="begin"/>
      </w:r>
      <w:r w:rsidR="00881334" w:rsidRPr="005D42D0">
        <w:instrText xml:space="preserve"> REF _Ref382905432 \r \h  \* MERGEFORMAT </w:instrText>
      </w:r>
      <w:r w:rsidR="00881334" w:rsidRPr="005D42D0">
        <w:fldChar w:fldCharType="separate"/>
      </w:r>
      <w:r w:rsidR="006450C8" w:rsidRPr="006450C8">
        <w:rPr>
          <w:rFonts w:ascii="Calibri" w:hAnsi="Calibri" w:cs="Calibri"/>
          <w:bCs/>
          <w:sz w:val="22"/>
          <w:szCs w:val="22"/>
        </w:rPr>
        <w:t>13</w:t>
      </w:r>
      <w:proofErr w:type="gramEnd"/>
      <w:r w:rsidR="006450C8" w:rsidRPr="006450C8">
        <w:rPr>
          <w:rFonts w:ascii="Calibri" w:hAnsi="Calibri" w:cs="Calibri"/>
          <w:bCs/>
          <w:sz w:val="22"/>
          <w:szCs w:val="22"/>
        </w:rPr>
        <w:t>.4</w:t>
      </w:r>
      <w:r w:rsidR="00881334" w:rsidRPr="005D42D0">
        <w:fldChar w:fldCharType="end"/>
      </w:r>
      <w:r w:rsidR="00D7235D" w:rsidRPr="005D42D0">
        <w:rPr>
          <w:rFonts w:ascii="Calibri" w:hAnsi="Calibri" w:cs="Calibri"/>
          <w:bCs/>
          <w:sz w:val="22"/>
          <w:szCs w:val="22"/>
        </w:rPr>
        <w:t>.</w:t>
      </w:r>
    </w:p>
    <w:p w:rsidR="00617325" w:rsidRPr="005D42D0" w:rsidRDefault="00617325" w:rsidP="00233E08">
      <w:pPr>
        <w:pStyle w:val="Odstavecseseznamem1"/>
        <w:numPr>
          <w:ilvl w:val="0"/>
          <w:numId w:val="2"/>
        </w:numPr>
        <w:spacing w:after="240"/>
        <w:jc w:val="both"/>
        <w:rPr>
          <w:rFonts w:ascii="Calibri" w:hAnsi="Calibri" w:cs="Calibri"/>
          <w:b/>
          <w:bCs/>
          <w:sz w:val="22"/>
          <w:szCs w:val="22"/>
          <w:u w:val="single"/>
        </w:rPr>
      </w:pPr>
      <w:r w:rsidRPr="005D42D0">
        <w:rPr>
          <w:rFonts w:ascii="Calibri" w:hAnsi="Calibri" w:cs="Calibri"/>
          <w:b/>
          <w:bCs/>
          <w:sz w:val="22"/>
          <w:szCs w:val="22"/>
          <w:u w:val="single"/>
        </w:rPr>
        <w:t>SMLUVNÍ POKUTY</w:t>
      </w:r>
    </w:p>
    <w:p w:rsidR="005C6FD7" w:rsidRPr="005D42D0"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D42D0">
        <w:rPr>
          <w:rFonts w:ascii="Calibri" w:hAnsi="Calibri" w:cs="Calibri"/>
          <w:sz w:val="22"/>
          <w:szCs w:val="22"/>
        </w:rPr>
        <w:t>Kupující je oprávněn uplatnit vůči Prodávajícímu smluvní pokutu ve výši 0,</w:t>
      </w:r>
      <w:r w:rsidR="003C4CA6" w:rsidRPr="005D42D0">
        <w:rPr>
          <w:rFonts w:ascii="Calibri" w:hAnsi="Calibri" w:cs="Calibri"/>
          <w:sz w:val="22"/>
          <w:szCs w:val="22"/>
        </w:rPr>
        <w:t>2</w:t>
      </w:r>
      <w:r w:rsidRPr="005D42D0">
        <w:rPr>
          <w:rFonts w:ascii="Calibri" w:hAnsi="Calibri" w:cs="Calibri"/>
          <w:sz w:val="22"/>
          <w:szCs w:val="22"/>
        </w:rPr>
        <w:t xml:space="preserve"> % z Kupní Ceny za každý započatý den</w:t>
      </w:r>
      <w:r w:rsidR="00487547" w:rsidRPr="005D42D0">
        <w:rPr>
          <w:rFonts w:ascii="Calibri" w:hAnsi="Calibri" w:cs="Calibri"/>
          <w:sz w:val="22"/>
          <w:szCs w:val="22"/>
        </w:rPr>
        <w:t xml:space="preserve"> prodlení s plněním dle </w:t>
      </w:r>
      <w:proofErr w:type="gramStart"/>
      <w:r w:rsidR="00487547" w:rsidRPr="005D42D0">
        <w:rPr>
          <w:rFonts w:ascii="Calibri" w:hAnsi="Calibri" w:cs="Calibri"/>
          <w:sz w:val="22"/>
          <w:szCs w:val="22"/>
        </w:rPr>
        <w:t>odst.</w:t>
      </w:r>
      <w:r w:rsidRPr="005D42D0">
        <w:rPr>
          <w:rFonts w:ascii="Calibri" w:hAnsi="Calibri" w:cs="Calibri"/>
          <w:sz w:val="22"/>
          <w:szCs w:val="22"/>
        </w:rPr>
        <w:t xml:space="preserve"> </w:t>
      </w:r>
      <w:r w:rsidR="00881334" w:rsidRPr="005D42D0">
        <w:fldChar w:fldCharType="begin"/>
      </w:r>
      <w:r w:rsidR="00881334" w:rsidRPr="005D42D0">
        <w:instrText xml:space="preserve"> REF _Ref382231692 \r \h  \* MERGEFORMAT </w:instrText>
      </w:r>
      <w:r w:rsidR="00881334" w:rsidRPr="005D42D0">
        <w:fldChar w:fldCharType="separate"/>
      </w:r>
      <w:r w:rsidR="006450C8" w:rsidRPr="006450C8">
        <w:rPr>
          <w:rFonts w:ascii="Calibri" w:hAnsi="Calibri" w:cs="Calibri"/>
          <w:sz w:val="22"/>
          <w:szCs w:val="22"/>
        </w:rPr>
        <w:t>4.1</w:t>
      </w:r>
      <w:r w:rsidR="00881334" w:rsidRPr="005D42D0">
        <w:fldChar w:fldCharType="end"/>
      </w:r>
      <w:r w:rsidRPr="005D42D0">
        <w:rPr>
          <w:rFonts w:ascii="Calibri" w:hAnsi="Calibri" w:cs="Calibri"/>
          <w:sz w:val="22"/>
          <w:szCs w:val="22"/>
        </w:rPr>
        <w:t xml:space="preserve"> a </w:t>
      </w:r>
      <w:r w:rsidR="00881334" w:rsidRPr="005D42D0">
        <w:fldChar w:fldCharType="begin"/>
      </w:r>
      <w:r w:rsidR="00881334" w:rsidRPr="005D42D0">
        <w:instrText xml:space="preserve"> REF _Ref382209017 \r \h  \* MERGEFORMAT </w:instrText>
      </w:r>
      <w:r w:rsidR="00881334" w:rsidRPr="005D42D0">
        <w:fldChar w:fldCharType="separate"/>
      </w:r>
      <w:r w:rsidR="006450C8" w:rsidRPr="006450C8">
        <w:rPr>
          <w:rFonts w:ascii="Calibri" w:hAnsi="Calibri" w:cs="Calibri"/>
          <w:sz w:val="22"/>
          <w:szCs w:val="22"/>
        </w:rPr>
        <w:t>13</w:t>
      </w:r>
      <w:proofErr w:type="gramEnd"/>
      <w:r w:rsidR="006450C8" w:rsidRPr="006450C8">
        <w:rPr>
          <w:rFonts w:ascii="Calibri" w:hAnsi="Calibri" w:cs="Calibri"/>
          <w:sz w:val="22"/>
          <w:szCs w:val="22"/>
        </w:rPr>
        <w:t>.8</w:t>
      </w:r>
      <w:r w:rsidR="00881334" w:rsidRPr="005D42D0">
        <w:fldChar w:fldCharType="end"/>
      </w:r>
      <w:r w:rsidRPr="005D42D0">
        <w:rPr>
          <w:rFonts w:ascii="Calibri" w:hAnsi="Calibri" w:cs="Calibri"/>
          <w:sz w:val="22"/>
          <w:szCs w:val="22"/>
        </w:rPr>
        <w:t xml:space="preserve"> Smlouvy</w:t>
      </w:r>
      <w:r w:rsidR="005C6FD7" w:rsidRPr="005D42D0">
        <w:rPr>
          <w:rFonts w:ascii="Calibri" w:hAnsi="Calibri" w:cs="Calibri"/>
          <w:sz w:val="22"/>
          <w:szCs w:val="22"/>
        </w:rPr>
        <w:t xml:space="preserve">. </w:t>
      </w:r>
    </w:p>
    <w:p w:rsidR="00617325" w:rsidRPr="005D42D0"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bookmarkStart w:id="31" w:name="_Ref381970744"/>
      <w:r w:rsidRPr="005D42D0">
        <w:rPr>
          <w:rFonts w:ascii="Calibri" w:hAnsi="Calibri" w:cs="Calibri"/>
          <w:sz w:val="22"/>
          <w:szCs w:val="22"/>
        </w:rPr>
        <w:t xml:space="preserve">V případě prodlení Prodávajícího s provedením </w:t>
      </w:r>
      <w:r w:rsidR="00D7235D" w:rsidRPr="005D42D0">
        <w:rPr>
          <w:rFonts w:ascii="Calibri" w:hAnsi="Calibri" w:cs="Calibri"/>
          <w:sz w:val="22"/>
          <w:szCs w:val="22"/>
        </w:rPr>
        <w:t xml:space="preserve">mimozáruční </w:t>
      </w:r>
      <w:r w:rsidRPr="005D42D0">
        <w:rPr>
          <w:rFonts w:ascii="Calibri" w:hAnsi="Calibri" w:cs="Calibri"/>
          <w:sz w:val="22"/>
          <w:szCs w:val="22"/>
        </w:rPr>
        <w:t>opravy je Kupující oprávněn uplatnit vůči Prodávajícímu smluvní pokutu ve výši 300,-</w:t>
      </w:r>
      <w:r w:rsidR="00DF5F56" w:rsidRPr="005D42D0">
        <w:rPr>
          <w:rFonts w:ascii="Calibri" w:hAnsi="Calibri" w:cs="Calibri"/>
          <w:sz w:val="22"/>
          <w:szCs w:val="22"/>
        </w:rPr>
        <w:t xml:space="preserve"> </w:t>
      </w:r>
      <w:r w:rsidRPr="005D42D0">
        <w:rPr>
          <w:rFonts w:ascii="Calibri" w:hAnsi="Calibri" w:cs="Calibri"/>
          <w:sz w:val="22"/>
          <w:szCs w:val="22"/>
        </w:rPr>
        <w:t>Kč za každý započatý den prodlení.</w:t>
      </w:r>
      <w:bookmarkEnd w:id="31"/>
    </w:p>
    <w:p w:rsidR="00617325" w:rsidRPr="00A279FA"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5D42D0">
        <w:rPr>
          <w:rFonts w:ascii="Calibri" w:hAnsi="Calibri" w:cs="Calibri"/>
          <w:sz w:val="22"/>
          <w:szCs w:val="22"/>
        </w:rPr>
        <w:t xml:space="preserve">V případě uplatnění důvodů pro odstoupení  od Smlouvy dle odst. </w:t>
      </w:r>
      <w:r w:rsidR="00881334" w:rsidRPr="005D42D0">
        <w:fldChar w:fldCharType="begin"/>
      </w:r>
      <w:r w:rsidR="00881334" w:rsidRPr="005D42D0">
        <w:instrText xml:space="preserve"> REF _Ref412114688 \r \h  \* MERGEFORMAT </w:instrText>
      </w:r>
      <w:r w:rsidR="00881334" w:rsidRPr="005D42D0">
        <w:fldChar w:fldCharType="separate"/>
      </w:r>
      <w:proofErr w:type="gramStart"/>
      <w:r w:rsidR="006450C8" w:rsidRPr="006450C8">
        <w:rPr>
          <w:rFonts w:ascii="Calibri" w:hAnsi="Calibri" w:cs="Calibri"/>
          <w:sz w:val="22"/>
          <w:szCs w:val="22"/>
        </w:rPr>
        <w:t>11.2.1</w:t>
      </w:r>
      <w:proofErr w:type="gramEnd"/>
      <w:r w:rsidR="00881334" w:rsidRPr="005D42D0">
        <w:fldChar w:fldCharType="end"/>
      </w:r>
      <w:r w:rsidRPr="005D42D0">
        <w:rPr>
          <w:rFonts w:ascii="Calibri" w:hAnsi="Calibri" w:cs="Calibri"/>
          <w:sz w:val="22"/>
          <w:szCs w:val="22"/>
        </w:rPr>
        <w:t xml:space="preserve"> a </w:t>
      </w:r>
      <w:r w:rsidR="00881334" w:rsidRPr="005D42D0">
        <w:fldChar w:fldCharType="begin"/>
      </w:r>
      <w:r w:rsidR="00881334" w:rsidRPr="005D42D0">
        <w:instrText xml:space="preserve"> REF _Ref380048761 \r \h  \* MERGEFORMAT </w:instrText>
      </w:r>
      <w:r w:rsidR="00881334" w:rsidRPr="005D42D0">
        <w:fldChar w:fldCharType="separate"/>
      </w:r>
      <w:r w:rsidR="006450C8" w:rsidRPr="006450C8">
        <w:rPr>
          <w:rFonts w:ascii="Calibri" w:hAnsi="Calibri" w:cs="Calibri"/>
          <w:sz w:val="22"/>
          <w:szCs w:val="22"/>
        </w:rPr>
        <w:t>11.2.2</w:t>
      </w:r>
      <w:r w:rsidR="00881334" w:rsidRPr="005D42D0">
        <w:fldChar w:fldCharType="end"/>
      </w:r>
      <w:r w:rsidRPr="005D42D0">
        <w:rPr>
          <w:rFonts w:ascii="Calibri" w:hAnsi="Calibri" w:cs="Calibri"/>
          <w:sz w:val="22"/>
          <w:szCs w:val="22"/>
        </w:rPr>
        <w:t xml:space="preserve"> je Kupující</w:t>
      </w:r>
      <w:r w:rsidRPr="00A279FA">
        <w:rPr>
          <w:rFonts w:ascii="Calibri" w:hAnsi="Calibri" w:cs="Calibri"/>
          <w:sz w:val="22"/>
          <w:szCs w:val="22"/>
        </w:rPr>
        <w:t xml:space="preserve"> oprávněn uplatnit vůči Prodávajícímu smluvní pokutu ve výši 30 % Kupní Ceny.</w:t>
      </w:r>
    </w:p>
    <w:p w:rsidR="00617325" w:rsidRPr="00A279FA" w:rsidRDefault="00617325" w:rsidP="00E63FC4">
      <w:pPr>
        <w:pStyle w:val="Odstavecseseznamem1"/>
        <w:numPr>
          <w:ilvl w:val="1"/>
          <w:numId w:val="2"/>
        </w:numPr>
        <w:tabs>
          <w:tab w:val="clear" w:pos="1021"/>
          <w:tab w:val="num" w:pos="567"/>
        </w:tabs>
        <w:spacing w:after="240"/>
        <w:jc w:val="both"/>
        <w:rPr>
          <w:rFonts w:ascii="Calibri" w:hAnsi="Calibri" w:cs="Calibri"/>
          <w:sz w:val="22"/>
          <w:szCs w:val="22"/>
        </w:rPr>
      </w:pPr>
      <w:r w:rsidRPr="00A279FA">
        <w:rPr>
          <w:rFonts w:ascii="Calibri" w:hAnsi="Calibri" w:cs="Calibri"/>
          <w:sz w:val="22"/>
          <w:szCs w:val="22"/>
        </w:rPr>
        <w:lastRenderedPageBreak/>
        <w:t xml:space="preserve">Pro případ prodlení s úhradou kterékoli splatné pohledávky (peněžitého dluhu) dle Smlouvy je prodlévající </w:t>
      </w:r>
      <w:r w:rsidR="00773903">
        <w:rPr>
          <w:rFonts w:ascii="Calibri" w:hAnsi="Calibri" w:cs="Calibri"/>
          <w:sz w:val="22"/>
          <w:szCs w:val="22"/>
        </w:rPr>
        <w:t>Kupující</w:t>
      </w:r>
      <w:r w:rsidRPr="00A279FA">
        <w:rPr>
          <w:rFonts w:ascii="Calibri" w:hAnsi="Calibri" w:cs="Calibri"/>
          <w:sz w:val="22"/>
          <w:szCs w:val="22"/>
        </w:rPr>
        <w:t xml:space="preserve"> či </w:t>
      </w:r>
      <w:r w:rsidR="00773903">
        <w:rPr>
          <w:rFonts w:ascii="Calibri" w:hAnsi="Calibri" w:cs="Calibri"/>
          <w:sz w:val="22"/>
          <w:szCs w:val="22"/>
        </w:rPr>
        <w:t>Prodávající</w:t>
      </w:r>
      <w:r w:rsidRPr="00A279FA">
        <w:rPr>
          <w:rFonts w:ascii="Calibri" w:hAnsi="Calibri" w:cs="Calibri"/>
          <w:sz w:val="22"/>
          <w:szCs w:val="22"/>
        </w:rPr>
        <w:t xml:space="preserve"> (dlužník) povinen zaplatit druhé Smluvní straně (věřiteli) úrok z prodlení v</w:t>
      </w:r>
      <w:r w:rsidR="001C4297">
        <w:rPr>
          <w:rFonts w:ascii="Calibri" w:hAnsi="Calibri" w:cs="Calibri"/>
          <w:sz w:val="22"/>
          <w:szCs w:val="22"/>
        </w:rPr>
        <w:t xml:space="preserve"> zákonné</w:t>
      </w:r>
      <w:r w:rsidRPr="00A279FA">
        <w:rPr>
          <w:rFonts w:ascii="Calibri" w:hAnsi="Calibri" w:cs="Calibri"/>
          <w:sz w:val="22"/>
          <w:szCs w:val="22"/>
        </w:rPr>
        <w:t xml:space="preserve"> výši za každý </w:t>
      </w:r>
      <w:r w:rsidR="001C4297">
        <w:rPr>
          <w:rFonts w:ascii="Calibri" w:hAnsi="Calibri" w:cs="Calibri"/>
          <w:sz w:val="22"/>
          <w:szCs w:val="22"/>
        </w:rPr>
        <w:t xml:space="preserve">započatý </w:t>
      </w:r>
      <w:r w:rsidRPr="00A279FA">
        <w:rPr>
          <w:rFonts w:ascii="Calibri" w:hAnsi="Calibri" w:cs="Calibri"/>
          <w:sz w:val="22"/>
          <w:szCs w:val="22"/>
        </w:rPr>
        <w:t xml:space="preserve">den prodlení. </w:t>
      </w:r>
    </w:p>
    <w:p w:rsidR="00617325" w:rsidRPr="00382F2D"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096E57">
        <w:rPr>
          <w:rFonts w:ascii="Calibri" w:hAnsi="Calibri" w:cs="Calibri"/>
          <w:sz w:val="22"/>
          <w:szCs w:val="22"/>
        </w:rPr>
        <w:t>Smluvní pokuta</w:t>
      </w:r>
      <w:r w:rsidRPr="00382F2D">
        <w:rPr>
          <w:rFonts w:ascii="Calibri" w:hAnsi="Calibri" w:cs="Calibri"/>
          <w:sz w:val="22"/>
          <w:szCs w:val="22"/>
        </w:rPr>
        <w:t xml:space="preserve"> je splatná do 30 dnů ode dne výzvy k zaplacení.</w:t>
      </w:r>
    </w:p>
    <w:p w:rsidR="00617325" w:rsidRPr="00B05C17"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1E367E">
        <w:rPr>
          <w:rFonts w:ascii="Calibri" w:hAnsi="Calibri" w:cs="Calibri"/>
          <w:sz w:val="22"/>
          <w:szCs w:val="22"/>
        </w:rPr>
        <w:t xml:space="preserve">Zaplacením smluvní pokuty nejsou dotčeny nároky </w:t>
      </w:r>
      <w:r w:rsidR="006450C8">
        <w:rPr>
          <w:rFonts w:ascii="Calibri" w:hAnsi="Calibri" w:cs="Calibri"/>
          <w:sz w:val="22"/>
          <w:szCs w:val="22"/>
        </w:rPr>
        <w:t>S</w:t>
      </w:r>
      <w:r w:rsidRPr="001E367E">
        <w:rPr>
          <w:rFonts w:ascii="Calibri" w:hAnsi="Calibri" w:cs="Calibri"/>
          <w:sz w:val="22"/>
          <w:szCs w:val="22"/>
        </w:rPr>
        <w:t>mluvních stran na náhradu škody, použití ustanovení § 2050 OZ je vyloučeno.</w:t>
      </w:r>
    </w:p>
    <w:p w:rsidR="00617325" w:rsidRPr="00233E08" w:rsidRDefault="00617325" w:rsidP="00233E08">
      <w:pPr>
        <w:pStyle w:val="Odstavecseseznamem1"/>
        <w:numPr>
          <w:ilvl w:val="0"/>
          <w:numId w:val="2"/>
        </w:numPr>
        <w:spacing w:after="240"/>
        <w:jc w:val="both"/>
        <w:rPr>
          <w:rFonts w:ascii="Calibri" w:hAnsi="Calibri" w:cs="Calibri"/>
          <w:b/>
          <w:bCs/>
          <w:sz w:val="22"/>
          <w:szCs w:val="22"/>
          <w:u w:val="single"/>
        </w:rPr>
      </w:pPr>
      <w:r w:rsidRPr="00233E08">
        <w:rPr>
          <w:rFonts w:ascii="Calibri" w:hAnsi="Calibri" w:cs="Calibri"/>
          <w:b/>
          <w:bCs/>
          <w:sz w:val="22"/>
          <w:szCs w:val="22"/>
          <w:u w:val="single"/>
        </w:rPr>
        <w:t>SPORY</w:t>
      </w:r>
    </w:p>
    <w:p w:rsidR="00617325" w:rsidRPr="00B05C17"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233E08">
        <w:rPr>
          <w:rFonts w:ascii="Calibri" w:hAnsi="Calibri" w:cs="Calibri"/>
          <w:sz w:val="22"/>
          <w:szCs w:val="22"/>
        </w:rPr>
        <w:t xml:space="preserve">Veškeré spory vzniklé z této Smlouvy či z právních vztahů s ní souvisejících budou Smluvní strany řešit jednáním. V případě, že nebude možné spor urovnat jednáním, bude takový spor rozhodovat na návrh jedné ze Smluvních stran soud v České republice, jehož místní příslušnost je určena sídlem </w:t>
      </w:r>
      <w:r>
        <w:rPr>
          <w:rFonts w:ascii="Calibri" w:hAnsi="Calibri" w:cs="Calibri"/>
          <w:sz w:val="22"/>
          <w:szCs w:val="22"/>
        </w:rPr>
        <w:t>Kupujícího</w:t>
      </w:r>
      <w:r w:rsidRPr="00233E08">
        <w:rPr>
          <w:rFonts w:ascii="Calibri" w:hAnsi="Calibri" w:cs="Calibri"/>
          <w:sz w:val="22"/>
          <w:szCs w:val="22"/>
        </w:rPr>
        <w:t>.</w:t>
      </w:r>
    </w:p>
    <w:p w:rsidR="00617325" w:rsidRPr="00233E08" w:rsidRDefault="00617325" w:rsidP="00233E08">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 xml:space="preserve">ZÁVĚREČNÁ </w:t>
      </w:r>
      <w:r w:rsidRPr="008B49B5">
        <w:rPr>
          <w:rFonts w:ascii="Calibri" w:hAnsi="Calibri" w:cs="Calibri"/>
          <w:b/>
          <w:bCs/>
          <w:sz w:val="22"/>
          <w:szCs w:val="22"/>
          <w:u w:val="single"/>
        </w:rPr>
        <w:t>A JINÁ UJEDNÁNÍ</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Pokud se jakékoliv ustanovení této Smlouvy později ukáže nebo bude určeno jako neplatné, neúčinné nebo nevynutitelné, pak taková neplatnost, neúčinnost nebo nevynutitelnost</w:t>
      </w:r>
      <w:r w:rsidR="00D53C01">
        <w:rPr>
          <w:rFonts w:ascii="Calibri" w:hAnsi="Calibri" w:cs="Calibri"/>
          <w:sz w:val="22"/>
          <w:szCs w:val="22"/>
        </w:rPr>
        <w:t xml:space="preserve"> </w:t>
      </w:r>
      <w:r w:rsidRPr="008B49B5">
        <w:rPr>
          <w:rFonts w:ascii="Calibri" w:hAnsi="Calibri" w:cs="Calibri"/>
          <w:sz w:val="22"/>
          <w:szCs w:val="22"/>
        </w:rPr>
        <w:t>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Tato Smlouva nabývá platnosti a účinnosti dnem </w:t>
      </w:r>
      <w:r>
        <w:rPr>
          <w:rFonts w:ascii="Calibri" w:hAnsi="Calibri" w:cs="Calibri"/>
          <w:sz w:val="22"/>
          <w:szCs w:val="22"/>
        </w:rPr>
        <w:t>svého</w:t>
      </w:r>
      <w:r w:rsidRPr="008B49B5">
        <w:rPr>
          <w:rFonts w:ascii="Calibri" w:hAnsi="Calibri" w:cs="Calibri"/>
          <w:sz w:val="22"/>
          <w:szCs w:val="22"/>
        </w:rPr>
        <w:t xml:space="preserve"> podpisu oprávněnými osobami obou Smluvních stran.</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Tuto Smlouvu lze doplnit nebo měnit výlučně formou písemných očíslovaných dodatků, opatřených časovým a místním určením a podepsaných oprávněnými zástupci Smluvních stran. </w:t>
      </w:r>
      <w:r w:rsidRPr="00CE268F">
        <w:rPr>
          <w:rFonts w:ascii="Calibri" w:hAnsi="Calibri" w:cs="Calibri"/>
          <w:sz w:val="22"/>
          <w:szCs w:val="22"/>
        </w:rPr>
        <w:t>Smluvní strany ve smyslu ustanovení § 564 OZ výslovně vylučují provedení změn Smlouvy v jiné formě.</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Tato Smlouva je sepsána ve </w:t>
      </w:r>
      <w:r>
        <w:rPr>
          <w:rFonts w:ascii="Calibri" w:hAnsi="Calibri" w:cs="Calibri"/>
          <w:sz w:val="22"/>
          <w:szCs w:val="22"/>
        </w:rPr>
        <w:t>t</w:t>
      </w:r>
      <w:r w:rsidRPr="008B49B5">
        <w:rPr>
          <w:rFonts w:ascii="Calibri" w:hAnsi="Calibri" w:cs="Calibri"/>
          <w:sz w:val="22"/>
          <w:szCs w:val="22"/>
        </w:rPr>
        <w:t>řech (</w:t>
      </w:r>
      <w:r>
        <w:rPr>
          <w:rFonts w:ascii="Calibri" w:hAnsi="Calibri" w:cs="Calibri"/>
          <w:sz w:val="22"/>
          <w:szCs w:val="22"/>
        </w:rPr>
        <w:t>3</w:t>
      </w:r>
      <w:r w:rsidRPr="008B49B5">
        <w:rPr>
          <w:rFonts w:ascii="Calibri" w:hAnsi="Calibri" w:cs="Calibri"/>
          <w:sz w:val="22"/>
          <w:szCs w:val="22"/>
        </w:rPr>
        <w:t>) vyhotoveních, z nichž každé vyhotovení má povahu originálu</w:t>
      </w:r>
      <w:r>
        <w:rPr>
          <w:rFonts w:ascii="Calibri" w:hAnsi="Calibri" w:cs="Calibri"/>
          <w:sz w:val="22"/>
          <w:szCs w:val="22"/>
        </w:rPr>
        <w:t>,</w:t>
      </w:r>
      <w:r w:rsidR="00D53C01">
        <w:rPr>
          <w:rFonts w:ascii="Calibri" w:hAnsi="Calibri" w:cs="Calibri"/>
          <w:sz w:val="22"/>
          <w:szCs w:val="22"/>
        </w:rPr>
        <w:t xml:space="preserve"> </w:t>
      </w:r>
      <w:r w:rsidRPr="000D0AF9">
        <w:rPr>
          <w:rFonts w:ascii="Calibri" w:hAnsi="Calibri" w:cs="Calibri"/>
          <w:sz w:val="22"/>
          <w:szCs w:val="22"/>
        </w:rPr>
        <w:t xml:space="preserve">přičemž </w:t>
      </w:r>
      <w:r>
        <w:rPr>
          <w:rFonts w:ascii="Calibri" w:hAnsi="Calibri" w:cs="Calibri"/>
          <w:sz w:val="22"/>
          <w:szCs w:val="22"/>
        </w:rPr>
        <w:t>Kupující</w:t>
      </w:r>
      <w:r w:rsidRPr="000D0AF9">
        <w:rPr>
          <w:rFonts w:ascii="Calibri" w:hAnsi="Calibri" w:cs="Calibri"/>
          <w:sz w:val="22"/>
          <w:szCs w:val="22"/>
        </w:rPr>
        <w:t xml:space="preserve"> obdrží </w:t>
      </w:r>
      <w:r>
        <w:rPr>
          <w:rFonts w:ascii="Calibri" w:hAnsi="Calibri" w:cs="Calibri"/>
          <w:sz w:val="22"/>
          <w:szCs w:val="22"/>
        </w:rPr>
        <w:t>dvě</w:t>
      </w:r>
      <w:r w:rsidRPr="000D0AF9">
        <w:rPr>
          <w:rFonts w:ascii="Calibri" w:hAnsi="Calibri" w:cs="Calibri"/>
          <w:sz w:val="22"/>
          <w:szCs w:val="22"/>
        </w:rPr>
        <w:t xml:space="preserve"> (</w:t>
      </w:r>
      <w:r>
        <w:rPr>
          <w:rFonts w:ascii="Calibri" w:hAnsi="Calibri" w:cs="Calibri"/>
          <w:sz w:val="22"/>
          <w:szCs w:val="22"/>
        </w:rPr>
        <w:t>2</w:t>
      </w:r>
      <w:r w:rsidRPr="000D0AF9">
        <w:rPr>
          <w:rFonts w:ascii="Calibri" w:hAnsi="Calibri" w:cs="Calibri"/>
          <w:sz w:val="22"/>
          <w:szCs w:val="22"/>
        </w:rPr>
        <w:t xml:space="preserve">) a </w:t>
      </w:r>
      <w:r>
        <w:rPr>
          <w:rFonts w:ascii="Calibri" w:hAnsi="Calibri" w:cs="Calibri"/>
          <w:sz w:val="22"/>
          <w:szCs w:val="22"/>
        </w:rPr>
        <w:t>Prodávající</w:t>
      </w:r>
      <w:r w:rsidR="00D53C01">
        <w:rPr>
          <w:rFonts w:ascii="Calibri" w:hAnsi="Calibri" w:cs="Calibri"/>
          <w:sz w:val="22"/>
          <w:szCs w:val="22"/>
        </w:rPr>
        <w:t xml:space="preserve"> </w:t>
      </w:r>
      <w:r>
        <w:rPr>
          <w:rFonts w:ascii="Calibri" w:hAnsi="Calibri" w:cs="Calibri"/>
          <w:sz w:val="22"/>
          <w:szCs w:val="22"/>
        </w:rPr>
        <w:t>jedno</w:t>
      </w:r>
      <w:r w:rsidRPr="000D0AF9">
        <w:rPr>
          <w:rFonts w:ascii="Calibri" w:hAnsi="Calibri" w:cs="Calibri"/>
          <w:sz w:val="22"/>
          <w:szCs w:val="22"/>
        </w:rPr>
        <w:t xml:space="preserve"> (</w:t>
      </w:r>
      <w:r>
        <w:rPr>
          <w:rFonts w:ascii="Calibri" w:hAnsi="Calibri" w:cs="Calibri"/>
          <w:sz w:val="22"/>
          <w:szCs w:val="22"/>
        </w:rPr>
        <w:t>1</w:t>
      </w:r>
      <w:r w:rsidRPr="000D0AF9">
        <w:rPr>
          <w:rFonts w:ascii="Calibri" w:hAnsi="Calibri" w:cs="Calibri"/>
          <w:sz w:val="22"/>
          <w:szCs w:val="22"/>
        </w:rPr>
        <w:t>) vyhotoven</w:t>
      </w:r>
      <w:r>
        <w:rPr>
          <w:rFonts w:ascii="Calibri" w:hAnsi="Calibri" w:cs="Calibri"/>
          <w:sz w:val="22"/>
          <w:szCs w:val="22"/>
        </w:rPr>
        <w:t>í</w:t>
      </w:r>
      <w:r w:rsidRPr="008B49B5">
        <w:rPr>
          <w:rFonts w:ascii="Calibri" w:hAnsi="Calibri" w:cs="Calibri"/>
          <w:sz w:val="22"/>
          <w:szCs w:val="22"/>
        </w:rPr>
        <w:t>.</w:t>
      </w:r>
    </w:p>
    <w:p w:rsidR="005D42D0" w:rsidRDefault="005D42D0" w:rsidP="00E63FC4">
      <w:pPr>
        <w:pStyle w:val="Odstavecseseznamem1"/>
        <w:numPr>
          <w:ilvl w:val="1"/>
          <w:numId w:val="2"/>
        </w:numPr>
        <w:tabs>
          <w:tab w:val="clear" w:pos="1021"/>
          <w:tab w:val="num" w:pos="567"/>
        </w:tabs>
        <w:spacing w:after="240"/>
        <w:jc w:val="both"/>
        <w:rPr>
          <w:rFonts w:ascii="Calibri" w:hAnsi="Calibri" w:cs="Calibri"/>
          <w:bCs/>
          <w:sz w:val="22"/>
          <w:szCs w:val="22"/>
        </w:rPr>
      </w:pPr>
      <w:r w:rsidRPr="00381425">
        <w:rPr>
          <w:rFonts w:ascii="Calibri" w:hAnsi="Calibri" w:cs="Calibri"/>
          <w:bCs/>
          <w:sz w:val="22"/>
          <w:szCs w:val="22"/>
        </w:rPr>
        <w:t xml:space="preserve">Smluvní strany výslovně souhlasí s tím, aby </w:t>
      </w:r>
      <w:r w:rsidR="009E21E8">
        <w:rPr>
          <w:rFonts w:ascii="Calibri" w:hAnsi="Calibri" w:cs="Calibri"/>
          <w:bCs/>
          <w:sz w:val="22"/>
          <w:szCs w:val="22"/>
        </w:rPr>
        <w:t>S</w:t>
      </w:r>
      <w:r w:rsidRPr="00381425">
        <w:rPr>
          <w:rFonts w:ascii="Calibri" w:hAnsi="Calibri" w:cs="Calibri"/>
          <w:bCs/>
          <w:sz w:val="22"/>
          <w:szCs w:val="22"/>
        </w:rPr>
        <w:t xml:space="preserve">mlouva </w:t>
      </w:r>
      <w:r>
        <w:rPr>
          <w:rFonts w:ascii="Calibri" w:hAnsi="Calibri" w:cs="Calibri"/>
          <w:bCs/>
          <w:sz w:val="22"/>
          <w:szCs w:val="22"/>
        </w:rPr>
        <w:t xml:space="preserve">jako celek včetně všech příloh a </w:t>
      </w:r>
      <w:r w:rsidRPr="00381425">
        <w:rPr>
          <w:rFonts w:ascii="Calibri" w:hAnsi="Calibri" w:cs="Calibri"/>
          <w:bCs/>
          <w:sz w:val="22"/>
          <w:szCs w:val="22"/>
        </w:rPr>
        <w:t>údaj</w:t>
      </w:r>
      <w:r>
        <w:rPr>
          <w:rFonts w:ascii="Calibri" w:hAnsi="Calibri" w:cs="Calibri"/>
          <w:bCs/>
          <w:sz w:val="22"/>
          <w:szCs w:val="22"/>
        </w:rPr>
        <w:t>ů</w:t>
      </w:r>
      <w:r w:rsidRPr="00381425">
        <w:rPr>
          <w:rFonts w:ascii="Calibri" w:hAnsi="Calibri" w:cs="Calibri"/>
          <w:bCs/>
          <w:sz w:val="22"/>
          <w:szCs w:val="22"/>
        </w:rPr>
        <w:t xml:space="preserve"> </w:t>
      </w:r>
      <w:r w:rsidR="009E21E8">
        <w:rPr>
          <w:rFonts w:ascii="Calibri" w:hAnsi="Calibri" w:cs="Calibri"/>
          <w:bCs/>
          <w:sz w:val="22"/>
          <w:szCs w:val="22"/>
        </w:rPr>
        <w:t xml:space="preserve">o </w:t>
      </w:r>
      <w:r w:rsidR="00D669A2">
        <w:rPr>
          <w:rFonts w:ascii="Calibri" w:hAnsi="Calibri" w:cs="Calibri"/>
          <w:bCs/>
          <w:sz w:val="22"/>
          <w:szCs w:val="22"/>
        </w:rPr>
        <w:t>S</w:t>
      </w:r>
      <w:r w:rsidR="009E21E8">
        <w:rPr>
          <w:rFonts w:ascii="Calibri" w:hAnsi="Calibri" w:cs="Calibri"/>
          <w:bCs/>
          <w:sz w:val="22"/>
          <w:szCs w:val="22"/>
        </w:rPr>
        <w:t>mluvních stranách, předmětu S</w:t>
      </w:r>
      <w:r w:rsidRPr="00381425">
        <w:rPr>
          <w:rFonts w:ascii="Calibri" w:hAnsi="Calibri" w:cs="Calibri"/>
          <w:bCs/>
          <w:sz w:val="22"/>
          <w:szCs w:val="22"/>
        </w:rPr>
        <w:t>mlouvy, číselné</w:t>
      </w:r>
      <w:r>
        <w:rPr>
          <w:rFonts w:ascii="Calibri" w:hAnsi="Calibri" w:cs="Calibri"/>
          <w:bCs/>
          <w:sz w:val="22"/>
          <w:szCs w:val="22"/>
        </w:rPr>
        <w:t>m</w:t>
      </w:r>
      <w:r w:rsidRPr="00381425">
        <w:rPr>
          <w:rFonts w:ascii="Calibri" w:hAnsi="Calibri" w:cs="Calibri"/>
          <w:bCs/>
          <w:sz w:val="22"/>
          <w:szCs w:val="22"/>
        </w:rPr>
        <w:t xml:space="preserve"> označení </w:t>
      </w:r>
      <w:r w:rsidR="00D4295D">
        <w:rPr>
          <w:rFonts w:ascii="Calibri" w:hAnsi="Calibri" w:cs="Calibri"/>
          <w:bCs/>
          <w:sz w:val="22"/>
          <w:szCs w:val="22"/>
        </w:rPr>
        <w:t>S</w:t>
      </w:r>
      <w:r w:rsidRPr="00381425">
        <w:rPr>
          <w:rFonts w:ascii="Calibri" w:hAnsi="Calibri" w:cs="Calibri"/>
          <w:bCs/>
          <w:sz w:val="22"/>
          <w:szCs w:val="22"/>
        </w:rPr>
        <w:t>mlouvy</w:t>
      </w:r>
      <w:r w:rsidR="006450C8">
        <w:rPr>
          <w:rFonts w:ascii="Calibri" w:hAnsi="Calibri" w:cs="Calibri"/>
          <w:bCs/>
          <w:sz w:val="22"/>
          <w:szCs w:val="22"/>
        </w:rPr>
        <w:t>, Ceně</w:t>
      </w:r>
      <w:r w:rsidRPr="00381425">
        <w:rPr>
          <w:rFonts w:ascii="Calibri" w:hAnsi="Calibri" w:cs="Calibri"/>
          <w:bCs/>
          <w:sz w:val="22"/>
          <w:szCs w:val="22"/>
        </w:rPr>
        <w:t xml:space="preserve"> a datu jejího </w:t>
      </w:r>
      <w:r w:rsidR="00EC3ED0">
        <w:rPr>
          <w:rFonts w:ascii="Calibri" w:hAnsi="Calibri" w:cs="Calibri"/>
          <w:bCs/>
          <w:sz w:val="22"/>
          <w:szCs w:val="22"/>
        </w:rPr>
        <w:t>uzavření</w:t>
      </w:r>
      <w:r w:rsidRPr="00381425">
        <w:rPr>
          <w:rFonts w:ascii="Calibri" w:hAnsi="Calibri" w:cs="Calibri"/>
          <w:bCs/>
          <w:sz w:val="22"/>
          <w:szCs w:val="22"/>
        </w:rPr>
        <w:t xml:space="preserve"> byla </w:t>
      </w:r>
      <w:r>
        <w:rPr>
          <w:rFonts w:ascii="Calibri" w:hAnsi="Calibri" w:cs="Calibri"/>
          <w:bCs/>
          <w:sz w:val="22"/>
          <w:szCs w:val="22"/>
        </w:rPr>
        <w:t>u</w:t>
      </w:r>
      <w:r w:rsidRPr="00381425">
        <w:rPr>
          <w:rFonts w:ascii="Calibri" w:hAnsi="Calibri" w:cs="Calibri"/>
          <w:bCs/>
          <w:sz w:val="22"/>
          <w:szCs w:val="22"/>
        </w:rPr>
        <w:t>ve</w:t>
      </w:r>
      <w:r>
        <w:rPr>
          <w:rFonts w:ascii="Calibri" w:hAnsi="Calibri" w:cs="Calibri"/>
          <w:bCs/>
          <w:sz w:val="22"/>
          <w:szCs w:val="22"/>
        </w:rPr>
        <w:t>řejně</w:t>
      </w:r>
      <w:r w:rsidRPr="00381425">
        <w:rPr>
          <w:rFonts w:ascii="Calibri" w:hAnsi="Calibri" w:cs="Calibri"/>
          <w:bCs/>
          <w:sz w:val="22"/>
          <w:szCs w:val="22"/>
        </w:rPr>
        <w:t xml:space="preserve">na </w:t>
      </w:r>
      <w:r w:rsidRPr="00160DFE">
        <w:rPr>
          <w:rFonts w:ascii="Calibri" w:hAnsi="Calibri" w:cs="Calibri"/>
          <w:bCs/>
          <w:sz w:val="22"/>
          <w:szCs w:val="22"/>
        </w:rPr>
        <w:t>v souladu se zákonem č. 340/2015 Sb., o zvláštních podmínkách účinnosti některých smluv, uveřejňování těchto smluv a registru smluv, v platném znění (</w:t>
      </w:r>
      <w:r>
        <w:rPr>
          <w:rFonts w:ascii="Calibri" w:hAnsi="Calibri" w:cs="Calibri"/>
          <w:bCs/>
          <w:sz w:val="22"/>
          <w:szCs w:val="22"/>
        </w:rPr>
        <w:t>dále jen „</w:t>
      </w:r>
      <w:r w:rsidR="00EC3ED0" w:rsidRPr="006450C8">
        <w:rPr>
          <w:rFonts w:ascii="Calibri" w:hAnsi="Calibri" w:cs="Calibri"/>
          <w:b/>
          <w:bCs/>
          <w:sz w:val="22"/>
          <w:szCs w:val="22"/>
        </w:rPr>
        <w:t>ZRS</w:t>
      </w:r>
      <w:r>
        <w:rPr>
          <w:rFonts w:ascii="Calibri" w:hAnsi="Calibri" w:cs="Calibri"/>
          <w:bCs/>
          <w:sz w:val="22"/>
          <w:szCs w:val="22"/>
        </w:rPr>
        <w:t>“</w:t>
      </w:r>
      <w:r w:rsidRPr="00160DFE">
        <w:rPr>
          <w:rFonts w:ascii="Calibri" w:hAnsi="Calibri" w:cs="Calibri"/>
          <w:bCs/>
          <w:sz w:val="22"/>
          <w:szCs w:val="22"/>
        </w:rPr>
        <w:t>)</w:t>
      </w:r>
      <w:r w:rsidRPr="00381425">
        <w:rPr>
          <w:rFonts w:ascii="Calibri" w:hAnsi="Calibri" w:cs="Calibri"/>
          <w:bCs/>
          <w:sz w:val="22"/>
          <w:szCs w:val="22"/>
        </w:rPr>
        <w:t>. Smluvní strany prohlašují, že veškeré informace uvedené v</w:t>
      </w:r>
      <w:r w:rsidR="009E21E8">
        <w:rPr>
          <w:rFonts w:ascii="Calibri" w:hAnsi="Calibri" w:cs="Calibri"/>
          <w:bCs/>
          <w:sz w:val="22"/>
          <w:szCs w:val="22"/>
        </w:rPr>
        <w:t>e</w:t>
      </w:r>
      <w:r w:rsidRPr="00381425">
        <w:rPr>
          <w:rFonts w:ascii="Calibri" w:hAnsi="Calibri" w:cs="Calibri"/>
          <w:bCs/>
          <w:sz w:val="22"/>
          <w:szCs w:val="22"/>
        </w:rPr>
        <w:t> </w:t>
      </w:r>
      <w:r w:rsidR="009E21E8">
        <w:rPr>
          <w:rFonts w:ascii="Calibri" w:hAnsi="Calibri" w:cs="Calibri"/>
          <w:bCs/>
          <w:sz w:val="22"/>
          <w:szCs w:val="22"/>
        </w:rPr>
        <w:t>S</w:t>
      </w:r>
      <w:r w:rsidRPr="00381425">
        <w:rPr>
          <w:rFonts w:ascii="Calibri" w:hAnsi="Calibri" w:cs="Calibri"/>
          <w:bCs/>
          <w:sz w:val="22"/>
          <w:szCs w:val="22"/>
        </w:rPr>
        <w:t xml:space="preserve">mlouvě </w:t>
      </w:r>
      <w:r w:rsidR="007960C0">
        <w:rPr>
          <w:rFonts w:ascii="Calibri" w:hAnsi="Calibri" w:cs="Calibri"/>
          <w:bCs/>
          <w:sz w:val="22"/>
          <w:szCs w:val="22"/>
        </w:rPr>
        <w:t xml:space="preserve">a jejích přílohách </w:t>
      </w:r>
      <w:r w:rsidRPr="00381425">
        <w:rPr>
          <w:rFonts w:ascii="Calibri" w:hAnsi="Calibri" w:cs="Calibri"/>
          <w:bCs/>
          <w:sz w:val="22"/>
          <w:szCs w:val="22"/>
        </w:rPr>
        <w:t xml:space="preserve">nepovažují za obchodní tajemství ve smyslu § 504 </w:t>
      </w:r>
      <w:r>
        <w:rPr>
          <w:rFonts w:ascii="Calibri" w:hAnsi="Calibri" w:cs="Calibri"/>
          <w:bCs/>
          <w:sz w:val="22"/>
          <w:szCs w:val="22"/>
        </w:rPr>
        <w:t>OZ</w:t>
      </w:r>
      <w:r w:rsidRPr="00381425">
        <w:rPr>
          <w:rFonts w:ascii="Calibri" w:hAnsi="Calibri" w:cs="Calibri"/>
          <w:bCs/>
          <w:sz w:val="22"/>
          <w:szCs w:val="22"/>
        </w:rPr>
        <w:t xml:space="preserve"> a udělují svolení k jejich užití a zveřejnění bez stanovení jakýchkoliv dalších podmínek</w:t>
      </w:r>
      <w:r>
        <w:rPr>
          <w:rFonts w:ascii="Calibri" w:hAnsi="Calibri" w:cs="Calibri"/>
          <w:bCs/>
          <w:sz w:val="22"/>
          <w:szCs w:val="22"/>
        </w:rPr>
        <w:t>.</w:t>
      </w:r>
    </w:p>
    <w:p w:rsidR="005D42D0" w:rsidRPr="005D42D0" w:rsidRDefault="00EC3ED0" w:rsidP="00E63FC4">
      <w:pPr>
        <w:pStyle w:val="Odstavecseseznamem1"/>
        <w:numPr>
          <w:ilvl w:val="1"/>
          <w:numId w:val="2"/>
        </w:numPr>
        <w:tabs>
          <w:tab w:val="clear" w:pos="1021"/>
          <w:tab w:val="num" w:pos="567"/>
        </w:tabs>
        <w:spacing w:after="240"/>
        <w:jc w:val="both"/>
        <w:rPr>
          <w:rFonts w:ascii="Calibri" w:hAnsi="Calibri" w:cs="Calibri"/>
          <w:bCs/>
          <w:sz w:val="22"/>
          <w:szCs w:val="22"/>
        </w:rPr>
      </w:pPr>
      <w:r w:rsidRPr="00EC3ED0">
        <w:rPr>
          <w:rFonts w:ascii="Calibri" w:hAnsi="Calibri" w:cs="Calibri"/>
          <w:bCs/>
          <w:sz w:val="22"/>
          <w:szCs w:val="22"/>
        </w:rPr>
        <w:t xml:space="preserve">Smluvní strany se dohodly, že uveřejnění </w:t>
      </w:r>
      <w:r w:rsidR="006450C8">
        <w:rPr>
          <w:rFonts w:ascii="Calibri" w:hAnsi="Calibri" w:cs="Calibri"/>
          <w:bCs/>
          <w:sz w:val="22"/>
          <w:szCs w:val="22"/>
        </w:rPr>
        <w:t>S</w:t>
      </w:r>
      <w:bookmarkStart w:id="32" w:name="_GoBack"/>
      <w:bookmarkEnd w:id="32"/>
      <w:r w:rsidRPr="00EC3ED0">
        <w:rPr>
          <w:rFonts w:ascii="Calibri" w:hAnsi="Calibri" w:cs="Calibri"/>
          <w:bCs/>
          <w:sz w:val="22"/>
          <w:szCs w:val="22"/>
        </w:rPr>
        <w:t xml:space="preserve">mlouvy prostřednictvím registru smluv v souladu se ZRS zajistí </w:t>
      </w:r>
      <w:r w:rsidR="005D42D0">
        <w:rPr>
          <w:rFonts w:ascii="Calibri" w:hAnsi="Calibri" w:cs="Calibri"/>
          <w:bCs/>
          <w:sz w:val="22"/>
          <w:szCs w:val="22"/>
        </w:rPr>
        <w:t>Kupující</w:t>
      </w:r>
      <w:r w:rsidR="005D42D0" w:rsidRPr="005D42D0">
        <w:rPr>
          <w:rFonts w:ascii="Calibri" w:hAnsi="Calibri" w:cs="Calibri"/>
          <w:bCs/>
          <w:sz w:val="22"/>
          <w:szCs w:val="22"/>
        </w:rPr>
        <w:t>.</w:t>
      </w: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Nedílnou součástí Smlouvy jsou tyto přílohy:</w:t>
      </w:r>
    </w:p>
    <w:p w:rsidR="00617325" w:rsidRPr="00233E08" w:rsidRDefault="00617325" w:rsidP="00871540">
      <w:pPr>
        <w:pStyle w:val="Odstavecseseznamem1"/>
        <w:spacing w:after="240"/>
        <w:ind w:left="2124" w:hanging="1557"/>
        <w:jc w:val="both"/>
        <w:rPr>
          <w:rFonts w:ascii="Calibri" w:hAnsi="Calibri" w:cs="Calibri"/>
          <w:b/>
          <w:bCs/>
          <w:sz w:val="22"/>
          <w:szCs w:val="22"/>
          <w:u w:val="single"/>
        </w:rPr>
      </w:pPr>
      <w:r>
        <w:rPr>
          <w:rFonts w:ascii="Calibri" w:hAnsi="Calibri" w:cs="Calibri"/>
          <w:sz w:val="22"/>
          <w:szCs w:val="22"/>
        </w:rPr>
        <w:t>Příloha č. 1:</w:t>
      </w:r>
      <w:r>
        <w:rPr>
          <w:rFonts w:ascii="Calibri" w:hAnsi="Calibri" w:cs="Calibri"/>
          <w:sz w:val="22"/>
          <w:szCs w:val="22"/>
        </w:rPr>
        <w:tab/>
      </w:r>
      <w:r w:rsidRPr="0035417B">
        <w:rPr>
          <w:rFonts w:ascii="Calibri" w:hAnsi="Calibri" w:cs="Calibri"/>
          <w:sz w:val="22"/>
          <w:szCs w:val="22"/>
        </w:rPr>
        <w:t xml:space="preserve">Technická </w:t>
      </w:r>
      <w:r w:rsidRPr="00571705">
        <w:rPr>
          <w:rFonts w:ascii="Calibri" w:hAnsi="Calibri" w:cs="Calibri"/>
          <w:sz w:val="22"/>
          <w:szCs w:val="22"/>
        </w:rPr>
        <w:t xml:space="preserve">specifikace </w:t>
      </w:r>
      <w:r w:rsidR="00871540" w:rsidRPr="00686B74">
        <w:rPr>
          <w:rFonts w:ascii="Calibri" w:hAnsi="Calibri" w:cs="Calibri"/>
          <w:color w:val="FF0000"/>
          <w:sz w:val="22"/>
          <w:szCs w:val="22"/>
        </w:rPr>
        <w:t xml:space="preserve">(Prodávající doplní </w:t>
      </w:r>
      <w:r w:rsidR="00104A13" w:rsidRPr="0007603F">
        <w:rPr>
          <w:rFonts w:ascii="Calibri" w:hAnsi="Calibri" w:cs="Calibri"/>
          <w:color w:val="FF0000"/>
          <w:sz w:val="22"/>
          <w:szCs w:val="22"/>
        </w:rPr>
        <w:t>v první tabulce sloupce</w:t>
      </w:r>
      <w:r w:rsidR="00104A13" w:rsidRPr="00686B74">
        <w:rPr>
          <w:rFonts w:ascii="Calibri" w:hAnsi="Calibri" w:cs="Calibri"/>
          <w:color w:val="FF0000"/>
          <w:sz w:val="22"/>
          <w:szCs w:val="22"/>
        </w:rPr>
        <w:t xml:space="preserve"> </w:t>
      </w:r>
      <w:r w:rsidR="00871540" w:rsidRPr="00686B74">
        <w:rPr>
          <w:rFonts w:ascii="Calibri" w:hAnsi="Calibri" w:cs="Calibri"/>
          <w:color w:val="FF0000"/>
          <w:sz w:val="22"/>
          <w:szCs w:val="22"/>
        </w:rPr>
        <w:t xml:space="preserve">„Popis a </w:t>
      </w:r>
      <w:r w:rsidR="00D00D81">
        <w:rPr>
          <w:rFonts w:ascii="Calibri" w:hAnsi="Calibri" w:cs="Calibri"/>
          <w:color w:val="FF0000"/>
          <w:sz w:val="22"/>
          <w:szCs w:val="22"/>
        </w:rPr>
        <w:t xml:space="preserve">minimální </w:t>
      </w:r>
      <w:r w:rsidR="00871540" w:rsidRPr="00686B74">
        <w:rPr>
          <w:rFonts w:ascii="Calibri" w:hAnsi="Calibri" w:cs="Calibri"/>
          <w:color w:val="FF0000"/>
          <w:sz w:val="22"/>
          <w:szCs w:val="22"/>
        </w:rPr>
        <w:t>specifikace Přístroje nabízeného dodavatelem“ a „Splňuje ANO/NE“</w:t>
      </w:r>
      <w:r w:rsidR="00104A13">
        <w:rPr>
          <w:rFonts w:ascii="Calibri" w:hAnsi="Calibri" w:cs="Calibri"/>
          <w:color w:val="FF0000"/>
          <w:sz w:val="22"/>
          <w:szCs w:val="22"/>
        </w:rPr>
        <w:t xml:space="preserve">; </w:t>
      </w:r>
      <w:r w:rsidR="00104A13" w:rsidRPr="0007603F">
        <w:rPr>
          <w:rFonts w:ascii="Calibri" w:hAnsi="Calibri" w:cs="Calibri"/>
          <w:color w:val="FF0000"/>
          <w:sz w:val="22"/>
          <w:szCs w:val="22"/>
        </w:rPr>
        <w:lastRenderedPageBreak/>
        <w:t>ve druhé tabulce Prodávající doplní údaje k hodnotícímu kritériu „</w:t>
      </w:r>
      <w:r w:rsidR="00AC39C6" w:rsidRPr="00AC39C6">
        <w:rPr>
          <w:rFonts w:ascii="Calibri" w:hAnsi="Calibri" w:cs="Calibri"/>
          <w:color w:val="FF0000"/>
          <w:sz w:val="22"/>
          <w:szCs w:val="22"/>
        </w:rPr>
        <w:t xml:space="preserve">Technické parametry nabízeného </w:t>
      </w:r>
      <w:r w:rsidR="000F02D9">
        <w:rPr>
          <w:rFonts w:ascii="Calibri" w:hAnsi="Calibri" w:cs="Calibri"/>
          <w:color w:val="FF0000"/>
          <w:sz w:val="22"/>
          <w:szCs w:val="22"/>
        </w:rPr>
        <w:t>P</w:t>
      </w:r>
      <w:r w:rsidR="00AC39C6" w:rsidRPr="00AC39C6">
        <w:rPr>
          <w:rFonts w:ascii="Calibri" w:hAnsi="Calibri" w:cs="Calibri"/>
          <w:color w:val="FF0000"/>
          <w:sz w:val="22"/>
          <w:szCs w:val="22"/>
        </w:rPr>
        <w:t>řístroje</w:t>
      </w:r>
      <w:r w:rsidR="00104A13" w:rsidRPr="0007603F">
        <w:rPr>
          <w:rFonts w:ascii="Calibri" w:hAnsi="Calibri" w:cs="Calibri"/>
          <w:color w:val="FF0000"/>
          <w:sz w:val="22"/>
          <w:szCs w:val="22"/>
        </w:rPr>
        <w:t>“)</w:t>
      </w:r>
    </w:p>
    <w:p w:rsidR="0038456C" w:rsidRDefault="0038456C" w:rsidP="00871540">
      <w:pPr>
        <w:ind w:left="2124" w:hanging="1557"/>
        <w:jc w:val="both"/>
        <w:rPr>
          <w:rFonts w:ascii="Calibri" w:hAnsi="Calibri" w:cs="Calibri"/>
          <w:sz w:val="22"/>
          <w:szCs w:val="22"/>
        </w:rPr>
      </w:pPr>
    </w:p>
    <w:p w:rsidR="00617325" w:rsidRPr="005C6FD7" w:rsidRDefault="00617325" w:rsidP="00871540">
      <w:pPr>
        <w:ind w:left="2124" w:hanging="1557"/>
        <w:jc w:val="both"/>
        <w:rPr>
          <w:rFonts w:ascii="Calibri" w:hAnsi="Calibri" w:cs="Calibri"/>
          <w:sz w:val="22"/>
          <w:szCs w:val="22"/>
        </w:rPr>
      </w:pPr>
      <w:r w:rsidRPr="00233E08">
        <w:rPr>
          <w:rFonts w:ascii="Calibri" w:hAnsi="Calibri" w:cs="Calibri"/>
          <w:sz w:val="22"/>
          <w:szCs w:val="22"/>
        </w:rPr>
        <w:t>Příloha č. 2:</w:t>
      </w:r>
      <w:r>
        <w:rPr>
          <w:rFonts w:ascii="Calibri" w:hAnsi="Calibri" w:cs="Calibri"/>
          <w:sz w:val="22"/>
          <w:szCs w:val="22"/>
        </w:rPr>
        <w:tab/>
      </w:r>
      <w:r w:rsidRPr="005C6FD7">
        <w:rPr>
          <w:rFonts w:ascii="Calibri" w:hAnsi="Calibri" w:cs="Calibri"/>
          <w:sz w:val="22"/>
          <w:szCs w:val="22"/>
        </w:rPr>
        <w:t xml:space="preserve">Nabídka Prodávajícího v rozsahu části, která technicky popisuje Přístroj </w:t>
      </w:r>
      <w:r w:rsidRPr="00686B74">
        <w:rPr>
          <w:rFonts w:ascii="Calibri" w:hAnsi="Calibri" w:cs="Calibri"/>
          <w:color w:val="FF0000"/>
          <w:sz w:val="22"/>
          <w:szCs w:val="22"/>
        </w:rPr>
        <w:t>(uchazeč předloží v rámci nabídky)</w:t>
      </w:r>
    </w:p>
    <w:p w:rsidR="00617325" w:rsidRDefault="00617325" w:rsidP="001E367E">
      <w:pPr>
        <w:ind w:left="2124"/>
        <w:jc w:val="both"/>
        <w:rPr>
          <w:rFonts w:ascii="Calibri" w:hAnsi="Calibri" w:cs="Calibri"/>
          <w:sz w:val="22"/>
          <w:szCs w:val="22"/>
        </w:rPr>
      </w:pPr>
    </w:p>
    <w:p w:rsidR="0038456C" w:rsidRPr="001E367E" w:rsidRDefault="0038456C" w:rsidP="001E367E">
      <w:pPr>
        <w:ind w:left="2124"/>
        <w:jc w:val="both"/>
        <w:rPr>
          <w:rFonts w:ascii="Calibri" w:hAnsi="Calibri" w:cs="Calibri"/>
          <w:sz w:val="22"/>
          <w:szCs w:val="22"/>
        </w:rPr>
      </w:pPr>
    </w:p>
    <w:p w:rsidR="00617325" w:rsidRPr="00233E08" w:rsidRDefault="00617325" w:rsidP="00E63FC4">
      <w:pPr>
        <w:pStyle w:val="Odstavecseseznamem1"/>
        <w:numPr>
          <w:ilvl w:val="1"/>
          <w:numId w:val="2"/>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Smluvní strany stvrzují Smlouvu podpisem na důkaz souhlasu s celým jejím obsahem.</w:t>
      </w:r>
    </w:p>
    <w:p w:rsidR="00487547" w:rsidRDefault="00487547" w:rsidP="00EE03A3"/>
    <w:p w:rsidR="00617325" w:rsidRPr="005714D6" w:rsidRDefault="00617325" w:rsidP="00EE03A3">
      <w:pPr>
        <w:sectPr w:rsidR="00617325" w:rsidRPr="005714D6" w:rsidSect="00BE6549">
          <w:type w:val="continuous"/>
          <w:pgSz w:w="11906" w:h="16838"/>
          <w:pgMar w:top="1417" w:right="1417" w:bottom="1417" w:left="1417" w:header="708" w:footer="708" w:gutter="0"/>
          <w:cols w:space="708"/>
          <w:titlePg/>
          <w:docGrid w:linePitch="360"/>
        </w:sectPr>
      </w:pPr>
    </w:p>
    <w:p w:rsidR="00617325" w:rsidRPr="001061FE" w:rsidRDefault="00617325" w:rsidP="00EE03A3">
      <w:pPr>
        <w:pStyle w:val="Nadpis7"/>
        <w:spacing w:before="0" w:after="0"/>
        <w:jc w:val="both"/>
        <w:rPr>
          <w:rFonts w:ascii="Calibri" w:hAnsi="Calibri" w:cs="Calibri"/>
          <w:sz w:val="22"/>
          <w:szCs w:val="22"/>
        </w:rPr>
      </w:pPr>
      <w:r w:rsidRPr="008B49B5">
        <w:rPr>
          <w:rFonts w:ascii="Calibri" w:hAnsi="Calibri" w:cs="Calibri"/>
          <w:sz w:val="22"/>
          <w:szCs w:val="22"/>
        </w:rPr>
        <w:t>V Praze dne ____________</w:t>
      </w:r>
    </w:p>
    <w:p w:rsidR="00617325" w:rsidRPr="008B49B5" w:rsidRDefault="00617325" w:rsidP="00EE03A3">
      <w:pPr>
        <w:rPr>
          <w:rFonts w:ascii="Calibri" w:hAnsi="Calibri" w:cs="Calibri"/>
          <w:sz w:val="22"/>
          <w:szCs w:val="22"/>
        </w:rPr>
      </w:pPr>
    </w:p>
    <w:p w:rsidR="00617325" w:rsidRPr="008B49B5" w:rsidRDefault="00617325" w:rsidP="00EE03A3">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Fyzikální ústav AV ČR, v. v. i.</w:t>
      </w:r>
    </w:p>
    <w:p w:rsidR="00617325" w:rsidRPr="008B49B5" w:rsidRDefault="00617325" w:rsidP="00EE03A3">
      <w:pPr>
        <w:jc w:val="both"/>
        <w:rPr>
          <w:rFonts w:ascii="Calibri" w:hAnsi="Calibri" w:cs="Calibri"/>
          <w:sz w:val="22"/>
          <w:szCs w:val="22"/>
        </w:rPr>
      </w:pPr>
    </w:p>
    <w:p w:rsidR="0061732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r w:rsidRPr="008B49B5">
        <w:rPr>
          <w:rFonts w:ascii="Calibri" w:hAnsi="Calibri" w:cs="Calibri"/>
          <w:sz w:val="22"/>
          <w:szCs w:val="22"/>
        </w:rPr>
        <w:t>__________________________</w:t>
      </w:r>
    </w:p>
    <w:p w:rsidR="00617325" w:rsidRPr="008B49B5" w:rsidRDefault="00617325" w:rsidP="00EE03A3">
      <w:pPr>
        <w:tabs>
          <w:tab w:val="left" w:pos="993"/>
        </w:tabs>
        <w:jc w:val="both"/>
        <w:rPr>
          <w:rFonts w:ascii="Calibri" w:hAnsi="Calibri" w:cs="Calibri"/>
          <w:sz w:val="22"/>
          <w:szCs w:val="22"/>
        </w:rPr>
      </w:pPr>
      <w:r w:rsidRPr="008B49B5">
        <w:rPr>
          <w:rFonts w:ascii="Calibri" w:hAnsi="Calibri" w:cs="Calibri"/>
          <w:sz w:val="22"/>
          <w:szCs w:val="22"/>
        </w:rPr>
        <w:t>Jméno:</w:t>
      </w:r>
      <w:r w:rsidRPr="008B49B5">
        <w:rPr>
          <w:rFonts w:ascii="Calibri" w:hAnsi="Calibri" w:cs="Calibri"/>
          <w:sz w:val="22"/>
          <w:szCs w:val="22"/>
        </w:rPr>
        <w:tab/>
      </w:r>
      <w:r>
        <w:rPr>
          <w:rFonts w:ascii="Calibri" w:hAnsi="Calibri" w:cs="Calibri"/>
          <w:sz w:val="22"/>
          <w:szCs w:val="22"/>
        </w:rPr>
        <w:t>prof</w:t>
      </w:r>
      <w:r w:rsidRPr="008B49B5">
        <w:rPr>
          <w:rFonts w:ascii="Calibri" w:hAnsi="Calibri" w:cs="Calibri"/>
          <w:sz w:val="22"/>
          <w:szCs w:val="22"/>
        </w:rPr>
        <w:t>. Jan Řídký, DrSc.</w:t>
      </w:r>
    </w:p>
    <w:p w:rsidR="00617325" w:rsidRPr="008B49B5" w:rsidRDefault="00617325" w:rsidP="00EE03A3">
      <w:pPr>
        <w:tabs>
          <w:tab w:val="left" w:pos="993"/>
        </w:tabs>
        <w:jc w:val="both"/>
        <w:rPr>
          <w:rFonts w:ascii="Calibri" w:hAnsi="Calibri" w:cs="Calibri"/>
          <w:sz w:val="22"/>
          <w:szCs w:val="22"/>
        </w:rPr>
      </w:pPr>
      <w:r w:rsidRPr="008B49B5">
        <w:rPr>
          <w:rFonts w:ascii="Calibri" w:hAnsi="Calibri" w:cs="Calibri"/>
          <w:sz w:val="22"/>
          <w:szCs w:val="22"/>
        </w:rPr>
        <w:t>Funkce:</w:t>
      </w:r>
      <w:r w:rsidRPr="008B49B5">
        <w:rPr>
          <w:rFonts w:ascii="Calibri" w:hAnsi="Calibri" w:cs="Calibri"/>
          <w:sz w:val="22"/>
          <w:szCs w:val="22"/>
        </w:rPr>
        <w:tab/>
        <w:t>ředitel</w:t>
      </w:r>
    </w:p>
    <w:p w:rsidR="00617325" w:rsidRPr="008B49B5" w:rsidRDefault="00617325" w:rsidP="00EE03A3">
      <w:pPr>
        <w:rPr>
          <w:rFonts w:ascii="Calibri" w:hAnsi="Calibri" w:cs="Calibri"/>
          <w:sz w:val="22"/>
          <w:szCs w:val="22"/>
        </w:rPr>
      </w:pPr>
    </w:p>
    <w:p w:rsidR="00617325" w:rsidRPr="008B49B5" w:rsidRDefault="00617325" w:rsidP="00EE03A3">
      <w:pPr>
        <w:rPr>
          <w:rFonts w:ascii="Calibri" w:hAnsi="Calibri" w:cs="Calibri"/>
          <w:sz w:val="22"/>
          <w:szCs w:val="22"/>
        </w:rPr>
      </w:pPr>
      <w:r w:rsidRPr="008B49B5">
        <w:rPr>
          <w:rFonts w:ascii="Calibri" w:hAnsi="Calibri" w:cs="Calibri"/>
          <w:sz w:val="22"/>
          <w:szCs w:val="22"/>
        </w:rPr>
        <w:t>V </w:t>
      </w:r>
      <w:r w:rsidRPr="008B49B5">
        <w:rPr>
          <w:rFonts w:ascii="Calibri" w:hAnsi="Calibri" w:cs="Calibri"/>
          <w:sz w:val="22"/>
          <w:szCs w:val="22"/>
          <w:highlight w:val="yellow"/>
        </w:rPr>
        <w:t>__________</w:t>
      </w:r>
      <w:r w:rsidRPr="008B49B5">
        <w:rPr>
          <w:rFonts w:ascii="Calibri" w:hAnsi="Calibri" w:cs="Calibri"/>
          <w:sz w:val="22"/>
          <w:szCs w:val="22"/>
        </w:rPr>
        <w:t xml:space="preserve"> dne </w:t>
      </w:r>
      <w:r w:rsidRPr="008B49B5">
        <w:rPr>
          <w:rFonts w:ascii="Calibri" w:hAnsi="Calibri" w:cs="Calibri"/>
          <w:sz w:val="22"/>
          <w:szCs w:val="22"/>
          <w:highlight w:val="yellow"/>
        </w:rPr>
        <w:t>____________</w:t>
      </w:r>
    </w:p>
    <w:p w:rsidR="00487547" w:rsidRDefault="00487547" w:rsidP="00EE03A3">
      <w:pPr>
        <w:rPr>
          <w:rFonts w:ascii="Calibri" w:hAnsi="Calibri" w:cs="Calibri"/>
          <w:sz w:val="22"/>
          <w:szCs w:val="22"/>
        </w:rPr>
      </w:pPr>
    </w:p>
    <w:p w:rsidR="00617325" w:rsidRPr="008B49B5" w:rsidRDefault="00617325" w:rsidP="00EE03A3">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xml:space="preserve">: </w:t>
      </w:r>
      <w:r w:rsidRPr="008B49B5">
        <w:rPr>
          <w:rFonts w:ascii="Calibri" w:hAnsi="Calibri" w:cs="Calibri"/>
          <w:sz w:val="22"/>
          <w:szCs w:val="22"/>
          <w:highlight w:val="yellow"/>
        </w:rPr>
        <w:t>_____________________________</w:t>
      </w:r>
    </w:p>
    <w:p w:rsidR="00617325" w:rsidRPr="008B49B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p>
    <w:p w:rsidR="00617325" w:rsidRPr="008B49B5" w:rsidRDefault="00617325" w:rsidP="00EE03A3">
      <w:pPr>
        <w:jc w:val="both"/>
        <w:rPr>
          <w:rFonts w:ascii="Calibri" w:hAnsi="Calibri" w:cs="Calibri"/>
          <w:sz w:val="22"/>
          <w:szCs w:val="22"/>
        </w:rPr>
      </w:pPr>
      <w:r w:rsidRPr="008B49B5">
        <w:rPr>
          <w:rFonts w:ascii="Calibri" w:hAnsi="Calibri" w:cs="Calibri"/>
          <w:sz w:val="22"/>
          <w:szCs w:val="22"/>
        </w:rPr>
        <w:t>________________________</w:t>
      </w:r>
    </w:p>
    <w:p w:rsidR="00617325" w:rsidRPr="008B49B5" w:rsidRDefault="00617325" w:rsidP="00EE03A3">
      <w:pPr>
        <w:tabs>
          <w:tab w:val="left" w:pos="993"/>
        </w:tabs>
        <w:jc w:val="both"/>
        <w:rPr>
          <w:rFonts w:ascii="Calibri" w:hAnsi="Calibri" w:cs="Calibri"/>
          <w:sz w:val="22"/>
          <w:szCs w:val="22"/>
        </w:rPr>
      </w:pPr>
      <w:r w:rsidRPr="008B49B5">
        <w:rPr>
          <w:rFonts w:ascii="Calibri" w:hAnsi="Calibri" w:cs="Calibri"/>
          <w:sz w:val="22"/>
          <w:szCs w:val="22"/>
        </w:rPr>
        <w:t xml:space="preserve">Jméno: </w:t>
      </w:r>
      <w:r w:rsidRPr="008B49B5">
        <w:rPr>
          <w:rFonts w:ascii="Calibri" w:hAnsi="Calibri" w:cs="Calibri"/>
          <w:sz w:val="22"/>
          <w:szCs w:val="22"/>
          <w:highlight w:val="yellow"/>
        </w:rPr>
        <w:t>_____________</w:t>
      </w:r>
      <w:r w:rsidRPr="008B49B5">
        <w:rPr>
          <w:rFonts w:ascii="Calibri" w:hAnsi="Calibri" w:cs="Calibri"/>
          <w:sz w:val="22"/>
          <w:szCs w:val="22"/>
        </w:rPr>
        <w:tab/>
      </w:r>
    </w:p>
    <w:p w:rsidR="00617325" w:rsidRPr="008B49B5" w:rsidRDefault="00617325" w:rsidP="00EE03A3">
      <w:pPr>
        <w:tabs>
          <w:tab w:val="left" w:pos="993"/>
        </w:tabs>
        <w:jc w:val="both"/>
        <w:rPr>
          <w:rFonts w:ascii="Calibri" w:hAnsi="Calibri" w:cs="Calibri"/>
          <w:sz w:val="22"/>
          <w:szCs w:val="22"/>
        </w:rPr>
      </w:pPr>
      <w:r w:rsidRPr="008B49B5">
        <w:rPr>
          <w:rFonts w:ascii="Calibri" w:hAnsi="Calibri" w:cs="Calibri"/>
          <w:sz w:val="22"/>
          <w:szCs w:val="22"/>
        </w:rPr>
        <w:t xml:space="preserve">Funkce: </w:t>
      </w:r>
      <w:r w:rsidRPr="008B49B5">
        <w:rPr>
          <w:rFonts w:ascii="Calibri" w:hAnsi="Calibri" w:cs="Calibri"/>
          <w:sz w:val="22"/>
          <w:szCs w:val="22"/>
          <w:highlight w:val="yellow"/>
        </w:rPr>
        <w:t>_____________</w:t>
      </w:r>
      <w:r w:rsidR="00B05C17">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617325" w:rsidRPr="008B49B5" w:rsidRDefault="00617325" w:rsidP="00EE03A3">
      <w:pPr>
        <w:rPr>
          <w:rFonts w:ascii="Calibri" w:hAnsi="Calibri" w:cs="Calibri"/>
          <w:sz w:val="22"/>
          <w:szCs w:val="22"/>
        </w:rPr>
      </w:pPr>
    </w:p>
    <w:p w:rsidR="00617325" w:rsidRPr="008B49B5" w:rsidRDefault="00617325" w:rsidP="00EE03A3">
      <w:pPr>
        <w:rPr>
          <w:rFonts w:ascii="Calibri" w:hAnsi="Calibri" w:cs="Calibri"/>
          <w:sz w:val="22"/>
          <w:szCs w:val="22"/>
        </w:rPr>
        <w:sectPr w:rsidR="00617325" w:rsidRPr="008B49B5" w:rsidSect="001D316F">
          <w:type w:val="continuous"/>
          <w:pgSz w:w="11906" w:h="16838"/>
          <w:pgMar w:top="1417" w:right="1417" w:bottom="1417" w:left="1417" w:header="708" w:footer="708" w:gutter="0"/>
          <w:cols w:num="2" w:space="708"/>
          <w:docGrid w:linePitch="360"/>
        </w:sectPr>
      </w:pPr>
    </w:p>
    <w:p w:rsidR="00C807EA" w:rsidRDefault="00617325" w:rsidP="00C807EA">
      <w:pPr>
        <w:widowControl/>
        <w:suppressAutoHyphens w:val="0"/>
        <w:spacing w:after="200" w:line="276" w:lineRule="auto"/>
        <w:rPr>
          <w:rFonts w:ascii="Calibri" w:hAnsi="Calibri" w:cs="Calibri"/>
          <w:b/>
          <w:bCs/>
          <w:sz w:val="22"/>
          <w:szCs w:val="22"/>
        </w:rPr>
      </w:pPr>
      <w:r>
        <w:rPr>
          <w:rFonts w:ascii="Calibri" w:hAnsi="Calibri" w:cs="Calibri"/>
          <w:b/>
          <w:bCs/>
          <w:sz w:val="22"/>
          <w:szCs w:val="22"/>
        </w:rPr>
        <w:br w:type="page"/>
      </w:r>
    </w:p>
    <w:p w:rsidR="00617325" w:rsidRPr="00D22FCB" w:rsidRDefault="00617325" w:rsidP="00C807EA">
      <w:pPr>
        <w:widowControl/>
        <w:suppressAutoHyphens w:val="0"/>
        <w:spacing w:after="200" w:line="276" w:lineRule="auto"/>
        <w:rPr>
          <w:rFonts w:ascii="Calibri" w:hAnsi="Calibri" w:cs="Calibri"/>
          <w:b/>
          <w:bCs/>
          <w:sz w:val="22"/>
          <w:szCs w:val="22"/>
        </w:rPr>
      </w:pPr>
      <w:r w:rsidRPr="00D22FCB">
        <w:rPr>
          <w:rFonts w:ascii="Calibri" w:hAnsi="Calibri" w:cs="Calibri"/>
          <w:b/>
          <w:bCs/>
          <w:sz w:val="22"/>
          <w:szCs w:val="22"/>
        </w:rPr>
        <w:lastRenderedPageBreak/>
        <w:t>Příloha č. 1 – Technické specifikace</w:t>
      </w:r>
    </w:p>
    <w:p w:rsidR="00617325" w:rsidRDefault="00AC39C6" w:rsidP="0083243B">
      <w:pPr>
        <w:widowControl/>
        <w:suppressAutoHyphens w:val="0"/>
        <w:jc w:val="both"/>
        <w:rPr>
          <w:rFonts w:ascii="Calibri" w:hAnsi="Calibri" w:cs="Calibri"/>
          <w:kern w:val="0"/>
          <w:sz w:val="22"/>
          <w:szCs w:val="22"/>
          <w:lang w:eastAsia="en-US"/>
        </w:rPr>
      </w:pPr>
      <w:r>
        <w:rPr>
          <w:rFonts w:ascii="Calibri" w:hAnsi="Calibri" w:cs="Calibri"/>
          <w:kern w:val="0"/>
          <w:sz w:val="22"/>
          <w:szCs w:val="22"/>
          <w:lang w:eastAsia="en-US"/>
        </w:rPr>
        <w:t xml:space="preserve">Tab. 1: </w:t>
      </w:r>
      <w:r w:rsidR="00C807EA">
        <w:rPr>
          <w:rFonts w:ascii="Calibri" w:hAnsi="Calibri" w:cs="Calibri"/>
          <w:kern w:val="0"/>
          <w:sz w:val="22"/>
          <w:szCs w:val="22"/>
          <w:lang w:eastAsia="en-US"/>
        </w:rPr>
        <w:t xml:space="preserve">Předmětem plnění je dodávka </w:t>
      </w:r>
      <w:r w:rsidR="003C4CA6" w:rsidRPr="003C4CA6">
        <w:rPr>
          <w:rFonts w:ascii="Calibri" w:hAnsi="Calibri" w:cs="Calibri"/>
          <w:sz w:val="22"/>
          <w:szCs w:val="22"/>
        </w:rPr>
        <w:t>přesnou bruska pro přípravu planparalelních ploch vzorků</w:t>
      </w:r>
      <w:r w:rsidR="003C4CA6">
        <w:rPr>
          <w:rFonts w:ascii="Calibri" w:hAnsi="Calibri" w:cs="Calibri"/>
          <w:sz w:val="22"/>
          <w:szCs w:val="22"/>
        </w:rPr>
        <w:t>.</w:t>
      </w:r>
      <w:r w:rsidR="003C4CA6" w:rsidRPr="003C4CA6">
        <w:rPr>
          <w:rFonts w:ascii="Calibri" w:hAnsi="Calibri" w:cs="Calibri"/>
          <w:sz w:val="22"/>
          <w:szCs w:val="22"/>
        </w:rPr>
        <w:t xml:space="preserve"> </w:t>
      </w:r>
      <w:r w:rsidR="00C807EA">
        <w:rPr>
          <w:rFonts w:ascii="Calibri" w:hAnsi="Calibri" w:cs="Calibri"/>
          <w:kern w:val="0"/>
          <w:sz w:val="22"/>
          <w:szCs w:val="22"/>
          <w:lang w:eastAsia="en-US"/>
        </w:rPr>
        <w:t xml:space="preserve">Zařízení musí </w:t>
      </w:r>
      <w:r w:rsidR="00871540">
        <w:rPr>
          <w:rFonts w:ascii="Calibri" w:hAnsi="Calibri" w:cs="Calibri"/>
          <w:kern w:val="0"/>
          <w:sz w:val="22"/>
          <w:szCs w:val="22"/>
          <w:lang w:eastAsia="en-US"/>
        </w:rPr>
        <w:t xml:space="preserve">zahrnovat </w:t>
      </w:r>
      <w:r w:rsidR="00871540" w:rsidRPr="00B214C1">
        <w:rPr>
          <w:rFonts w:ascii="Calibri" w:hAnsi="Calibri" w:cs="Calibri"/>
          <w:sz w:val="22"/>
          <w:szCs w:val="22"/>
        </w:rPr>
        <w:t xml:space="preserve">součásti a </w:t>
      </w:r>
      <w:r w:rsidR="00871540">
        <w:rPr>
          <w:rFonts w:ascii="Calibri" w:hAnsi="Calibri" w:cs="Calibri"/>
          <w:kern w:val="0"/>
          <w:sz w:val="22"/>
          <w:szCs w:val="22"/>
          <w:lang w:eastAsia="en-US"/>
        </w:rPr>
        <w:t xml:space="preserve">splňovat </w:t>
      </w:r>
      <w:r w:rsidR="00871540">
        <w:rPr>
          <w:rFonts w:ascii="Calibri" w:hAnsi="Calibri" w:cs="Calibri"/>
          <w:sz w:val="22"/>
          <w:szCs w:val="22"/>
        </w:rPr>
        <w:t>technické podmínky uvedené v této tabulce:</w:t>
      </w:r>
    </w:p>
    <w:p w:rsidR="00871540" w:rsidRDefault="00871540" w:rsidP="00871540">
      <w:pPr>
        <w:ind w:left="1416"/>
        <w:rPr>
          <w:rFonts w:ascii="Verdana" w:hAnsi="Verdana" w:cs="Verdana"/>
          <w:sz w:val="20"/>
          <w:szCs w:val="20"/>
        </w:rPr>
      </w:pP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111"/>
        <w:gridCol w:w="992"/>
      </w:tblGrid>
      <w:tr w:rsidR="00871540" w:rsidRPr="00382F2D" w:rsidTr="003A3691">
        <w:tc>
          <w:tcPr>
            <w:tcW w:w="4820" w:type="dxa"/>
            <w:tcBorders>
              <w:top w:val="single" w:sz="18" w:space="0" w:color="auto"/>
              <w:left w:val="single" w:sz="18" w:space="0" w:color="auto"/>
              <w:bottom w:val="single" w:sz="2" w:space="0" w:color="auto"/>
            </w:tcBorders>
            <w:shd w:val="clear" w:color="auto" w:fill="C0C0C0"/>
          </w:tcPr>
          <w:p w:rsidR="00871540" w:rsidRPr="00415766" w:rsidRDefault="00871540" w:rsidP="00FA2CB1">
            <w:pPr>
              <w:pStyle w:val="Bezmezer"/>
              <w:rPr>
                <w:rFonts w:cs="Calibri"/>
              </w:rPr>
            </w:pPr>
            <w:r w:rsidRPr="00415766">
              <w:rPr>
                <w:rFonts w:cs="Calibri"/>
              </w:rPr>
              <w:t>Popis a minimální specifikace Přístroje stanovená zadavatelem</w:t>
            </w:r>
          </w:p>
        </w:tc>
        <w:tc>
          <w:tcPr>
            <w:tcW w:w="4111" w:type="dxa"/>
            <w:tcBorders>
              <w:top w:val="single" w:sz="18" w:space="0" w:color="auto"/>
              <w:bottom w:val="single" w:sz="2" w:space="0" w:color="auto"/>
            </w:tcBorders>
            <w:shd w:val="clear" w:color="auto" w:fill="C0C0C0"/>
          </w:tcPr>
          <w:p w:rsidR="00871540" w:rsidRPr="00415766" w:rsidRDefault="00871540" w:rsidP="00FA2CB1">
            <w:pPr>
              <w:pStyle w:val="Bezmezer"/>
              <w:rPr>
                <w:rFonts w:cs="Calibri"/>
              </w:rPr>
            </w:pPr>
            <w:r w:rsidRPr="00415766">
              <w:rPr>
                <w:rFonts w:cs="Calibri"/>
              </w:rPr>
              <w:t>Popis a specifikace Přístroje nabízeného dodavatelem</w:t>
            </w:r>
          </w:p>
        </w:tc>
        <w:tc>
          <w:tcPr>
            <w:tcW w:w="992" w:type="dxa"/>
            <w:tcBorders>
              <w:top w:val="single" w:sz="18" w:space="0" w:color="auto"/>
              <w:bottom w:val="single" w:sz="2" w:space="0" w:color="auto"/>
              <w:right w:val="single" w:sz="18" w:space="0" w:color="auto"/>
            </w:tcBorders>
            <w:shd w:val="clear" w:color="auto" w:fill="C0C0C0"/>
          </w:tcPr>
          <w:p w:rsidR="00871540" w:rsidRPr="00415766" w:rsidRDefault="00871540" w:rsidP="00FA2CB1">
            <w:pPr>
              <w:pStyle w:val="Bezmezer"/>
              <w:rPr>
                <w:rFonts w:cs="Calibri"/>
              </w:rPr>
            </w:pPr>
            <w:r w:rsidRPr="00415766">
              <w:rPr>
                <w:rFonts w:cs="Calibri"/>
              </w:rPr>
              <w:t>Splňuje ANO/NE</w:t>
            </w:r>
          </w:p>
        </w:tc>
      </w:tr>
      <w:tr w:rsidR="003C4CA6" w:rsidRPr="00382F2D" w:rsidTr="003A3691">
        <w:tc>
          <w:tcPr>
            <w:tcW w:w="4820" w:type="dxa"/>
            <w:tcBorders>
              <w:top w:val="single" w:sz="2" w:space="0" w:color="auto"/>
              <w:left w:val="single" w:sz="18" w:space="0" w:color="auto"/>
              <w:bottom w:val="single" w:sz="2" w:space="0" w:color="auto"/>
            </w:tcBorders>
          </w:tcPr>
          <w:p w:rsidR="003C4CA6" w:rsidRPr="00F82ECB" w:rsidRDefault="00B857F4" w:rsidP="00FA2CB1">
            <w:pPr>
              <w:pStyle w:val="Bezmezer"/>
              <w:rPr>
                <w:rFonts w:asciiTheme="minorHAnsi" w:hAnsiTheme="minorHAnsi" w:cs="Calibri"/>
              </w:rPr>
            </w:pPr>
            <w:r w:rsidRPr="00F82ECB">
              <w:rPr>
                <w:rFonts w:asciiTheme="minorHAnsi" w:hAnsiTheme="minorHAnsi" w:cs="Calibri"/>
                <w:bCs/>
              </w:rPr>
              <w:t>čistička vodíku pracující na principu difúze atomárního vodíku palladiovou membránou při teplotě kolem 400 °C</w:t>
            </w:r>
          </w:p>
        </w:tc>
        <w:tc>
          <w:tcPr>
            <w:tcW w:w="4111" w:type="dxa"/>
            <w:tcBorders>
              <w:top w:val="single" w:sz="2" w:space="0" w:color="auto"/>
              <w:bottom w:val="single" w:sz="2" w:space="0" w:color="auto"/>
            </w:tcBorders>
          </w:tcPr>
          <w:p w:rsidR="003C4CA6" w:rsidRPr="00415766" w:rsidRDefault="003C4CA6" w:rsidP="00FA2CB1">
            <w:pPr>
              <w:pStyle w:val="Bezmezer"/>
              <w:rPr>
                <w:rFonts w:cs="Calibri"/>
              </w:rPr>
            </w:pPr>
          </w:p>
        </w:tc>
        <w:tc>
          <w:tcPr>
            <w:tcW w:w="992" w:type="dxa"/>
            <w:tcBorders>
              <w:top w:val="single" w:sz="2" w:space="0" w:color="auto"/>
              <w:bottom w:val="single" w:sz="2" w:space="0" w:color="auto"/>
              <w:right w:val="single" w:sz="18" w:space="0" w:color="auto"/>
            </w:tcBorders>
          </w:tcPr>
          <w:p w:rsidR="003C4CA6" w:rsidRPr="00415766" w:rsidRDefault="003C4CA6" w:rsidP="00FA2CB1">
            <w:pPr>
              <w:pStyle w:val="Bezmezer"/>
              <w:rPr>
                <w:rFonts w:cs="Calibri"/>
              </w:rPr>
            </w:pPr>
          </w:p>
        </w:tc>
      </w:tr>
      <w:tr w:rsidR="003C4CA6" w:rsidRPr="00382F2D" w:rsidTr="003A3691">
        <w:tc>
          <w:tcPr>
            <w:tcW w:w="4820" w:type="dxa"/>
            <w:tcBorders>
              <w:top w:val="single" w:sz="2" w:space="0" w:color="auto"/>
              <w:left w:val="single" w:sz="18" w:space="0" w:color="auto"/>
              <w:bottom w:val="single" w:sz="2" w:space="0" w:color="auto"/>
            </w:tcBorders>
          </w:tcPr>
          <w:p w:rsidR="003C4CA6" w:rsidRPr="00F82ECB" w:rsidRDefault="00BE6549" w:rsidP="00FA2CB1">
            <w:pPr>
              <w:pStyle w:val="Bezmezer"/>
              <w:rPr>
                <w:rFonts w:asciiTheme="minorHAnsi" w:hAnsiTheme="minorHAnsi" w:cs="Calibri"/>
              </w:rPr>
            </w:pPr>
            <w:r w:rsidRPr="00F82ECB">
              <w:rPr>
                <w:rFonts w:asciiTheme="minorHAnsi" w:hAnsiTheme="minorHAnsi" w:cs="Calibri"/>
                <w:bCs/>
              </w:rPr>
              <w:t xml:space="preserve">Zařízení musí být schopno dodávat čistý vodík s koncentrací nečistot </w:t>
            </w:r>
            <w:r w:rsidR="00FF7FAA" w:rsidRPr="00F82ECB">
              <w:rPr>
                <w:rFonts w:asciiTheme="minorHAnsi" w:hAnsiTheme="minorHAnsi" w:cs="Calibri"/>
                <w:bCs/>
              </w:rPr>
              <w:t xml:space="preserve">nejvýše </w:t>
            </w:r>
            <w:r w:rsidRPr="00F82ECB">
              <w:rPr>
                <w:rFonts w:asciiTheme="minorHAnsi" w:hAnsiTheme="minorHAnsi" w:cs="Calibri"/>
                <w:bCs/>
              </w:rPr>
              <w:t xml:space="preserve">v řádu jednotek </w:t>
            </w:r>
            <w:proofErr w:type="spellStart"/>
            <w:r w:rsidRPr="00F82ECB">
              <w:rPr>
                <w:rFonts w:asciiTheme="minorHAnsi" w:hAnsiTheme="minorHAnsi" w:cs="Calibri"/>
                <w:bCs/>
              </w:rPr>
              <w:t>ppb</w:t>
            </w:r>
            <w:proofErr w:type="spellEnd"/>
          </w:p>
        </w:tc>
        <w:tc>
          <w:tcPr>
            <w:tcW w:w="4111" w:type="dxa"/>
            <w:tcBorders>
              <w:top w:val="single" w:sz="2" w:space="0" w:color="auto"/>
              <w:bottom w:val="single" w:sz="2" w:space="0" w:color="auto"/>
            </w:tcBorders>
          </w:tcPr>
          <w:p w:rsidR="003C4CA6" w:rsidRPr="00415766" w:rsidRDefault="003C4CA6" w:rsidP="00FA2CB1">
            <w:pPr>
              <w:pStyle w:val="Bezmezer"/>
              <w:rPr>
                <w:rFonts w:cs="Calibri"/>
              </w:rPr>
            </w:pPr>
          </w:p>
        </w:tc>
        <w:tc>
          <w:tcPr>
            <w:tcW w:w="992" w:type="dxa"/>
            <w:tcBorders>
              <w:top w:val="single" w:sz="2" w:space="0" w:color="auto"/>
              <w:bottom w:val="single" w:sz="2" w:space="0" w:color="auto"/>
              <w:right w:val="single" w:sz="18" w:space="0" w:color="auto"/>
            </w:tcBorders>
          </w:tcPr>
          <w:p w:rsidR="003C4CA6" w:rsidRPr="00415766" w:rsidRDefault="003C4CA6" w:rsidP="00FA2CB1">
            <w:pPr>
              <w:pStyle w:val="Bezmezer"/>
              <w:rPr>
                <w:rFonts w:cs="Calibri"/>
              </w:rPr>
            </w:pPr>
          </w:p>
        </w:tc>
      </w:tr>
      <w:tr w:rsidR="003A3691" w:rsidRPr="00382F2D" w:rsidTr="003A3691">
        <w:tc>
          <w:tcPr>
            <w:tcW w:w="4820" w:type="dxa"/>
            <w:tcBorders>
              <w:top w:val="single" w:sz="2" w:space="0" w:color="auto"/>
              <w:left w:val="single" w:sz="18" w:space="0" w:color="auto"/>
              <w:bottom w:val="single" w:sz="12" w:space="0" w:color="auto"/>
            </w:tcBorders>
            <w:vAlign w:val="center"/>
          </w:tcPr>
          <w:p w:rsidR="003A3691" w:rsidRPr="00F82ECB" w:rsidRDefault="00B857F4" w:rsidP="003A3691">
            <w:pPr>
              <w:rPr>
                <w:rFonts w:asciiTheme="minorHAnsi" w:hAnsiTheme="minorHAnsi"/>
                <w:sz w:val="22"/>
                <w:szCs w:val="22"/>
              </w:rPr>
            </w:pPr>
            <w:r w:rsidRPr="00F82ECB">
              <w:rPr>
                <w:rFonts w:asciiTheme="minorHAnsi" w:hAnsiTheme="minorHAnsi" w:cs="Calibri"/>
                <w:bCs/>
                <w:sz w:val="22"/>
                <w:szCs w:val="22"/>
              </w:rPr>
              <w:t xml:space="preserve">Požadovaný průtok vodíku v rozmezí 15-20 </w:t>
            </w:r>
            <w:proofErr w:type="spellStart"/>
            <w:r w:rsidRPr="00F82ECB">
              <w:rPr>
                <w:rFonts w:asciiTheme="minorHAnsi" w:hAnsiTheme="minorHAnsi" w:cs="Calibri"/>
                <w:bCs/>
                <w:sz w:val="22"/>
                <w:szCs w:val="22"/>
              </w:rPr>
              <w:t>slm</w:t>
            </w:r>
            <w:proofErr w:type="spellEnd"/>
            <w:r w:rsidRPr="00F82ECB">
              <w:rPr>
                <w:rFonts w:asciiTheme="minorHAnsi" w:hAnsiTheme="minorHAnsi" w:cs="Calibri"/>
                <w:bCs/>
                <w:sz w:val="22"/>
                <w:szCs w:val="22"/>
              </w:rPr>
              <w:t xml:space="preserve"> (standardní litry za minutu) při vstupním tlaku 10-16 bar a výstupním tlaku 4-6 bary</w:t>
            </w:r>
          </w:p>
        </w:tc>
        <w:tc>
          <w:tcPr>
            <w:tcW w:w="4111" w:type="dxa"/>
            <w:tcBorders>
              <w:top w:val="single" w:sz="2" w:space="0" w:color="auto"/>
              <w:bottom w:val="single" w:sz="12" w:space="0" w:color="auto"/>
            </w:tcBorders>
          </w:tcPr>
          <w:p w:rsidR="003A3691" w:rsidRPr="00415766" w:rsidRDefault="003A3691" w:rsidP="003A3691">
            <w:pPr>
              <w:pStyle w:val="Bezmezer"/>
              <w:rPr>
                <w:rFonts w:cs="Calibri"/>
              </w:rPr>
            </w:pPr>
          </w:p>
        </w:tc>
        <w:tc>
          <w:tcPr>
            <w:tcW w:w="992" w:type="dxa"/>
            <w:tcBorders>
              <w:top w:val="single" w:sz="2" w:space="0" w:color="auto"/>
              <w:bottom w:val="single" w:sz="12" w:space="0" w:color="auto"/>
              <w:right w:val="single" w:sz="18" w:space="0" w:color="auto"/>
            </w:tcBorders>
          </w:tcPr>
          <w:p w:rsidR="003A3691" w:rsidRPr="00415766" w:rsidRDefault="003A3691" w:rsidP="003A3691">
            <w:pPr>
              <w:pStyle w:val="Bezmezer"/>
              <w:rPr>
                <w:rFonts w:cs="Calibri"/>
              </w:rPr>
            </w:pPr>
          </w:p>
        </w:tc>
      </w:tr>
    </w:tbl>
    <w:p w:rsidR="003C4CA6" w:rsidRDefault="003C4CA6" w:rsidP="00871540">
      <w:pPr>
        <w:pStyle w:val="Zkladntext2"/>
        <w:spacing w:line="240" w:lineRule="auto"/>
        <w:rPr>
          <w:rFonts w:ascii="Arial" w:hAnsi="Arial" w:cs="Arial"/>
        </w:rPr>
      </w:pPr>
    </w:p>
    <w:p w:rsidR="00617325" w:rsidRPr="000D4ADC" w:rsidRDefault="00871540" w:rsidP="000D4ADC">
      <w:pPr>
        <w:pStyle w:val="Zkladntext2"/>
        <w:spacing w:line="240" w:lineRule="auto"/>
        <w:jc w:val="both"/>
        <w:rPr>
          <w:rFonts w:ascii="Arial" w:hAnsi="Arial" w:cs="Arial"/>
        </w:rPr>
      </w:pPr>
      <w:r w:rsidRPr="00686B74">
        <w:rPr>
          <w:rFonts w:ascii="Calibri" w:hAnsi="Calibri" w:cs="Calibri"/>
          <w:b/>
          <w:bCs/>
          <w:color w:val="FF0000"/>
          <w:sz w:val="22"/>
          <w:szCs w:val="22"/>
          <w:u w:val="single"/>
        </w:rPr>
        <w:t>Uchazeči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r w:rsidR="00617325" w:rsidRPr="00AC39C6">
        <w:rPr>
          <w:rFonts w:ascii="Calibri" w:hAnsi="Calibri" w:cs="Calibri"/>
          <w:bCs/>
          <w:sz w:val="22"/>
          <w:szCs w:val="22"/>
        </w:rPr>
        <w:br w:type="page"/>
      </w:r>
    </w:p>
    <w:p w:rsidR="00617325" w:rsidRPr="00050D97" w:rsidRDefault="00617325" w:rsidP="00871540">
      <w:pPr>
        <w:tabs>
          <w:tab w:val="left" w:pos="4200"/>
        </w:tabs>
        <w:spacing w:line="280" w:lineRule="atLeast"/>
        <w:outlineLvl w:val="0"/>
        <w:rPr>
          <w:rFonts w:ascii="Calibri" w:hAnsi="Calibri" w:cs="Calibri"/>
          <w:b/>
          <w:bCs/>
          <w:sz w:val="22"/>
          <w:szCs w:val="22"/>
        </w:rPr>
      </w:pPr>
      <w:r w:rsidRPr="00EB7B9E">
        <w:rPr>
          <w:rFonts w:ascii="Calibri" w:hAnsi="Calibri" w:cs="Calibri"/>
          <w:b/>
          <w:bCs/>
          <w:sz w:val="22"/>
          <w:szCs w:val="22"/>
        </w:rPr>
        <w:lastRenderedPageBreak/>
        <w:t xml:space="preserve">Příloha č. 2 </w:t>
      </w:r>
      <w:r w:rsidRPr="00414801">
        <w:rPr>
          <w:rFonts w:ascii="Calibri" w:hAnsi="Calibri" w:cs="Calibri"/>
          <w:b/>
          <w:bCs/>
          <w:sz w:val="22"/>
          <w:szCs w:val="22"/>
        </w:rPr>
        <w:t xml:space="preserve">- Nabídka </w:t>
      </w:r>
      <w:r>
        <w:rPr>
          <w:rFonts w:ascii="Calibri" w:hAnsi="Calibri" w:cs="Calibri"/>
          <w:b/>
          <w:bCs/>
          <w:sz w:val="22"/>
          <w:szCs w:val="22"/>
        </w:rPr>
        <w:t>Prodávajícího</w:t>
      </w:r>
      <w:r w:rsidRPr="00414801">
        <w:rPr>
          <w:rFonts w:ascii="Calibri" w:hAnsi="Calibri" w:cs="Calibri"/>
          <w:b/>
          <w:bCs/>
          <w:sz w:val="22"/>
          <w:szCs w:val="22"/>
        </w:rPr>
        <w:t xml:space="preserve"> v rozsahu části, která technicky popisuje Přístroj</w:t>
      </w:r>
    </w:p>
    <w:p w:rsidR="00617325" w:rsidRPr="008B49B5" w:rsidRDefault="00617325" w:rsidP="00EE03A3">
      <w:pPr>
        <w:spacing w:line="280" w:lineRule="atLeast"/>
        <w:rPr>
          <w:rFonts w:ascii="Calibri" w:hAnsi="Calibri" w:cs="Calibri"/>
          <w:sz w:val="22"/>
          <w:szCs w:val="22"/>
        </w:rPr>
      </w:pPr>
    </w:p>
    <w:p w:rsidR="00617325" w:rsidRPr="008B49B5" w:rsidRDefault="00617325" w:rsidP="00EE03A3">
      <w:pPr>
        <w:spacing w:line="280" w:lineRule="atLeast"/>
        <w:rPr>
          <w:rFonts w:ascii="Calibri" w:hAnsi="Calibri" w:cs="Calibri"/>
          <w:sz w:val="22"/>
          <w:szCs w:val="22"/>
        </w:rPr>
      </w:pPr>
      <w:r w:rsidRPr="00686B74">
        <w:rPr>
          <w:rFonts w:ascii="Calibri" w:hAnsi="Calibri" w:cs="Calibri"/>
          <w:color w:val="FF0000"/>
          <w:sz w:val="22"/>
          <w:szCs w:val="22"/>
        </w:rPr>
        <w:t>Doplní (vloží) uchazeč</w:t>
      </w:r>
    </w:p>
    <w:p w:rsidR="00617325" w:rsidRPr="00D0287C" w:rsidRDefault="00617325" w:rsidP="00B07140">
      <w:pPr>
        <w:spacing w:line="280" w:lineRule="atLeast"/>
        <w:rPr>
          <w:rFonts w:ascii="Calibri" w:hAnsi="Calibri" w:cs="Calibri"/>
          <w:sz w:val="22"/>
          <w:szCs w:val="22"/>
        </w:rPr>
      </w:pPr>
    </w:p>
    <w:sectPr w:rsidR="00617325" w:rsidRPr="00D0287C" w:rsidSect="001D316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687" w:rsidRDefault="00D80687" w:rsidP="00ED3F53">
      <w:r>
        <w:separator/>
      </w:r>
    </w:p>
  </w:endnote>
  <w:endnote w:type="continuationSeparator" w:id="0">
    <w:p w:rsidR="00D80687" w:rsidRDefault="00D80687"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CB" w:rsidRDefault="00152FC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25" w:rsidRPr="00081538" w:rsidRDefault="00617325" w:rsidP="0036437C">
    <w:pPr>
      <w:pBdr>
        <w:top w:val="single" w:sz="2" w:space="6" w:color="auto"/>
      </w:pBdr>
      <w:tabs>
        <w:tab w:val="right" w:pos="9072"/>
      </w:tabs>
      <w:spacing w:before="80" w:after="40"/>
      <w:rPr>
        <w:sz w:val="18"/>
        <w:szCs w:val="18"/>
      </w:rPr>
    </w:pPr>
    <w:r w:rsidRPr="001F3BAD">
      <w:rPr>
        <w:rFonts w:ascii="Calibri" w:hAnsi="Calibri" w:cs="Calibri"/>
        <w:kern w:val="0"/>
        <w:sz w:val="18"/>
        <w:szCs w:val="18"/>
      </w:rPr>
      <w:t>Na Slovance 1999/2, 182 21 Praha 8</w:t>
    </w:r>
    <w:r>
      <w:rPr>
        <w:b/>
        <w:bCs/>
      </w:rPr>
      <w:tab/>
    </w:r>
    <w:r w:rsidRPr="001F3BAD">
      <w:rPr>
        <w:rFonts w:ascii="Calibri" w:hAnsi="Calibri" w:cs="Calibri"/>
        <w:sz w:val="18"/>
        <w:szCs w:val="18"/>
      </w:rPr>
      <w:sym w:font="Wingdings" w:char="F028"/>
    </w:r>
    <w:r w:rsidRPr="001F3BAD">
      <w:rPr>
        <w:rFonts w:ascii="Calibri" w:hAnsi="Calibri" w:cs="Calibri"/>
        <w:sz w:val="18"/>
        <w:szCs w:val="18"/>
      </w:rPr>
      <w:t xml:space="preserve">   +420 266 053 111</w:t>
    </w:r>
  </w:p>
  <w:p w:rsidR="00617325" w:rsidRPr="001F3BAD" w:rsidRDefault="00D80687" w:rsidP="0036437C">
    <w:pPr>
      <w:tabs>
        <w:tab w:val="right" w:pos="9072"/>
      </w:tabs>
      <w:rPr>
        <w:sz w:val="18"/>
        <w:szCs w:val="18"/>
      </w:rPr>
    </w:pPr>
    <w:hyperlink r:id="rId1" w:history="1">
      <w:r w:rsidR="00617325" w:rsidRPr="001F3BAD">
        <w:rPr>
          <w:rStyle w:val="Hypertextovodkaz"/>
          <w:rFonts w:ascii="Calibri" w:hAnsi="Calibri" w:cs="Calibri"/>
          <w:b/>
          <w:bCs/>
          <w:color w:val="153F8F"/>
          <w:kern w:val="0"/>
          <w:sz w:val="22"/>
          <w:szCs w:val="22"/>
          <w:u w:val="none"/>
        </w:rPr>
        <w:t>www.fzu.cz</w:t>
      </w:r>
    </w:hyperlink>
    <w:r w:rsidR="00152FCB">
      <w:rPr>
        <w:rStyle w:val="Hypertextovodkaz"/>
        <w:rFonts w:ascii="Calibri" w:hAnsi="Calibri" w:cs="Calibri"/>
        <w:b/>
        <w:bCs/>
        <w:color w:val="153F8F"/>
        <w:kern w:val="0"/>
        <w:sz w:val="22"/>
        <w:szCs w:val="22"/>
        <w:u w:val="none"/>
      </w:rPr>
      <w:t xml:space="preserve"> </w:t>
    </w:r>
    <w:hyperlink r:id="rId2" w:history="1">
      <w:r w:rsidR="00617325" w:rsidRPr="001F3BAD">
        <w:rPr>
          <w:rStyle w:val="Hypertextovodkaz"/>
          <w:rFonts w:ascii="Calibri" w:hAnsi="Calibri" w:cs="Calibri"/>
          <w:color w:val="auto"/>
          <w:kern w:val="0"/>
          <w:sz w:val="18"/>
          <w:szCs w:val="18"/>
          <w:u w:val="none"/>
        </w:rPr>
        <w:t>secretary@fzu.cz</w:t>
      </w:r>
    </w:hyperlink>
    <w:r w:rsidR="00617325" w:rsidRPr="00081538">
      <w:rPr>
        <w:sz w:val="18"/>
        <w:szCs w:val="18"/>
      </w:rPr>
      <w:tab/>
    </w:r>
    <w:r w:rsidR="00617325" w:rsidRPr="001F3BAD">
      <w:rPr>
        <w:rFonts w:ascii="Calibri" w:hAnsi="Calibri" w:cs="Calibri"/>
        <w:sz w:val="18"/>
        <w:szCs w:val="18"/>
      </w:rPr>
      <w:t>FAX +420 286 890</w:t>
    </w:r>
    <w:r w:rsidR="00617325">
      <w:rPr>
        <w:rFonts w:ascii="Calibri" w:hAnsi="Calibri" w:cs="Calibri"/>
        <w:sz w:val="18"/>
        <w:szCs w:val="18"/>
      </w:rPr>
      <w:t> </w:t>
    </w:r>
    <w:r w:rsidR="00617325" w:rsidRPr="001F3BAD">
      <w:rPr>
        <w:rFonts w:ascii="Calibri" w:hAnsi="Calibri" w:cs="Calibri"/>
        <w:sz w:val="18"/>
        <w:szCs w:val="18"/>
      </w:rPr>
      <w:t>527</w:t>
    </w:r>
  </w:p>
  <w:p w:rsidR="00617325" w:rsidRDefault="00617325" w:rsidP="0036437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25" w:rsidRPr="005213EC" w:rsidRDefault="00617325" w:rsidP="001F3BAD">
    <w:pPr>
      <w:pStyle w:val="Zhlav"/>
      <w:spacing w:before="200" w:after="480"/>
      <w:ind w:left="1134"/>
      <w:rPr>
        <w:sz w:val="18"/>
        <w:szCs w:val="18"/>
      </w:rPr>
    </w:pPr>
  </w:p>
  <w:p w:rsidR="00617325" w:rsidRDefault="00617325" w:rsidP="001F3BAD"/>
  <w:p w:rsidR="00617325" w:rsidRPr="00081538" w:rsidRDefault="00617325" w:rsidP="001F3BAD">
    <w:pPr>
      <w:pBdr>
        <w:top w:val="single" w:sz="2" w:space="6" w:color="auto"/>
      </w:pBdr>
      <w:tabs>
        <w:tab w:val="right" w:pos="9072"/>
      </w:tabs>
      <w:spacing w:before="80" w:after="40"/>
      <w:rPr>
        <w:sz w:val="18"/>
        <w:szCs w:val="18"/>
      </w:rPr>
    </w:pPr>
    <w:r w:rsidRPr="001F3BAD">
      <w:rPr>
        <w:rFonts w:ascii="Calibri" w:hAnsi="Calibri" w:cs="Calibri"/>
        <w:kern w:val="0"/>
        <w:sz w:val="18"/>
        <w:szCs w:val="18"/>
      </w:rPr>
      <w:t>Na Slovance 1999/2, 182 21 Praha 8</w:t>
    </w:r>
    <w:r>
      <w:rPr>
        <w:b/>
        <w:bCs/>
      </w:rPr>
      <w:tab/>
    </w:r>
    <w:r w:rsidRPr="001F3BAD">
      <w:rPr>
        <w:rFonts w:ascii="Calibri" w:hAnsi="Calibri" w:cs="Calibri"/>
        <w:sz w:val="18"/>
        <w:szCs w:val="18"/>
      </w:rPr>
      <w:sym w:font="Wingdings" w:char="F028"/>
    </w:r>
    <w:r w:rsidRPr="001F3BAD">
      <w:rPr>
        <w:rFonts w:ascii="Calibri" w:hAnsi="Calibri" w:cs="Calibri"/>
        <w:sz w:val="18"/>
        <w:szCs w:val="18"/>
      </w:rPr>
      <w:t xml:space="preserve">   +420 266 053 111</w:t>
    </w:r>
  </w:p>
  <w:p w:rsidR="00617325" w:rsidRPr="001F3BAD" w:rsidRDefault="00D80687" w:rsidP="001F3BAD">
    <w:pPr>
      <w:tabs>
        <w:tab w:val="right" w:pos="9072"/>
      </w:tabs>
      <w:rPr>
        <w:sz w:val="18"/>
        <w:szCs w:val="18"/>
      </w:rPr>
    </w:pPr>
    <w:hyperlink r:id="rId1" w:history="1">
      <w:r w:rsidR="00617325" w:rsidRPr="001F3BAD">
        <w:rPr>
          <w:rStyle w:val="Hypertextovodkaz"/>
          <w:rFonts w:ascii="Calibri" w:hAnsi="Calibri" w:cs="Calibri"/>
          <w:b/>
          <w:bCs/>
          <w:color w:val="153F8F"/>
          <w:kern w:val="0"/>
          <w:sz w:val="22"/>
          <w:szCs w:val="22"/>
          <w:u w:val="none"/>
        </w:rPr>
        <w:t>www.fzu.cz</w:t>
      </w:r>
    </w:hyperlink>
    <w:hyperlink r:id="rId2" w:history="1">
      <w:r w:rsidR="00617325" w:rsidRPr="001F3BAD">
        <w:rPr>
          <w:rStyle w:val="Hypertextovodkaz"/>
          <w:rFonts w:ascii="Calibri" w:hAnsi="Calibri" w:cs="Calibri"/>
          <w:color w:val="auto"/>
          <w:kern w:val="0"/>
          <w:sz w:val="18"/>
          <w:szCs w:val="18"/>
          <w:u w:val="none"/>
        </w:rPr>
        <w:t>secretary@fzu.cz</w:t>
      </w:r>
    </w:hyperlink>
    <w:r w:rsidR="00617325" w:rsidRPr="00081538">
      <w:rPr>
        <w:sz w:val="18"/>
        <w:szCs w:val="18"/>
      </w:rPr>
      <w:tab/>
    </w:r>
    <w:r w:rsidR="00617325" w:rsidRPr="001F3BAD">
      <w:rPr>
        <w:rFonts w:ascii="Calibri" w:hAnsi="Calibri" w:cs="Calibri"/>
        <w:sz w:val="18"/>
        <w:szCs w:val="18"/>
      </w:rPr>
      <w:t>FAX +420 286 890 527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687" w:rsidRDefault="00D80687" w:rsidP="00ED3F53">
      <w:r>
        <w:separator/>
      </w:r>
    </w:p>
  </w:footnote>
  <w:footnote w:type="continuationSeparator" w:id="0">
    <w:p w:rsidR="00D80687" w:rsidRDefault="00D80687" w:rsidP="00ED3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CB" w:rsidRDefault="00152FC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25" w:rsidRPr="005213EC" w:rsidRDefault="00D80687" w:rsidP="0036437C">
    <w:pPr>
      <w:pStyle w:val="Zhlav"/>
      <w:jc w:val="right"/>
      <w:rPr>
        <w:color w:val="153F8F"/>
        <w:sz w:val="20"/>
        <w:szCs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0;margin-top:0;width:431.25pt;height:426pt;z-index:-251657728;mso-position-horizontal:center;mso-position-horizontal-relative:margin;mso-position-vertical:center;mso-position-vertical-relative:margin">
          <v:fill opacity="11141f"/>
          <v:imagedata r:id="rId1" o:title="" gain="19661f" blacklevel="22938f"/>
          <w10:wrap anchorx="margin" anchory="margin"/>
        </v:shape>
      </w:pict>
    </w:r>
    <w:r w:rsidR="00617325" w:rsidRPr="0036437C">
      <w:rPr>
        <w:rFonts w:ascii="Calibri" w:hAnsi="Calibri" w:cs="Calibri"/>
        <w:color w:val="153F8F"/>
        <w:kern w:val="0"/>
        <w:sz w:val="16"/>
        <w:szCs w:val="16"/>
      </w:rPr>
      <w:t xml:space="preserve">strana </w:t>
    </w:r>
    <w:r w:rsidR="008F20F1" w:rsidRPr="0036437C">
      <w:rPr>
        <w:rStyle w:val="slostrnky"/>
        <w:rFonts w:ascii="Calibri" w:hAnsi="Calibri" w:cs="Calibri"/>
        <w:noProof/>
        <w:kern w:val="0"/>
        <w:sz w:val="20"/>
        <w:szCs w:val="20"/>
      </w:rPr>
      <w:fldChar w:fldCharType="begin"/>
    </w:r>
    <w:r w:rsidR="00617325" w:rsidRPr="0036437C">
      <w:rPr>
        <w:rStyle w:val="slostrnky"/>
        <w:rFonts w:ascii="Calibri" w:hAnsi="Calibri" w:cs="Calibri"/>
        <w:noProof/>
        <w:kern w:val="0"/>
        <w:sz w:val="20"/>
        <w:szCs w:val="20"/>
      </w:rPr>
      <w:instrText xml:space="preserve"> PAGE </w:instrText>
    </w:r>
    <w:r w:rsidR="008F20F1" w:rsidRPr="0036437C">
      <w:rPr>
        <w:rStyle w:val="slostrnky"/>
        <w:rFonts w:ascii="Calibri" w:hAnsi="Calibri" w:cs="Calibri"/>
        <w:noProof/>
        <w:kern w:val="0"/>
        <w:sz w:val="20"/>
        <w:szCs w:val="20"/>
      </w:rPr>
      <w:fldChar w:fldCharType="separate"/>
    </w:r>
    <w:r w:rsidR="007632F5">
      <w:rPr>
        <w:rStyle w:val="slostrnky"/>
        <w:rFonts w:ascii="Calibri" w:hAnsi="Calibri" w:cs="Calibri"/>
        <w:noProof/>
        <w:kern w:val="0"/>
        <w:sz w:val="20"/>
        <w:szCs w:val="20"/>
      </w:rPr>
      <w:t>11</w:t>
    </w:r>
    <w:r w:rsidR="008F20F1" w:rsidRPr="0036437C">
      <w:rPr>
        <w:rStyle w:val="slostrnky"/>
        <w:rFonts w:ascii="Calibri" w:hAnsi="Calibri" w:cs="Calibri"/>
        <w:noProof/>
        <w:kern w:val="0"/>
        <w:sz w:val="20"/>
        <w:szCs w:val="20"/>
      </w:rPr>
      <w:fldChar w:fldCharType="end"/>
    </w:r>
    <w:r w:rsidR="00152FCB">
      <w:rPr>
        <w:rStyle w:val="slostrnky"/>
        <w:rFonts w:ascii="Calibri" w:hAnsi="Calibri" w:cs="Calibri"/>
        <w:noProof/>
        <w:kern w:val="0"/>
        <w:sz w:val="20"/>
        <w:szCs w:val="20"/>
      </w:rPr>
      <w:t xml:space="preserve"> </w:t>
    </w:r>
    <w:r w:rsidR="00617325" w:rsidRPr="0036437C">
      <w:rPr>
        <w:rStyle w:val="slostrnky"/>
        <w:rFonts w:ascii="Calibri" w:hAnsi="Calibri" w:cs="Calibri"/>
        <w:color w:val="153F8F"/>
        <w:kern w:val="0"/>
        <w:sz w:val="16"/>
        <w:szCs w:val="16"/>
      </w:rPr>
      <w:t xml:space="preserve">(celkem </w:t>
    </w:r>
    <w:r w:rsidR="008F20F1" w:rsidRPr="0036437C">
      <w:rPr>
        <w:rStyle w:val="slostrnky"/>
        <w:rFonts w:ascii="Calibri" w:hAnsi="Calibri" w:cs="Calibri"/>
        <w:noProof/>
        <w:color w:val="153F8F"/>
        <w:kern w:val="0"/>
        <w:sz w:val="16"/>
        <w:szCs w:val="16"/>
      </w:rPr>
      <w:fldChar w:fldCharType="begin"/>
    </w:r>
    <w:r w:rsidR="00617325" w:rsidRPr="0036437C">
      <w:rPr>
        <w:rStyle w:val="slostrnky"/>
        <w:rFonts w:ascii="Calibri" w:hAnsi="Calibri" w:cs="Calibri"/>
        <w:noProof/>
        <w:color w:val="153F8F"/>
        <w:kern w:val="0"/>
        <w:sz w:val="16"/>
        <w:szCs w:val="16"/>
      </w:rPr>
      <w:instrText xml:space="preserve"> NUMPAGES </w:instrText>
    </w:r>
    <w:r w:rsidR="008F20F1" w:rsidRPr="0036437C">
      <w:rPr>
        <w:rStyle w:val="slostrnky"/>
        <w:rFonts w:ascii="Calibri" w:hAnsi="Calibri" w:cs="Calibri"/>
        <w:noProof/>
        <w:color w:val="153F8F"/>
        <w:kern w:val="0"/>
        <w:sz w:val="16"/>
        <w:szCs w:val="16"/>
      </w:rPr>
      <w:fldChar w:fldCharType="separate"/>
    </w:r>
    <w:r w:rsidR="007632F5">
      <w:rPr>
        <w:rStyle w:val="slostrnky"/>
        <w:rFonts w:ascii="Calibri" w:hAnsi="Calibri" w:cs="Calibri"/>
        <w:noProof/>
        <w:color w:val="153F8F"/>
        <w:kern w:val="0"/>
        <w:sz w:val="16"/>
        <w:szCs w:val="16"/>
      </w:rPr>
      <w:t>11</w:t>
    </w:r>
    <w:r w:rsidR="008F20F1" w:rsidRPr="0036437C">
      <w:rPr>
        <w:rStyle w:val="slostrnky"/>
        <w:rFonts w:ascii="Calibri" w:hAnsi="Calibri" w:cs="Calibri"/>
        <w:noProof/>
        <w:color w:val="153F8F"/>
        <w:kern w:val="0"/>
        <w:sz w:val="16"/>
        <w:szCs w:val="16"/>
      </w:rPr>
      <w:fldChar w:fldCharType="end"/>
    </w:r>
    <w:r w:rsidR="00617325" w:rsidRPr="0036437C">
      <w:rPr>
        <w:rStyle w:val="slostrnky"/>
        <w:rFonts w:ascii="Calibri" w:hAnsi="Calibri" w:cs="Calibri"/>
        <w:color w:val="153F8F"/>
        <w:kern w:val="0"/>
        <w:sz w:val="16"/>
        <w:szCs w:val="16"/>
      </w:rPr>
      <w:t>)</w:t>
    </w:r>
  </w:p>
  <w:p w:rsidR="00617325" w:rsidRPr="00A61048" w:rsidRDefault="00487547" w:rsidP="00A61048">
    <w:pPr>
      <w:pStyle w:val="Zhlav"/>
      <w:spacing w:before="120" w:after="120"/>
      <w:rPr>
        <w:sz w:val="18"/>
        <w:szCs w:val="1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-23495</wp:posOffset>
              </wp:positionH>
              <wp:positionV relativeFrom="paragraph">
                <wp:posOffset>50799</wp:posOffset>
              </wp:positionV>
              <wp:extent cx="5762625" cy="0"/>
              <wp:effectExtent l="0" t="0" r="952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2625" cy="0"/>
                      </a:xfrm>
                      <a:prstGeom prst="line">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7674E2B" id="Line 4"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4pt" to="45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&#1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25" w:rsidRDefault="00480C5D" w:rsidP="00DA44D8">
    <w:pPr>
      <w:pStyle w:val="Zhlav"/>
    </w:pPr>
    <w:r>
      <w:rPr>
        <w:noProof/>
      </w:rPr>
      <w:drawing>
        <wp:inline distT="0" distB="0" distL="0" distR="0">
          <wp:extent cx="2819400" cy="590550"/>
          <wp:effectExtent l="0" t="0" r="0" b="0"/>
          <wp:docPr id="5" name="Picture 6" descr="nove logo fz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e logo fzu2"/>
                  <pic:cNvPicPr>
                    <a:picLocks noChangeAspect="1" noChangeArrowheads="1"/>
                  </pic:cNvPicPr>
                </pic:nvPicPr>
                <pic:blipFill>
                  <a:blip r:embed="rId1">
                    <a:extLst>
                      <a:ext uri="{28A0092B-C50C-407E-A947-70E740481C1C}">
                        <a14:useLocalDpi xmlns:a14="http://schemas.microsoft.com/office/drawing/2010/main" val="0"/>
                      </a:ext>
                    </a:extLst>
                  </a:blip>
                  <a:srcRect t="-3773" r="-671" b="-3773"/>
                  <a:stretch>
                    <a:fillRect/>
                  </a:stretch>
                </pic:blipFill>
                <pic:spPr bwMode="auto">
                  <a:xfrm>
                    <a:off x="0" y="0"/>
                    <a:ext cx="2819400" cy="590550"/>
                  </a:xfrm>
                  <a:prstGeom prst="rect">
                    <a:avLst/>
                  </a:prstGeom>
                  <a:noFill/>
                  <a:ln>
                    <a:noFill/>
                  </a:ln>
                </pic:spPr>
              </pic:pic>
            </a:graphicData>
          </a:graphic>
        </wp:inline>
      </w:drawing>
    </w:r>
  </w:p>
  <w:p w:rsidR="00617325" w:rsidRDefault="00487547">
    <w:pPr>
      <w:pStyle w:val="Zhlav"/>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24130</wp:posOffset>
              </wp:positionH>
              <wp:positionV relativeFrom="paragraph">
                <wp:posOffset>45719</wp:posOffset>
              </wp:positionV>
              <wp:extent cx="592074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0740" cy="0"/>
                      </a:xfrm>
                      <a:prstGeom prst="line">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165F02E" id="Line 3"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3.6pt" to="468.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 w15:restartNumberingAfterBreak="0">
    <w:nsid w:val="016D64DB"/>
    <w:multiLevelType w:val="multilevel"/>
    <w:tmpl w:val="F0824CAC"/>
    <w:lvl w:ilvl="0">
      <w:start w:val="1"/>
      <w:numFmt w:val="decimal"/>
      <w:lvlText w:val="%1."/>
      <w:lvlJc w:val="left"/>
      <w:pPr>
        <w:ind w:left="567" w:hanging="567"/>
      </w:pPr>
      <w:rPr>
        <w:rFonts w:ascii="Calibri" w:hAnsi="Calibri" w:cs="Calibri" w:hint="default"/>
        <w:b/>
        <w:bCs/>
        <w:sz w:val="24"/>
        <w:szCs w:val="24"/>
        <w:u w:val="none"/>
      </w:rPr>
    </w:lvl>
    <w:lvl w:ilvl="1">
      <w:start w:val="1"/>
      <w:numFmt w:val="decimal"/>
      <w:isLgl/>
      <w:lvlText w:val="%1.%2"/>
      <w:lvlJc w:val="left"/>
      <w:pPr>
        <w:tabs>
          <w:tab w:val="num" w:pos="1021"/>
        </w:tabs>
        <w:ind w:left="567" w:hanging="567"/>
      </w:pPr>
      <w:rPr>
        <w:rFonts w:asciiTheme="minorHAnsi" w:hAnsiTheme="minorHAnsi" w:hint="default"/>
        <w:b w:val="0"/>
        <w:bCs w:val="0"/>
      </w:rPr>
    </w:lvl>
    <w:lvl w:ilvl="2">
      <w:start w:val="1"/>
      <w:numFmt w:val="decimal"/>
      <w:lvlText w:val="%1.%2.%3"/>
      <w:lvlJc w:val="left"/>
      <w:pPr>
        <w:ind w:left="1418" w:hanging="851"/>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25D22A8F"/>
    <w:multiLevelType w:val="multilevel"/>
    <w:tmpl w:val="FDC03FCA"/>
    <w:lvl w:ilvl="0">
      <w:start w:val="1"/>
      <w:numFmt w:val="decimal"/>
      <w:lvlText w:val="%1."/>
      <w:lvlJc w:val="left"/>
      <w:pPr>
        <w:ind w:left="1080" w:hanging="720"/>
      </w:pPr>
      <w:rPr>
        <w:rFonts w:ascii="Calibri" w:hAnsi="Calibri" w:cs="Calibri" w:hint="default"/>
        <w:b/>
        <w:bCs/>
        <w:sz w:val="24"/>
        <w:szCs w:val="24"/>
        <w:u w:val="single"/>
      </w:rPr>
    </w:lvl>
    <w:lvl w:ilvl="1">
      <w:start w:val="1"/>
      <w:numFmt w:val="decimal"/>
      <w:lvlText w:val="9.%2."/>
      <w:lvlJc w:val="left"/>
      <w:pPr>
        <w:ind w:left="1440" w:hanging="360"/>
      </w:pPr>
      <w:rPr>
        <w:rFonts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A263942"/>
    <w:multiLevelType w:val="hybridMultilevel"/>
    <w:tmpl w:val="2DE65056"/>
    <w:lvl w:ilvl="0" w:tplc="7F7896F2">
      <w:start w:val="7"/>
      <w:numFmt w:val="bullet"/>
      <w:lvlText w:val="-"/>
      <w:lvlJc w:val="left"/>
      <w:pPr>
        <w:ind w:left="1070" w:hanging="360"/>
      </w:pPr>
      <w:rPr>
        <w:rFonts w:ascii="Calibri" w:eastAsia="Times New Roman" w:hAnsi="Calibri" w:hint="default"/>
      </w:rPr>
    </w:lvl>
    <w:lvl w:ilvl="1" w:tplc="04050003">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cs="Wingdings" w:hint="default"/>
      </w:rPr>
    </w:lvl>
    <w:lvl w:ilvl="3" w:tplc="04050001">
      <w:start w:val="1"/>
      <w:numFmt w:val="bullet"/>
      <w:lvlText w:val=""/>
      <w:lvlJc w:val="left"/>
      <w:pPr>
        <w:ind w:left="3230" w:hanging="360"/>
      </w:pPr>
      <w:rPr>
        <w:rFonts w:ascii="Symbol" w:hAnsi="Symbol" w:cs="Symbol" w:hint="default"/>
      </w:rPr>
    </w:lvl>
    <w:lvl w:ilvl="4" w:tplc="04050003">
      <w:start w:val="1"/>
      <w:numFmt w:val="bullet"/>
      <w:lvlText w:val="o"/>
      <w:lvlJc w:val="left"/>
      <w:pPr>
        <w:ind w:left="3950" w:hanging="360"/>
      </w:pPr>
      <w:rPr>
        <w:rFonts w:ascii="Courier New" w:hAnsi="Courier New" w:cs="Courier New" w:hint="default"/>
      </w:rPr>
    </w:lvl>
    <w:lvl w:ilvl="5" w:tplc="04050005">
      <w:start w:val="1"/>
      <w:numFmt w:val="bullet"/>
      <w:lvlText w:val=""/>
      <w:lvlJc w:val="left"/>
      <w:pPr>
        <w:ind w:left="4670" w:hanging="360"/>
      </w:pPr>
      <w:rPr>
        <w:rFonts w:ascii="Wingdings" w:hAnsi="Wingdings" w:cs="Wingdings" w:hint="default"/>
      </w:rPr>
    </w:lvl>
    <w:lvl w:ilvl="6" w:tplc="04050001">
      <w:start w:val="1"/>
      <w:numFmt w:val="bullet"/>
      <w:lvlText w:val=""/>
      <w:lvlJc w:val="left"/>
      <w:pPr>
        <w:ind w:left="5390" w:hanging="360"/>
      </w:pPr>
      <w:rPr>
        <w:rFonts w:ascii="Symbol" w:hAnsi="Symbol" w:cs="Symbol" w:hint="default"/>
      </w:rPr>
    </w:lvl>
    <w:lvl w:ilvl="7" w:tplc="04050003">
      <w:start w:val="1"/>
      <w:numFmt w:val="bullet"/>
      <w:lvlText w:val="o"/>
      <w:lvlJc w:val="left"/>
      <w:pPr>
        <w:ind w:left="6110" w:hanging="360"/>
      </w:pPr>
      <w:rPr>
        <w:rFonts w:ascii="Courier New" w:hAnsi="Courier New" w:cs="Courier New" w:hint="default"/>
      </w:rPr>
    </w:lvl>
    <w:lvl w:ilvl="8" w:tplc="04050005">
      <w:start w:val="1"/>
      <w:numFmt w:val="bullet"/>
      <w:lvlText w:val=""/>
      <w:lvlJc w:val="left"/>
      <w:pPr>
        <w:ind w:left="6830" w:hanging="360"/>
      </w:pPr>
      <w:rPr>
        <w:rFonts w:ascii="Wingdings" w:hAnsi="Wingdings" w:cs="Wingdings" w:hint="default"/>
      </w:rPr>
    </w:lvl>
  </w:abstractNum>
  <w:abstractNum w:abstractNumId="8" w15:restartNumberingAfterBreak="0">
    <w:nsid w:val="2A7C0867"/>
    <w:multiLevelType w:val="hybridMultilevel"/>
    <w:tmpl w:val="F584634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2AFE0860"/>
    <w:multiLevelType w:val="hybridMultilevel"/>
    <w:tmpl w:val="FD16CE44"/>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0"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start w:val="1"/>
      <w:numFmt w:val="lowerRoman"/>
      <w:lvlText w:val="%9."/>
      <w:lvlJc w:val="right"/>
      <w:pPr>
        <w:ind w:left="8244" w:hanging="180"/>
      </w:pPr>
    </w:lvl>
  </w:abstractNum>
  <w:abstractNum w:abstractNumId="11" w15:restartNumberingAfterBreak="0">
    <w:nsid w:val="2F213CB9"/>
    <w:multiLevelType w:val="multilevel"/>
    <w:tmpl w:val="525C18B2"/>
    <w:lvl w:ilvl="0">
      <w:start w:val="10"/>
      <w:numFmt w:val="decimal"/>
      <w:lvlText w:val="%1"/>
      <w:lvlJc w:val="left"/>
      <w:pPr>
        <w:ind w:left="375" w:hanging="375"/>
      </w:pPr>
      <w:rPr>
        <w:rFonts w:hint="default"/>
        <w:b w:val="0"/>
        <w:bCs w:val="0"/>
      </w:rPr>
    </w:lvl>
    <w:lvl w:ilvl="1">
      <w:start w:val="1"/>
      <w:numFmt w:val="decimal"/>
      <w:lvlText w:val="%1.%2"/>
      <w:lvlJc w:val="left"/>
      <w:pPr>
        <w:ind w:left="735" w:hanging="375"/>
      </w:pPr>
      <w:rPr>
        <w:rFonts w:ascii="Calibri" w:hAnsi="Calibri" w:cs="Calibri" w:hint="default"/>
        <w:b w:val="0"/>
        <w:bCs w:val="0"/>
        <w:sz w:val="22"/>
        <w:szCs w:val="22"/>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680" w:hanging="1800"/>
      </w:pPr>
      <w:rPr>
        <w:rFonts w:hint="default"/>
        <w:b w:val="0"/>
        <w:bCs w:val="0"/>
      </w:rPr>
    </w:lvl>
  </w:abstractNum>
  <w:abstractNum w:abstractNumId="12"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15:restartNumberingAfterBreak="0">
    <w:nsid w:val="3A384927"/>
    <w:multiLevelType w:val="hybridMultilevel"/>
    <w:tmpl w:val="4EAA66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3E3A7830"/>
    <w:multiLevelType w:val="hybridMultilevel"/>
    <w:tmpl w:val="4C9419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Calibri" w:hAnsi="Calibri" w:cs="Calibri" w:hint="default"/>
        <w:b w:val="0"/>
        <w:bCs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C872A18"/>
    <w:multiLevelType w:val="multilevel"/>
    <w:tmpl w:val="014AE028"/>
    <w:numStyleLink w:val="Styl1"/>
  </w:abstractNum>
  <w:abstractNum w:abstractNumId="22" w15:restartNumberingAfterBreak="0">
    <w:nsid w:val="4D0E552E"/>
    <w:multiLevelType w:val="hybridMultilevel"/>
    <w:tmpl w:val="4CA48F94"/>
    <w:lvl w:ilvl="0" w:tplc="04050001">
      <w:start w:val="1"/>
      <w:numFmt w:val="bullet"/>
      <w:lvlText w:val=""/>
      <w:lvlJc w:val="left"/>
      <w:pPr>
        <w:ind w:left="785" w:hanging="360"/>
      </w:pPr>
      <w:rPr>
        <w:rFonts w:ascii="Symbol" w:hAnsi="Symbol" w:hint="default"/>
        <w:i/>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3"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hint="default"/>
        <w:b w:val="0"/>
        <w:bCs w:val="0"/>
      </w:rPr>
    </w:lvl>
  </w:abstractNum>
  <w:abstractNum w:abstractNumId="25" w15:restartNumberingAfterBreak="0">
    <w:nsid w:val="520852FD"/>
    <w:multiLevelType w:val="multilevel"/>
    <w:tmpl w:val="0000000C"/>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hint="default"/>
        <w:b w:val="0"/>
        <w:bCs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9" w15:restartNumberingAfterBreak="0">
    <w:nsid w:val="624128A2"/>
    <w:multiLevelType w:val="hybridMultilevel"/>
    <w:tmpl w:val="1BE4396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0"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16048FE"/>
    <w:multiLevelType w:val="multilevel"/>
    <w:tmpl w:val="FE746104"/>
    <w:lvl w:ilvl="0">
      <w:start w:val="2"/>
      <w:numFmt w:val="decimal"/>
      <w:lvlText w:val="%1."/>
      <w:lvlJc w:val="left"/>
      <w:pPr>
        <w:ind w:left="851" w:hanging="491"/>
      </w:pPr>
      <w:rPr>
        <w:rFonts w:ascii="Calibri" w:hAnsi="Calibri" w:cs="Calibri" w:hint="default"/>
        <w:b/>
        <w:bCs/>
        <w:sz w:val="24"/>
        <w:szCs w:val="24"/>
        <w:u w:val="single"/>
      </w:rPr>
    </w:lvl>
    <w:lvl w:ilvl="1">
      <w:start w:val="1"/>
      <w:numFmt w:val="decimal"/>
      <w:lvlText w:val="%1.%2."/>
      <w:lvlJc w:val="left"/>
      <w:pPr>
        <w:ind w:left="851" w:firstLine="229"/>
      </w:pPr>
      <w:rPr>
        <w:rFonts w:hint="default"/>
        <w:b w:val="0"/>
        <w:bCs w:val="0"/>
      </w:rPr>
    </w:lvl>
    <w:lvl w:ilvl="2">
      <w:start w:val="1"/>
      <w:numFmt w:val="ordinal"/>
      <w:lvlRestart w:val="0"/>
      <w:lvlText w:val="%1%2.%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369591C"/>
    <w:multiLevelType w:val="hybridMultilevel"/>
    <w:tmpl w:val="1638AAAE"/>
    <w:lvl w:ilvl="0" w:tplc="0405000F">
      <w:start w:val="1"/>
      <w:numFmt w:val="bullet"/>
      <w:lvlText w:val=""/>
      <w:lvlJc w:val="left"/>
      <w:pPr>
        <w:ind w:left="720" w:hanging="360"/>
      </w:pPr>
      <w:rPr>
        <w:rFonts w:ascii="Symbol" w:hAnsi="Symbol" w:cs="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cs="Wingdings" w:hint="default"/>
      </w:rPr>
    </w:lvl>
    <w:lvl w:ilvl="3" w:tplc="0405000F">
      <w:start w:val="1"/>
      <w:numFmt w:val="bullet"/>
      <w:lvlText w:val=""/>
      <w:lvlJc w:val="left"/>
      <w:pPr>
        <w:ind w:left="2880" w:hanging="360"/>
      </w:pPr>
      <w:rPr>
        <w:rFonts w:ascii="Symbol" w:hAnsi="Symbol" w:cs="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cs="Wingdings" w:hint="default"/>
      </w:rPr>
    </w:lvl>
    <w:lvl w:ilvl="6" w:tplc="0405000F">
      <w:start w:val="1"/>
      <w:numFmt w:val="bullet"/>
      <w:lvlText w:val=""/>
      <w:lvlJc w:val="left"/>
      <w:pPr>
        <w:ind w:left="5040" w:hanging="360"/>
      </w:pPr>
      <w:rPr>
        <w:rFonts w:ascii="Symbol" w:hAnsi="Symbol" w:cs="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cs="Wingdings" w:hint="default"/>
      </w:rPr>
    </w:lvl>
  </w:abstractNum>
  <w:abstractNum w:abstractNumId="33" w15:restartNumberingAfterBreak="0">
    <w:nsid w:val="73AB3598"/>
    <w:multiLevelType w:val="hybridMultilevel"/>
    <w:tmpl w:val="4934CFD6"/>
    <w:lvl w:ilvl="0" w:tplc="0405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5"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bCs w:val="0"/>
        <w:i w:val="0"/>
        <w:iCs w:val="0"/>
      </w:rPr>
    </w:lvl>
    <w:lvl w:ilvl="2">
      <w:start w:val="1"/>
      <w:numFmt w:val="lowerLetter"/>
      <w:lvlText w:val="%3)"/>
      <w:lvlJc w:val="left"/>
      <w:pPr>
        <w:tabs>
          <w:tab w:val="num" w:pos="1260"/>
        </w:tabs>
        <w:ind w:left="1260" w:hanging="720"/>
      </w:pPr>
      <w:rPr>
        <w:rFonts w:ascii="Arial" w:eastAsia="Times New Roman" w:hAnsi="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C5222B7"/>
    <w:multiLevelType w:val="hybridMultilevel"/>
    <w:tmpl w:val="1EC847E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0"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E666539"/>
    <w:multiLevelType w:val="hybridMultilevel"/>
    <w:tmpl w:val="3690BA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5"/>
  </w:num>
  <w:num w:numId="2">
    <w:abstractNumId w:val="1"/>
  </w:num>
  <w:num w:numId="3">
    <w:abstractNumId w:val="35"/>
  </w:num>
  <w:num w:numId="4">
    <w:abstractNumId w:val="0"/>
  </w:num>
  <w:num w:numId="5">
    <w:abstractNumId w:val="26"/>
  </w:num>
  <w:num w:numId="6">
    <w:abstractNumId w:val="27"/>
  </w:num>
  <w:num w:numId="7">
    <w:abstractNumId w:val="30"/>
  </w:num>
  <w:num w:numId="8">
    <w:abstractNumId w:val="2"/>
  </w:num>
  <w:num w:numId="9">
    <w:abstractNumId w:val="38"/>
  </w:num>
  <w:num w:numId="10">
    <w:abstractNumId w:val="14"/>
  </w:num>
  <w:num w:numId="11">
    <w:abstractNumId w:val="11"/>
  </w:num>
  <w:num w:numId="12">
    <w:abstractNumId w:val="13"/>
  </w:num>
  <w:num w:numId="13">
    <w:abstractNumId w:val="5"/>
  </w:num>
  <w:num w:numId="14">
    <w:abstractNumId w:val="12"/>
  </w:num>
  <w:num w:numId="15">
    <w:abstractNumId w:val="17"/>
  </w:num>
  <w:num w:numId="16">
    <w:abstractNumId w:val="15"/>
  </w:num>
  <w:num w:numId="17">
    <w:abstractNumId w:val="28"/>
  </w:num>
  <w:num w:numId="18">
    <w:abstractNumId w:val="3"/>
  </w:num>
  <w:num w:numId="19">
    <w:abstractNumId w:val="40"/>
  </w:num>
  <w:num w:numId="20">
    <w:abstractNumId w:val="24"/>
  </w:num>
  <w:num w:numId="21">
    <w:abstractNumId w:val="33"/>
  </w:num>
  <w:num w:numId="22">
    <w:abstractNumId w:val="8"/>
  </w:num>
  <w:num w:numId="23">
    <w:abstractNumId w:val="23"/>
  </w:num>
  <w:num w:numId="24">
    <w:abstractNumId w:val="36"/>
  </w:num>
  <w:num w:numId="25">
    <w:abstractNumId w:val="32"/>
  </w:num>
  <w:num w:numId="26">
    <w:abstractNumId w:val="29"/>
  </w:num>
  <w:num w:numId="27">
    <w:abstractNumId w:val="34"/>
  </w:num>
  <w:num w:numId="28">
    <w:abstractNumId w:val="19"/>
  </w:num>
  <w:num w:numId="29">
    <w:abstractNumId w:val="20"/>
  </w:num>
  <w:num w:numId="30">
    <w:abstractNumId w:val="4"/>
  </w:num>
  <w:num w:numId="31">
    <w:abstractNumId w:val="21"/>
  </w:num>
  <w:num w:numId="32">
    <w:abstractNumId w:val="6"/>
  </w:num>
  <w:num w:numId="33">
    <w:abstractNumId w:val="1"/>
    <w:lvlOverride w:ilvl="0">
      <w:lvl w:ilvl="0">
        <w:start w:val="1"/>
        <w:numFmt w:val="decimal"/>
        <w:lvlText w:val="%1."/>
        <w:lvlJc w:val="left"/>
        <w:pPr>
          <w:ind w:left="1080" w:hanging="720"/>
        </w:pPr>
        <w:rPr>
          <w:rFonts w:ascii="Calibri" w:hAnsi="Calibri" w:cs="Calibri" w:hint="default"/>
          <w:b/>
          <w:bCs/>
          <w:sz w:val="24"/>
          <w:szCs w:val="24"/>
          <w:u w:val="single"/>
        </w:rPr>
      </w:lvl>
    </w:lvlOverride>
    <w:lvlOverride w:ilvl="1">
      <w:lvl w:ilvl="1">
        <w:start w:val="1"/>
        <w:numFmt w:val="decimal"/>
        <w:lvlText w:val="%2."/>
        <w:lvlJc w:val="left"/>
        <w:pPr>
          <w:ind w:left="1440" w:hanging="360"/>
        </w:pPr>
        <w:rPr>
          <w:rFonts w:hint="default"/>
        </w:rPr>
      </w:lvl>
    </w:lvlOverride>
    <w:lvlOverride w:ilvl="2">
      <w:lvl w:ilvl="2">
        <w:numFmt w:val="bullet"/>
        <w:lvlText w:val="-"/>
        <w:lvlJc w:val="left"/>
        <w:pPr>
          <w:ind w:left="2340" w:hanging="360"/>
        </w:pPr>
        <w:rPr>
          <w:rFonts w:ascii="Arial" w:eastAsia="Times New Roman" w:hAnsi="Arial"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1"/>
    <w:lvlOverride w:ilvl="0">
      <w:lvl w:ilvl="0">
        <w:start w:val="1"/>
        <w:numFmt w:val="decimal"/>
        <w:lvlText w:val="%1."/>
        <w:lvlJc w:val="left"/>
        <w:pPr>
          <w:ind w:left="1080" w:hanging="720"/>
        </w:pPr>
        <w:rPr>
          <w:rFonts w:ascii="Calibri" w:hAnsi="Calibri" w:cs="Calibri" w:hint="default"/>
          <w:b/>
          <w:bCs/>
          <w:sz w:val="24"/>
          <w:szCs w:val="24"/>
          <w:u w:val="single"/>
        </w:rPr>
      </w:lvl>
    </w:lvlOverride>
    <w:lvlOverride w:ilvl="1">
      <w:lvl w:ilvl="1">
        <w:start w:val="1"/>
        <w:numFmt w:val="decimal"/>
        <w:lvlText w:val="%1%2."/>
        <w:lvlJc w:val="left"/>
        <w:pPr>
          <w:ind w:left="851" w:firstLine="229"/>
        </w:pPr>
        <w:rPr>
          <w:rFonts w:hint="default"/>
        </w:rPr>
      </w:lvl>
    </w:lvlOverride>
    <w:lvlOverride w:ilvl="2">
      <w:lvl w:ilvl="2">
        <w:numFmt w:val="bullet"/>
        <w:lvlText w:val="-"/>
        <w:lvlJc w:val="left"/>
        <w:pPr>
          <w:ind w:left="2340" w:hanging="360"/>
        </w:pPr>
        <w:rPr>
          <w:rFonts w:ascii="Arial" w:eastAsia="Times New Roman" w:hAnsi="Arial"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abstractNumId w:val="37"/>
  </w:num>
  <w:num w:numId="36">
    <w:abstractNumId w:val="31"/>
  </w:num>
  <w:num w:numId="37">
    <w:abstractNumId w:val="1"/>
    <w:lvlOverride w:ilvl="0">
      <w:lvl w:ilvl="0">
        <w:start w:val="1"/>
        <w:numFmt w:val="decimal"/>
        <w:lvlText w:val="%1."/>
        <w:lvlJc w:val="left"/>
        <w:pPr>
          <w:ind w:left="851" w:hanging="491"/>
        </w:pPr>
        <w:rPr>
          <w:rFonts w:ascii="Calibri" w:hAnsi="Calibri" w:cs="Calibri" w:hint="default"/>
          <w:b/>
          <w:bCs/>
          <w:sz w:val="24"/>
          <w:szCs w:val="24"/>
          <w:u w:val="single"/>
        </w:rPr>
      </w:lvl>
    </w:lvlOverride>
    <w:lvlOverride w:ilvl="1">
      <w:lvl w:ilvl="1">
        <w:start w:val="1"/>
        <w:numFmt w:val="decimal"/>
        <w:lvlText w:val="%1.%2"/>
        <w:lvlJc w:val="left"/>
        <w:pPr>
          <w:ind w:left="851" w:firstLine="229"/>
        </w:pPr>
        <w:rPr>
          <w:rFonts w:hint="default"/>
          <w:b w:val="0"/>
          <w:bCs w:val="0"/>
        </w:rPr>
      </w:lvl>
    </w:lvlOverride>
    <w:lvlOverride w:ilvl="2">
      <w:lvl w:ilvl="2">
        <w:numFmt w:val="bullet"/>
        <w:lvlText w:val="-"/>
        <w:lvlJc w:val="left"/>
        <w:pPr>
          <w:ind w:left="2340" w:hanging="360"/>
        </w:pPr>
        <w:rPr>
          <w:rFonts w:ascii="Arial" w:eastAsia="Times New Roman" w:hAnsi="Arial"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8">
    <w:abstractNumId w:val="18"/>
  </w:num>
  <w:num w:numId="39">
    <w:abstractNumId w:val="9"/>
  </w:num>
  <w:num w:numId="40">
    <w:abstractNumId w:val="10"/>
  </w:num>
  <w:num w:numId="41">
    <w:abstractNumId w:val="39"/>
  </w:num>
  <w:num w:numId="42">
    <w:abstractNumId w:val="7"/>
  </w:num>
  <w:num w:numId="43">
    <w:abstractNumId w:val="22"/>
  </w:num>
  <w:num w:numId="44">
    <w:abstractNumId w:val="4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A3"/>
    <w:rsid w:val="0000087E"/>
    <w:rsid w:val="0000195B"/>
    <w:rsid w:val="000044FB"/>
    <w:rsid w:val="00010709"/>
    <w:rsid w:val="00017BC7"/>
    <w:rsid w:val="000227B5"/>
    <w:rsid w:val="00023BDC"/>
    <w:rsid w:val="00026C66"/>
    <w:rsid w:val="00033ED7"/>
    <w:rsid w:val="00036127"/>
    <w:rsid w:val="000375F3"/>
    <w:rsid w:val="000422EF"/>
    <w:rsid w:val="0004472F"/>
    <w:rsid w:val="00050D97"/>
    <w:rsid w:val="00052E74"/>
    <w:rsid w:val="0006095A"/>
    <w:rsid w:val="00063B04"/>
    <w:rsid w:val="00064C0F"/>
    <w:rsid w:val="00081538"/>
    <w:rsid w:val="00091C72"/>
    <w:rsid w:val="000939BE"/>
    <w:rsid w:val="00093B95"/>
    <w:rsid w:val="00096E57"/>
    <w:rsid w:val="000A0E7C"/>
    <w:rsid w:val="000A1B26"/>
    <w:rsid w:val="000A58EF"/>
    <w:rsid w:val="000B0E4F"/>
    <w:rsid w:val="000B5E2C"/>
    <w:rsid w:val="000C28A1"/>
    <w:rsid w:val="000C7565"/>
    <w:rsid w:val="000D0AF9"/>
    <w:rsid w:val="000D2AE7"/>
    <w:rsid w:val="000D2F03"/>
    <w:rsid w:val="000D41E5"/>
    <w:rsid w:val="000D45E6"/>
    <w:rsid w:val="000D4ADC"/>
    <w:rsid w:val="000E4C39"/>
    <w:rsid w:val="000E76B2"/>
    <w:rsid w:val="000F02D9"/>
    <w:rsid w:val="000F2133"/>
    <w:rsid w:val="000F7C39"/>
    <w:rsid w:val="0010025A"/>
    <w:rsid w:val="00104A13"/>
    <w:rsid w:val="001061FE"/>
    <w:rsid w:val="001242BB"/>
    <w:rsid w:val="001303A3"/>
    <w:rsid w:val="00134F3A"/>
    <w:rsid w:val="00135979"/>
    <w:rsid w:val="00141B8C"/>
    <w:rsid w:val="001437E8"/>
    <w:rsid w:val="00146800"/>
    <w:rsid w:val="00152FCB"/>
    <w:rsid w:val="00173231"/>
    <w:rsid w:val="00173B9E"/>
    <w:rsid w:val="001741E9"/>
    <w:rsid w:val="00176474"/>
    <w:rsid w:val="00183C95"/>
    <w:rsid w:val="001863FD"/>
    <w:rsid w:val="001A2B76"/>
    <w:rsid w:val="001B0EBC"/>
    <w:rsid w:val="001B4303"/>
    <w:rsid w:val="001C1597"/>
    <w:rsid w:val="001C2273"/>
    <w:rsid w:val="001C4297"/>
    <w:rsid w:val="001C4947"/>
    <w:rsid w:val="001C4E96"/>
    <w:rsid w:val="001C7C4E"/>
    <w:rsid w:val="001D17EE"/>
    <w:rsid w:val="001D23D3"/>
    <w:rsid w:val="001D316F"/>
    <w:rsid w:val="001D42F2"/>
    <w:rsid w:val="001E367E"/>
    <w:rsid w:val="001E6F4C"/>
    <w:rsid w:val="001F1298"/>
    <w:rsid w:val="001F1DC7"/>
    <w:rsid w:val="001F3BAD"/>
    <w:rsid w:val="001F7F3E"/>
    <w:rsid w:val="00200B32"/>
    <w:rsid w:val="002024E8"/>
    <w:rsid w:val="0020258B"/>
    <w:rsid w:val="002121A9"/>
    <w:rsid w:val="00213127"/>
    <w:rsid w:val="002168F5"/>
    <w:rsid w:val="00220360"/>
    <w:rsid w:val="00226902"/>
    <w:rsid w:val="00233E08"/>
    <w:rsid w:val="00237375"/>
    <w:rsid w:val="00243EA8"/>
    <w:rsid w:val="00256A09"/>
    <w:rsid w:val="00257C7C"/>
    <w:rsid w:val="00261D4C"/>
    <w:rsid w:val="002649D8"/>
    <w:rsid w:val="002654EE"/>
    <w:rsid w:val="0027102D"/>
    <w:rsid w:val="002759CF"/>
    <w:rsid w:val="00276D39"/>
    <w:rsid w:val="002805B6"/>
    <w:rsid w:val="00282041"/>
    <w:rsid w:val="00283E10"/>
    <w:rsid w:val="00292ED6"/>
    <w:rsid w:val="00293ECB"/>
    <w:rsid w:val="00295AE2"/>
    <w:rsid w:val="00296FD2"/>
    <w:rsid w:val="002A01F2"/>
    <w:rsid w:val="002A1840"/>
    <w:rsid w:val="002A1CF3"/>
    <w:rsid w:val="002A50E8"/>
    <w:rsid w:val="002B4C3D"/>
    <w:rsid w:val="002B5631"/>
    <w:rsid w:val="002B5B86"/>
    <w:rsid w:val="002C41E3"/>
    <w:rsid w:val="002D2730"/>
    <w:rsid w:val="002E35AD"/>
    <w:rsid w:val="002E6441"/>
    <w:rsid w:val="002E65D6"/>
    <w:rsid w:val="002F552D"/>
    <w:rsid w:val="00311F0A"/>
    <w:rsid w:val="0031504B"/>
    <w:rsid w:val="00315561"/>
    <w:rsid w:val="0031752B"/>
    <w:rsid w:val="00317D4A"/>
    <w:rsid w:val="00320904"/>
    <w:rsid w:val="0032164C"/>
    <w:rsid w:val="003228FE"/>
    <w:rsid w:val="00325A4E"/>
    <w:rsid w:val="00340071"/>
    <w:rsid w:val="0035417B"/>
    <w:rsid w:val="0036437C"/>
    <w:rsid w:val="00372954"/>
    <w:rsid w:val="00375A4C"/>
    <w:rsid w:val="003801D3"/>
    <w:rsid w:val="00382F2D"/>
    <w:rsid w:val="00383428"/>
    <w:rsid w:val="0038456C"/>
    <w:rsid w:val="00385043"/>
    <w:rsid w:val="003A0451"/>
    <w:rsid w:val="003A3691"/>
    <w:rsid w:val="003A502B"/>
    <w:rsid w:val="003A58CB"/>
    <w:rsid w:val="003B0B2A"/>
    <w:rsid w:val="003C1999"/>
    <w:rsid w:val="003C1AF2"/>
    <w:rsid w:val="003C4CA6"/>
    <w:rsid w:val="003C6902"/>
    <w:rsid w:val="003D2718"/>
    <w:rsid w:val="003D5280"/>
    <w:rsid w:val="003D5EDD"/>
    <w:rsid w:val="003E4DC3"/>
    <w:rsid w:val="003E5918"/>
    <w:rsid w:val="003E767D"/>
    <w:rsid w:val="003E78AE"/>
    <w:rsid w:val="003F1DE1"/>
    <w:rsid w:val="003F270E"/>
    <w:rsid w:val="003F7966"/>
    <w:rsid w:val="004061B4"/>
    <w:rsid w:val="00410881"/>
    <w:rsid w:val="00411AC1"/>
    <w:rsid w:val="00414801"/>
    <w:rsid w:val="00415766"/>
    <w:rsid w:val="004251BD"/>
    <w:rsid w:val="00426DC0"/>
    <w:rsid w:val="004375EC"/>
    <w:rsid w:val="00443E64"/>
    <w:rsid w:val="0044489F"/>
    <w:rsid w:val="00445ACF"/>
    <w:rsid w:val="004526E8"/>
    <w:rsid w:val="00453F69"/>
    <w:rsid w:val="004568DF"/>
    <w:rsid w:val="00463E85"/>
    <w:rsid w:val="00473E88"/>
    <w:rsid w:val="00480C5D"/>
    <w:rsid w:val="00481F16"/>
    <w:rsid w:val="00487547"/>
    <w:rsid w:val="0049074F"/>
    <w:rsid w:val="00494F1C"/>
    <w:rsid w:val="004A0255"/>
    <w:rsid w:val="004A064E"/>
    <w:rsid w:val="004A4F59"/>
    <w:rsid w:val="004B41A7"/>
    <w:rsid w:val="004C3C35"/>
    <w:rsid w:val="004D4D8F"/>
    <w:rsid w:val="004D61E0"/>
    <w:rsid w:val="004E2DCA"/>
    <w:rsid w:val="004F0993"/>
    <w:rsid w:val="004F4844"/>
    <w:rsid w:val="00501C93"/>
    <w:rsid w:val="005069DE"/>
    <w:rsid w:val="00506C30"/>
    <w:rsid w:val="0051084D"/>
    <w:rsid w:val="00515B2B"/>
    <w:rsid w:val="005213EC"/>
    <w:rsid w:val="00522683"/>
    <w:rsid w:val="00526031"/>
    <w:rsid w:val="0053188C"/>
    <w:rsid w:val="00531D76"/>
    <w:rsid w:val="005335B4"/>
    <w:rsid w:val="005343E5"/>
    <w:rsid w:val="00552DA2"/>
    <w:rsid w:val="005636AA"/>
    <w:rsid w:val="005649F0"/>
    <w:rsid w:val="005674F5"/>
    <w:rsid w:val="00567F9E"/>
    <w:rsid w:val="005714D6"/>
    <w:rsid w:val="00571705"/>
    <w:rsid w:val="005747E5"/>
    <w:rsid w:val="00577725"/>
    <w:rsid w:val="00577B9E"/>
    <w:rsid w:val="00580140"/>
    <w:rsid w:val="00590D89"/>
    <w:rsid w:val="00594730"/>
    <w:rsid w:val="00595402"/>
    <w:rsid w:val="005A15F7"/>
    <w:rsid w:val="005A2725"/>
    <w:rsid w:val="005A41FC"/>
    <w:rsid w:val="005C089F"/>
    <w:rsid w:val="005C19C9"/>
    <w:rsid w:val="005C58FB"/>
    <w:rsid w:val="005C6FD7"/>
    <w:rsid w:val="005D1D44"/>
    <w:rsid w:val="005D2EC8"/>
    <w:rsid w:val="005D42D0"/>
    <w:rsid w:val="005D4A8F"/>
    <w:rsid w:val="005D6538"/>
    <w:rsid w:val="005D6FB1"/>
    <w:rsid w:val="005E083F"/>
    <w:rsid w:val="005E0EC2"/>
    <w:rsid w:val="005E4A80"/>
    <w:rsid w:val="005E615A"/>
    <w:rsid w:val="005F4463"/>
    <w:rsid w:val="005F5B8E"/>
    <w:rsid w:val="00614FEF"/>
    <w:rsid w:val="00617325"/>
    <w:rsid w:val="006272F0"/>
    <w:rsid w:val="00630697"/>
    <w:rsid w:val="006336F1"/>
    <w:rsid w:val="00643BA0"/>
    <w:rsid w:val="006449DE"/>
    <w:rsid w:val="006450C8"/>
    <w:rsid w:val="00645BEB"/>
    <w:rsid w:val="00645EEA"/>
    <w:rsid w:val="0064654D"/>
    <w:rsid w:val="00664C81"/>
    <w:rsid w:val="006663C3"/>
    <w:rsid w:val="0067000E"/>
    <w:rsid w:val="00672A62"/>
    <w:rsid w:val="00673139"/>
    <w:rsid w:val="00674797"/>
    <w:rsid w:val="00675580"/>
    <w:rsid w:val="00677FDA"/>
    <w:rsid w:val="00682755"/>
    <w:rsid w:val="00686B74"/>
    <w:rsid w:val="006924E4"/>
    <w:rsid w:val="006930E6"/>
    <w:rsid w:val="006942A2"/>
    <w:rsid w:val="006A781F"/>
    <w:rsid w:val="006B21BC"/>
    <w:rsid w:val="006B3A16"/>
    <w:rsid w:val="006C16D7"/>
    <w:rsid w:val="006C1910"/>
    <w:rsid w:val="006C7F42"/>
    <w:rsid w:val="006D13C3"/>
    <w:rsid w:val="006D7877"/>
    <w:rsid w:val="006F0888"/>
    <w:rsid w:val="00706449"/>
    <w:rsid w:val="007213B2"/>
    <w:rsid w:val="0072721A"/>
    <w:rsid w:val="00736D10"/>
    <w:rsid w:val="00742D65"/>
    <w:rsid w:val="00743EA7"/>
    <w:rsid w:val="00747ADE"/>
    <w:rsid w:val="00755611"/>
    <w:rsid w:val="007622FF"/>
    <w:rsid w:val="007624AD"/>
    <w:rsid w:val="00762FB2"/>
    <w:rsid w:val="007632F5"/>
    <w:rsid w:val="00773903"/>
    <w:rsid w:val="00783476"/>
    <w:rsid w:val="00790E5A"/>
    <w:rsid w:val="007934E7"/>
    <w:rsid w:val="007960C0"/>
    <w:rsid w:val="00796583"/>
    <w:rsid w:val="007B2C85"/>
    <w:rsid w:val="007B4A58"/>
    <w:rsid w:val="007B7193"/>
    <w:rsid w:val="007C31DF"/>
    <w:rsid w:val="007C4F47"/>
    <w:rsid w:val="007C585C"/>
    <w:rsid w:val="007C6BA8"/>
    <w:rsid w:val="007D00BA"/>
    <w:rsid w:val="007D56BE"/>
    <w:rsid w:val="007D58AA"/>
    <w:rsid w:val="007D6974"/>
    <w:rsid w:val="007E0A5E"/>
    <w:rsid w:val="007F7039"/>
    <w:rsid w:val="007F79D1"/>
    <w:rsid w:val="00813DD0"/>
    <w:rsid w:val="00826303"/>
    <w:rsid w:val="00831275"/>
    <w:rsid w:val="0083243B"/>
    <w:rsid w:val="00836A0E"/>
    <w:rsid w:val="008406D9"/>
    <w:rsid w:val="008422E1"/>
    <w:rsid w:val="00846C4D"/>
    <w:rsid w:val="0085033C"/>
    <w:rsid w:val="00853E2A"/>
    <w:rsid w:val="008549A2"/>
    <w:rsid w:val="00860567"/>
    <w:rsid w:val="00866FFC"/>
    <w:rsid w:val="00871540"/>
    <w:rsid w:val="00875022"/>
    <w:rsid w:val="00875501"/>
    <w:rsid w:val="00877126"/>
    <w:rsid w:val="00877A8E"/>
    <w:rsid w:val="00881334"/>
    <w:rsid w:val="00885577"/>
    <w:rsid w:val="008B01EE"/>
    <w:rsid w:val="008B18F7"/>
    <w:rsid w:val="008B349A"/>
    <w:rsid w:val="008B49B5"/>
    <w:rsid w:val="008B6D9D"/>
    <w:rsid w:val="008C2716"/>
    <w:rsid w:val="008C55DA"/>
    <w:rsid w:val="008C6C75"/>
    <w:rsid w:val="008D0F2C"/>
    <w:rsid w:val="008D2012"/>
    <w:rsid w:val="008D5A81"/>
    <w:rsid w:val="008D6DD4"/>
    <w:rsid w:val="008E16F9"/>
    <w:rsid w:val="008E2199"/>
    <w:rsid w:val="008E3F41"/>
    <w:rsid w:val="008E7F9A"/>
    <w:rsid w:val="008F20F1"/>
    <w:rsid w:val="00902BA0"/>
    <w:rsid w:val="00914265"/>
    <w:rsid w:val="00922213"/>
    <w:rsid w:val="00923F16"/>
    <w:rsid w:val="00926FBF"/>
    <w:rsid w:val="00930A62"/>
    <w:rsid w:val="00943514"/>
    <w:rsid w:val="0094435E"/>
    <w:rsid w:val="00947A5F"/>
    <w:rsid w:val="00960F4B"/>
    <w:rsid w:val="009678E8"/>
    <w:rsid w:val="009737D4"/>
    <w:rsid w:val="00976EB0"/>
    <w:rsid w:val="009804CF"/>
    <w:rsid w:val="009813BE"/>
    <w:rsid w:val="009831E6"/>
    <w:rsid w:val="0098531E"/>
    <w:rsid w:val="00991058"/>
    <w:rsid w:val="00991D44"/>
    <w:rsid w:val="009966A0"/>
    <w:rsid w:val="009A40F9"/>
    <w:rsid w:val="009C0E23"/>
    <w:rsid w:val="009C225A"/>
    <w:rsid w:val="009C5F28"/>
    <w:rsid w:val="009C7A8E"/>
    <w:rsid w:val="009D2842"/>
    <w:rsid w:val="009D44AE"/>
    <w:rsid w:val="009D5AE7"/>
    <w:rsid w:val="009E21E8"/>
    <w:rsid w:val="009F3DFB"/>
    <w:rsid w:val="00A10F89"/>
    <w:rsid w:val="00A11F25"/>
    <w:rsid w:val="00A26456"/>
    <w:rsid w:val="00A279FA"/>
    <w:rsid w:val="00A318F7"/>
    <w:rsid w:val="00A425DF"/>
    <w:rsid w:val="00A61048"/>
    <w:rsid w:val="00A64970"/>
    <w:rsid w:val="00A71FBF"/>
    <w:rsid w:val="00A763EB"/>
    <w:rsid w:val="00A765F3"/>
    <w:rsid w:val="00A816B9"/>
    <w:rsid w:val="00A82EE8"/>
    <w:rsid w:val="00A87B0D"/>
    <w:rsid w:val="00A92BB4"/>
    <w:rsid w:val="00A93AC5"/>
    <w:rsid w:val="00A97B11"/>
    <w:rsid w:val="00AA02CC"/>
    <w:rsid w:val="00AA1F05"/>
    <w:rsid w:val="00AA7599"/>
    <w:rsid w:val="00AB5222"/>
    <w:rsid w:val="00AC39C6"/>
    <w:rsid w:val="00AC6788"/>
    <w:rsid w:val="00AD0559"/>
    <w:rsid w:val="00AD0933"/>
    <w:rsid w:val="00AD616A"/>
    <w:rsid w:val="00AE196A"/>
    <w:rsid w:val="00AE2F27"/>
    <w:rsid w:val="00AE3FF3"/>
    <w:rsid w:val="00AE4515"/>
    <w:rsid w:val="00AE5167"/>
    <w:rsid w:val="00AE6F8A"/>
    <w:rsid w:val="00AE7F04"/>
    <w:rsid w:val="00AF215D"/>
    <w:rsid w:val="00AF6AA5"/>
    <w:rsid w:val="00AF7DA1"/>
    <w:rsid w:val="00B02D5D"/>
    <w:rsid w:val="00B05C17"/>
    <w:rsid w:val="00B07140"/>
    <w:rsid w:val="00B1395E"/>
    <w:rsid w:val="00B16C69"/>
    <w:rsid w:val="00B214C1"/>
    <w:rsid w:val="00B22E65"/>
    <w:rsid w:val="00B25913"/>
    <w:rsid w:val="00B3298E"/>
    <w:rsid w:val="00B349F5"/>
    <w:rsid w:val="00B35CBB"/>
    <w:rsid w:val="00B3621D"/>
    <w:rsid w:val="00B3732C"/>
    <w:rsid w:val="00B37529"/>
    <w:rsid w:val="00B408EB"/>
    <w:rsid w:val="00B41293"/>
    <w:rsid w:val="00B4678C"/>
    <w:rsid w:val="00B53A3E"/>
    <w:rsid w:val="00B561CE"/>
    <w:rsid w:val="00B61364"/>
    <w:rsid w:val="00B6656F"/>
    <w:rsid w:val="00B74F66"/>
    <w:rsid w:val="00B80551"/>
    <w:rsid w:val="00B82CDC"/>
    <w:rsid w:val="00B845A7"/>
    <w:rsid w:val="00B857F4"/>
    <w:rsid w:val="00B85CCB"/>
    <w:rsid w:val="00B92832"/>
    <w:rsid w:val="00B931D0"/>
    <w:rsid w:val="00BA13E3"/>
    <w:rsid w:val="00BA3E7B"/>
    <w:rsid w:val="00BA588C"/>
    <w:rsid w:val="00BA6373"/>
    <w:rsid w:val="00BB129C"/>
    <w:rsid w:val="00BB36A9"/>
    <w:rsid w:val="00BB5304"/>
    <w:rsid w:val="00BD035B"/>
    <w:rsid w:val="00BD0705"/>
    <w:rsid w:val="00BD0F5C"/>
    <w:rsid w:val="00BD29F5"/>
    <w:rsid w:val="00BD2A27"/>
    <w:rsid w:val="00BD404D"/>
    <w:rsid w:val="00BD7DBD"/>
    <w:rsid w:val="00BE1212"/>
    <w:rsid w:val="00BE3B55"/>
    <w:rsid w:val="00BE6430"/>
    <w:rsid w:val="00BE6549"/>
    <w:rsid w:val="00BF2589"/>
    <w:rsid w:val="00BF6BA8"/>
    <w:rsid w:val="00BF6BC5"/>
    <w:rsid w:val="00C03272"/>
    <w:rsid w:val="00C05CE6"/>
    <w:rsid w:val="00C060BB"/>
    <w:rsid w:val="00C14B2F"/>
    <w:rsid w:val="00C163C5"/>
    <w:rsid w:val="00C2005B"/>
    <w:rsid w:val="00C3241C"/>
    <w:rsid w:val="00C32659"/>
    <w:rsid w:val="00C32BCF"/>
    <w:rsid w:val="00C331E8"/>
    <w:rsid w:val="00C450C1"/>
    <w:rsid w:val="00C46BDE"/>
    <w:rsid w:val="00C51C3F"/>
    <w:rsid w:val="00C53376"/>
    <w:rsid w:val="00C5486A"/>
    <w:rsid w:val="00C54DE7"/>
    <w:rsid w:val="00C56BC8"/>
    <w:rsid w:val="00C65B21"/>
    <w:rsid w:val="00C6750B"/>
    <w:rsid w:val="00C77C46"/>
    <w:rsid w:val="00C807EA"/>
    <w:rsid w:val="00C9581B"/>
    <w:rsid w:val="00CA2F63"/>
    <w:rsid w:val="00CA3F35"/>
    <w:rsid w:val="00CA59B8"/>
    <w:rsid w:val="00CA5F71"/>
    <w:rsid w:val="00CA755D"/>
    <w:rsid w:val="00CB39A1"/>
    <w:rsid w:val="00CC06C0"/>
    <w:rsid w:val="00CC757F"/>
    <w:rsid w:val="00CD21BA"/>
    <w:rsid w:val="00CD4858"/>
    <w:rsid w:val="00CD6AA2"/>
    <w:rsid w:val="00CE268F"/>
    <w:rsid w:val="00CE573A"/>
    <w:rsid w:val="00CF2876"/>
    <w:rsid w:val="00CF2EDE"/>
    <w:rsid w:val="00D00D81"/>
    <w:rsid w:val="00D0287C"/>
    <w:rsid w:val="00D03D87"/>
    <w:rsid w:val="00D0495B"/>
    <w:rsid w:val="00D1332E"/>
    <w:rsid w:val="00D15599"/>
    <w:rsid w:val="00D156B2"/>
    <w:rsid w:val="00D20A8E"/>
    <w:rsid w:val="00D21000"/>
    <w:rsid w:val="00D22FCB"/>
    <w:rsid w:val="00D324BB"/>
    <w:rsid w:val="00D3262C"/>
    <w:rsid w:val="00D4295D"/>
    <w:rsid w:val="00D45317"/>
    <w:rsid w:val="00D4547B"/>
    <w:rsid w:val="00D51FA3"/>
    <w:rsid w:val="00D53C01"/>
    <w:rsid w:val="00D54DB1"/>
    <w:rsid w:val="00D61D8E"/>
    <w:rsid w:val="00D63AC2"/>
    <w:rsid w:val="00D66631"/>
    <w:rsid w:val="00D669A2"/>
    <w:rsid w:val="00D7235D"/>
    <w:rsid w:val="00D75998"/>
    <w:rsid w:val="00D80687"/>
    <w:rsid w:val="00D80830"/>
    <w:rsid w:val="00D828A3"/>
    <w:rsid w:val="00D86F4D"/>
    <w:rsid w:val="00D87AE8"/>
    <w:rsid w:val="00D91D3A"/>
    <w:rsid w:val="00D92008"/>
    <w:rsid w:val="00D95537"/>
    <w:rsid w:val="00D96455"/>
    <w:rsid w:val="00DA05AC"/>
    <w:rsid w:val="00DA44D8"/>
    <w:rsid w:val="00DB152C"/>
    <w:rsid w:val="00DC23B6"/>
    <w:rsid w:val="00DD0BB3"/>
    <w:rsid w:val="00DD2D26"/>
    <w:rsid w:val="00DD7C78"/>
    <w:rsid w:val="00DE03E7"/>
    <w:rsid w:val="00DE459C"/>
    <w:rsid w:val="00DE7840"/>
    <w:rsid w:val="00DF5F56"/>
    <w:rsid w:val="00DF6C96"/>
    <w:rsid w:val="00E06B19"/>
    <w:rsid w:val="00E07433"/>
    <w:rsid w:val="00E14351"/>
    <w:rsid w:val="00E15796"/>
    <w:rsid w:val="00E17798"/>
    <w:rsid w:val="00E20527"/>
    <w:rsid w:val="00E30F1D"/>
    <w:rsid w:val="00E50CEF"/>
    <w:rsid w:val="00E56DE6"/>
    <w:rsid w:val="00E60DC4"/>
    <w:rsid w:val="00E63FC4"/>
    <w:rsid w:val="00E77107"/>
    <w:rsid w:val="00E820B9"/>
    <w:rsid w:val="00E8288C"/>
    <w:rsid w:val="00E90BA7"/>
    <w:rsid w:val="00EA0485"/>
    <w:rsid w:val="00EA18E4"/>
    <w:rsid w:val="00EA3865"/>
    <w:rsid w:val="00EB0FB2"/>
    <w:rsid w:val="00EB6303"/>
    <w:rsid w:val="00EB7B9E"/>
    <w:rsid w:val="00EC0A2C"/>
    <w:rsid w:val="00EC3ED0"/>
    <w:rsid w:val="00EC5CCB"/>
    <w:rsid w:val="00ED0100"/>
    <w:rsid w:val="00ED318A"/>
    <w:rsid w:val="00ED3F53"/>
    <w:rsid w:val="00ED7D16"/>
    <w:rsid w:val="00EE03A3"/>
    <w:rsid w:val="00EE2F0C"/>
    <w:rsid w:val="00EE7575"/>
    <w:rsid w:val="00EF5C7E"/>
    <w:rsid w:val="00EF67AA"/>
    <w:rsid w:val="00F02F35"/>
    <w:rsid w:val="00F04329"/>
    <w:rsid w:val="00F04EE9"/>
    <w:rsid w:val="00F05A90"/>
    <w:rsid w:val="00F11C1B"/>
    <w:rsid w:val="00F1347F"/>
    <w:rsid w:val="00F25799"/>
    <w:rsid w:val="00F27546"/>
    <w:rsid w:val="00F27A7C"/>
    <w:rsid w:val="00F418A7"/>
    <w:rsid w:val="00F420A1"/>
    <w:rsid w:val="00F46989"/>
    <w:rsid w:val="00F60AAA"/>
    <w:rsid w:val="00F626F8"/>
    <w:rsid w:val="00F630D6"/>
    <w:rsid w:val="00F63150"/>
    <w:rsid w:val="00F7167C"/>
    <w:rsid w:val="00F74C4E"/>
    <w:rsid w:val="00F75D65"/>
    <w:rsid w:val="00F82ECB"/>
    <w:rsid w:val="00F90F67"/>
    <w:rsid w:val="00F9108F"/>
    <w:rsid w:val="00F923DC"/>
    <w:rsid w:val="00F9381E"/>
    <w:rsid w:val="00F94E96"/>
    <w:rsid w:val="00F97A71"/>
    <w:rsid w:val="00FA07C8"/>
    <w:rsid w:val="00FB3E26"/>
    <w:rsid w:val="00FB515F"/>
    <w:rsid w:val="00FB5B73"/>
    <w:rsid w:val="00FB7713"/>
    <w:rsid w:val="00FC305E"/>
    <w:rsid w:val="00FC4545"/>
    <w:rsid w:val="00FC6F12"/>
    <w:rsid w:val="00FD16C7"/>
    <w:rsid w:val="00FE7F3C"/>
    <w:rsid w:val="00FF0AAA"/>
    <w:rsid w:val="00FF43A4"/>
    <w:rsid w:val="00FF4AF3"/>
    <w:rsid w:val="00FF7EB1"/>
    <w:rsid w:val="00FF7FA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34DB4CF7-476D-4D48-AF5F-9B0F974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4F47"/>
    <w:pPr>
      <w:widowControl w:val="0"/>
      <w:suppressAutoHyphens/>
    </w:pPr>
    <w:rPr>
      <w:rFonts w:ascii="Times New Roman" w:hAnsi="Times New Roman"/>
      <w:kern w:val="1"/>
      <w:sz w:val="24"/>
      <w:szCs w:val="24"/>
    </w:rPr>
  </w:style>
  <w:style w:type="paragraph" w:styleId="Nadpis1">
    <w:name w:val="heading 1"/>
    <w:basedOn w:val="Normln"/>
    <w:next w:val="Normln"/>
    <w:link w:val="Nadpis1Char"/>
    <w:uiPriority w:val="99"/>
    <w:qFormat/>
    <w:rsid w:val="00EE03A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EE03A3"/>
    <w:pPr>
      <w:keepNext/>
      <w:spacing w:before="240" w:after="60"/>
      <w:outlineLvl w:val="1"/>
    </w:pPr>
    <w:rPr>
      <w:b/>
      <w:bCs/>
      <w:i/>
      <w:iCs/>
    </w:rPr>
  </w:style>
  <w:style w:type="paragraph" w:styleId="Nadpis3">
    <w:name w:val="heading 3"/>
    <w:basedOn w:val="Normln"/>
    <w:next w:val="Normln"/>
    <w:link w:val="Nadpis3Char"/>
    <w:uiPriority w:val="99"/>
    <w:qFormat/>
    <w:rsid w:val="00EE03A3"/>
    <w:pPr>
      <w:widowControl/>
      <w:tabs>
        <w:tab w:val="num" w:pos="6674"/>
      </w:tabs>
      <w:suppressAutoHyphens w:val="0"/>
      <w:spacing w:before="60"/>
      <w:ind w:left="6674" w:hanging="720"/>
      <w:jc w:val="both"/>
      <w:outlineLvl w:val="2"/>
    </w:pPr>
    <w:rPr>
      <w:rFonts w:ascii="Arial" w:hAnsi="Arial"/>
      <w:kern w:val="0"/>
      <w:sz w:val="26"/>
      <w:szCs w:val="26"/>
    </w:rPr>
  </w:style>
  <w:style w:type="paragraph" w:styleId="Nadpis5">
    <w:name w:val="heading 5"/>
    <w:basedOn w:val="Normln"/>
    <w:next w:val="Normln"/>
    <w:link w:val="Nadpis5Char"/>
    <w:uiPriority w:val="99"/>
    <w:qFormat/>
    <w:rsid w:val="00EE03A3"/>
    <w:pPr>
      <w:widowControl/>
      <w:tabs>
        <w:tab w:val="num" w:pos="1008"/>
      </w:tabs>
      <w:suppressAutoHyphens w:val="0"/>
      <w:spacing w:before="240" w:after="60"/>
      <w:ind w:left="1008" w:hanging="1008"/>
      <w:outlineLvl w:val="4"/>
    </w:pPr>
    <w:rPr>
      <w:rFonts w:ascii="Tahoma" w:hAnsi="Tahoma"/>
      <w:b/>
      <w:bCs/>
      <w:i/>
      <w:iCs/>
      <w:kern w:val="0"/>
      <w:sz w:val="26"/>
      <w:szCs w:val="26"/>
    </w:rPr>
  </w:style>
  <w:style w:type="paragraph" w:styleId="Nadpis7">
    <w:name w:val="heading 7"/>
    <w:basedOn w:val="Normln"/>
    <w:next w:val="Normln"/>
    <w:link w:val="Nadpis7Char"/>
    <w:uiPriority w:val="99"/>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E03A3"/>
    <w:rPr>
      <w:rFonts w:ascii="Cambria" w:hAnsi="Cambria" w:cs="Cambria"/>
      <w:b/>
      <w:bCs/>
      <w:kern w:val="32"/>
      <w:sz w:val="32"/>
      <w:szCs w:val="32"/>
    </w:rPr>
  </w:style>
  <w:style w:type="character" w:customStyle="1" w:styleId="Nadpis2Char">
    <w:name w:val="Nadpis 2 Char"/>
    <w:link w:val="Nadpis2"/>
    <w:uiPriority w:val="99"/>
    <w:locked/>
    <w:rsid w:val="00EE03A3"/>
    <w:rPr>
      <w:rFonts w:ascii="Times New Roman" w:hAnsi="Times New Roman" w:cs="Times New Roman"/>
      <w:b/>
      <w:bCs/>
      <w:i/>
      <w:iCs/>
      <w:kern w:val="1"/>
      <w:sz w:val="24"/>
      <w:szCs w:val="24"/>
      <w:lang w:eastAsia="cs-CZ"/>
    </w:rPr>
  </w:style>
  <w:style w:type="character" w:customStyle="1" w:styleId="Nadpis3Char">
    <w:name w:val="Nadpis 3 Char"/>
    <w:link w:val="Nadpis3"/>
    <w:uiPriority w:val="99"/>
    <w:locked/>
    <w:rsid w:val="00EE03A3"/>
    <w:rPr>
      <w:rFonts w:ascii="Arial" w:hAnsi="Arial" w:cs="Arial"/>
      <w:sz w:val="26"/>
      <w:szCs w:val="26"/>
    </w:rPr>
  </w:style>
  <w:style w:type="character" w:customStyle="1" w:styleId="Nadpis5Char">
    <w:name w:val="Nadpis 5 Char"/>
    <w:link w:val="Nadpis5"/>
    <w:uiPriority w:val="99"/>
    <w:locked/>
    <w:rsid w:val="00EE03A3"/>
    <w:rPr>
      <w:rFonts w:ascii="Tahoma" w:hAnsi="Tahoma" w:cs="Tahoma"/>
      <w:b/>
      <w:bCs/>
      <w:i/>
      <w:iCs/>
      <w:sz w:val="26"/>
      <w:szCs w:val="26"/>
    </w:rPr>
  </w:style>
  <w:style w:type="character" w:customStyle="1" w:styleId="Nadpis7Char">
    <w:name w:val="Nadpis 7 Char"/>
    <w:link w:val="Nadpis7"/>
    <w:uiPriority w:val="99"/>
    <w:locked/>
    <w:rsid w:val="00EE03A3"/>
    <w:rPr>
      <w:rFonts w:ascii="Times New Roman" w:hAnsi="Times New Roman" w:cs="Times New Roman"/>
      <w:kern w:val="1"/>
      <w:sz w:val="20"/>
      <w:szCs w:val="20"/>
      <w:lang w:eastAsia="cs-CZ"/>
    </w:rPr>
  </w:style>
  <w:style w:type="character" w:styleId="Zdraznn">
    <w:name w:val="Emphasis"/>
    <w:uiPriority w:val="99"/>
    <w:qFormat/>
    <w:rsid w:val="00EE03A3"/>
    <w:rPr>
      <w:rFonts w:ascii="Arial" w:hAnsi="Arial" w:cs="Arial"/>
      <w:b/>
      <w:bCs/>
      <w:sz w:val="20"/>
      <w:szCs w:val="20"/>
    </w:rPr>
  </w:style>
  <w:style w:type="paragraph" w:styleId="Zkladntext">
    <w:name w:val="Body Text"/>
    <w:basedOn w:val="Normln"/>
    <w:link w:val="ZkladntextChar"/>
    <w:uiPriority w:val="99"/>
    <w:rsid w:val="00EE03A3"/>
    <w:pPr>
      <w:spacing w:after="120"/>
    </w:pPr>
  </w:style>
  <w:style w:type="character" w:customStyle="1" w:styleId="ZkladntextChar">
    <w:name w:val="Základní text Char"/>
    <w:link w:val="Zkladntext"/>
    <w:uiPriority w:val="99"/>
    <w:locked/>
    <w:rsid w:val="00EE03A3"/>
    <w:rPr>
      <w:rFonts w:ascii="Times New Roman" w:hAnsi="Times New Roman" w:cs="Times New Roman"/>
      <w:kern w:val="1"/>
      <w:sz w:val="24"/>
      <w:szCs w:val="24"/>
      <w:lang w:eastAsia="cs-CZ"/>
    </w:rPr>
  </w:style>
  <w:style w:type="paragraph" w:customStyle="1" w:styleId="ListParagraph1">
    <w:name w:val="List Paragraph1"/>
    <w:basedOn w:val="Normln"/>
    <w:uiPriority w:val="99"/>
    <w:rsid w:val="00EE03A3"/>
    <w:pPr>
      <w:ind w:left="708"/>
    </w:pPr>
  </w:style>
  <w:style w:type="paragraph" w:customStyle="1" w:styleId="Odstavecseseznamem1">
    <w:name w:val="Odstavec se seznamem1"/>
    <w:basedOn w:val="Normln"/>
    <w:uiPriority w:val="99"/>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link w:val="Zpat"/>
    <w:uiPriority w:val="99"/>
    <w:locked/>
    <w:rsid w:val="00EE03A3"/>
    <w:rPr>
      <w:rFonts w:ascii="Times New Roman"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character" w:customStyle="1" w:styleId="ZhlavChar">
    <w:name w:val="Záhlaví Char"/>
    <w:link w:val="Zhlav"/>
    <w:uiPriority w:val="99"/>
    <w:semiHidden/>
    <w:locked/>
    <w:rsid w:val="00EE03A3"/>
    <w:rPr>
      <w:rFonts w:ascii="Times New Roman" w:hAnsi="Times New Roman" w:cs="Times New Roman"/>
      <w:kern w:val="1"/>
      <w:sz w:val="24"/>
      <w:szCs w:val="24"/>
      <w:lang w:eastAsia="cs-CZ"/>
    </w:rPr>
  </w:style>
  <w:style w:type="paragraph" w:styleId="Textbubliny">
    <w:name w:val="Balloon Text"/>
    <w:basedOn w:val="Normln"/>
    <w:link w:val="TextbublinyChar"/>
    <w:uiPriority w:val="99"/>
    <w:semiHidden/>
    <w:rsid w:val="00EE03A3"/>
    <w:rPr>
      <w:rFonts w:ascii="Tahoma" w:hAnsi="Tahoma"/>
      <w:sz w:val="16"/>
      <w:szCs w:val="16"/>
    </w:rPr>
  </w:style>
  <w:style w:type="character" w:customStyle="1" w:styleId="TextbublinyChar">
    <w:name w:val="Text bubliny Char"/>
    <w:link w:val="Textbubliny"/>
    <w:uiPriority w:val="99"/>
    <w:semiHidden/>
    <w:locked/>
    <w:rsid w:val="00EE03A3"/>
    <w:rPr>
      <w:rFonts w:ascii="Tahoma" w:hAnsi="Tahoma" w:cs="Tahoma"/>
      <w:kern w:val="1"/>
      <w:sz w:val="16"/>
      <w:szCs w:val="16"/>
      <w:lang w:eastAsia="cs-CZ"/>
    </w:rPr>
  </w:style>
  <w:style w:type="character" w:customStyle="1" w:styleId="WW8Num8z0">
    <w:name w:val="WW8Num8z0"/>
    <w:uiPriority w:val="99"/>
    <w:rsid w:val="00EE03A3"/>
    <w:rPr>
      <w:rFonts w:ascii="Arial" w:hAnsi="Arial" w:cs="Arial"/>
      <w:sz w:val="18"/>
      <w:szCs w:val="18"/>
    </w:rPr>
  </w:style>
  <w:style w:type="character" w:styleId="Odkaznakoment">
    <w:name w:val="annotation reference"/>
    <w:uiPriority w:val="99"/>
    <w:semiHidden/>
    <w:rsid w:val="00EE03A3"/>
    <w:rPr>
      <w:sz w:val="16"/>
      <w:szCs w:val="16"/>
    </w:rPr>
  </w:style>
  <w:style w:type="paragraph" w:styleId="Textkomente">
    <w:name w:val="annotation text"/>
    <w:basedOn w:val="Normln"/>
    <w:link w:val="TextkomenteChar"/>
    <w:uiPriority w:val="99"/>
    <w:semiHidden/>
    <w:rsid w:val="00EE03A3"/>
    <w:pPr>
      <w:widowControl/>
      <w:ind w:firstLine="284"/>
      <w:jc w:val="both"/>
    </w:pPr>
    <w:rPr>
      <w:rFonts w:ascii="Arial" w:hAnsi="Arial" w:cs="Arial"/>
      <w:kern w:val="0"/>
      <w:sz w:val="20"/>
      <w:szCs w:val="20"/>
      <w:lang w:eastAsia="ar-SA"/>
    </w:rPr>
  </w:style>
  <w:style w:type="character" w:customStyle="1" w:styleId="TextkomenteChar">
    <w:name w:val="Text komentáře Char"/>
    <w:link w:val="Textkomente"/>
    <w:uiPriority w:val="99"/>
    <w:locked/>
    <w:rsid w:val="00EE03A3"/>
    <w:rPr>
      <w:rFonts w:ascii="Arial" w:hAnsi="Arial" w:cs="Arial"/>
      <w:sz w:val="20"/>
      <w:szCs w:val="20"/>
      <w:lang w:eastAsia="ar-SA" w:bidi="ar-SA"/>
    </w:rPr>
  </w:style>
  <w:style w:type="paragraph" w:customStyle="1" w:styleId="Text">
    <w:name w:val="Text"/>
    <w:basedOn w:val="Normln"/>
    <w:uiPriority w:val="99"/>
    <w:rsid w:val="00EE03A3"/>
    <w:pPr>
      <w:widowControl/>
      <w:suppressAutoHyphens w:val="0"/>
      <w:overflowPunct w:val="0"/>
      <w:autoSpaceDE w:val="0"/>
      <w:autoSpaceDN w:val="0"/>
      <w:adjustRightInd w:val="0"/>
    </w:pPr>
    <w:rPr>
      <w:kern w:val="0"/>
    </w:rPr>
  </w:style>
  <w:style w:type="paragraph" w:styleId="Pedmtkomente">
    <w:name w:val="annotation subject"/>
    <w:basedOn w:val="Textkomente"/>
    <w:next w:val="Textkomente"/>
    <w:link w:val="PedmtkomenteChar"/>
    <w:uiPriority w:val="99"/>
    <w:semiHidden/>
    <w:rsid w:val="00EE03A3"/>
    <w:pPr>
      <w:widowControl w:val="0"/>
      <w:ind w:firstLine="0"/>
      <w:jc w:val="left"/>
    </w:pPr>
    <w:rPr>
      <w:rFonts w:ascii="Times New Roman" w:hAnsi="Times New Roman" w:cs="Times New Roman"/>
      <w:b/>
      <w:bCs/>
      <w:kern w:val="1"/>
      <w:lang w:eastAsia="cs-CZ"/>
    </w:rPr>
  </w:style>
  <w:style w:type="character" w:customStyle="1" w:styleId="PedmtkomenteChar">
    <w:name w:val="Předmět komentáře Char"/>
    <w:link w:val="Pedmtkomente"/>
    <w:uiPriority w:val="99"/>
    <w:semiHidden/>
    <w:locked/>
    <w:rsid w:val="00EE03A3"/>
    <w:rPr>
      <w:rFonts w:ascii="Times New Roman" w:hAnsi="Times New Roman" w:cs="Times New Roman"/>
      <w:b/>
      <w:bCs/>
      <w:kern w:val="1"/>
      <w:sz w:val="20"/>
      <w:szCs w:val="20"/>
      <w:lang w:eastAsia="cs-CZ" w:bidi="ar-SA"/>
    </w:rPr>
  </w:style>
  <w:style w:type="character" w:styleId="Hypertextovodkaz">
    <w:name w:val="Hyperlink"/>
    <w:uiPriority w:val="99"/>
    <w:rsid w:val="00EE03A3"/>
    <w:rPr>
      <w:color w:val="0000FF"/>
      <w:u w:val="single"/>
    </w:rPr>
  </w:style>
  <w:style w:type="paragraph" w:customStyle="1" w:styleId="Bezmezer1">
    <w:name w:val="Bez mezer1"/>
    <w:link w:val="NoSpacingChar"/>
    <w:uiPriority w:val="99"/>
    <w:rsid w:val="00EE03A3"/>
    <w:pPr>
      <w:spacing w:after="200" w:line="276" w:lineRule="auto"/>
    </w:pPr>
    <w:rPr>
      <w:sz w:val="22"/>
      <w:szCs w:val="22"/>
      <w:lang w:eastAsia="en-US"/>
    </w:rPr>
  </w:style>
  <w:style w:type="character" w:customStyle="1" w:styleId="NoSpacingChar">
    <w:name w:val="No Spacing Char"/>
    <w:link w:val="Bezmezer1"/>
    <w:uiPriority w:val="99"/>
    <w:locked/>
    <w:rsid w:val="00EE03A3"/>
    <w:rPr>
      <w:sz w:val="22"/>
      <w:szCs w:val="22"/>
      <w:lang w:val="cs-CZ" w:eastAsia="en-US" w:bidi="ar-SA"/>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bCs/>
    </w:rPr>
  </w:style>
  <w:style w:type="paragraph" w:customStyle="1" w:styleId="Textbody">
    <w:name w:val="Text body"/>
    <w:basedOn w:val="Normln"/>
    <w:uiPriority w:val="99"/>
    <w:rsid w:val="00EE03A3"/>
    <w:pPr>
      <w:widowControl/>
      <w:tabs>
        <w:tab w:val="left" w:pos="709"/>
      </w:tabs>
      <w:jc w:val="center"/>
    </w:pPr>
    <w:rPr>
      <w:rFonts w:ascii="Verdana" w:hAnsi="Verdana" w:cs="Verdana"/>
      <w:color w:val="00000A"/>
      <w:kern w:val="0"/>
      <w:lang w:val="en-US"/>
    </w:rPr>
  </w:style>
  <w:style w:type="paragraph" w:customStyle="1" w:styleId="Revize1">
    <w:name w:val="Revize1"/>
    <w:hidden/>
    <w:uiPriority w:val="99"/>
    <w:semiHidden/>
    <w:rsid w:val="00EE03A3"/>
    <w:rPr>
      <w:rFonts w:ascii="Times New Roman" w:hAnsi="Times New Roman"/>
      <w:kern w:val="1"/>
      <w:sz w:val="24"/>
      <w:szCs w:val="24"/>
    </w:rPr>
  </w:style>
  <w:style w:type="paragraph" w:customStyle="1" w:styleId="Zkladntext0">
    <w:name w:val="Základní text~~~"/>
    <w:basedOn w:val="Normln"/>
    <w:uiPriority w:val="99"/>
    <w:rsid w:val="00EE03A3"/>
    <w:pPr>
      <w:suppressAutoHyphens w:val="0"/>
      <w:spacing w:line="288" w:lineRule="auto"/>
    </w:pPr>
    <w:rPr>
      <w:rFonts w:ascii="Arial" w:eastAsia="Times New Roman" w:hAnsi="Arial" w:cs="Arial"/>
      <w:kern w:val="0"/>
    </w:rPr>
  </w:style>
  <w:style w:type="character" w:customStyle="1" w:styleId="platne1">
    <w:name w:val="platne1"/>
    <w:uiPriority w:val="99"/>
    <w:rsid w:val="00EE03A3"/>
  </w:style>
  <w:style w:type="paragraph" w:styleId="Odstavecseseznamem">
    <w:name w:val="List Paragraph"/>
    <w:basedOn w:val="Normln"/>
    <w:uiPriority w:val="99"/>
    <w:qFormat/>
    <w:rsid w:val="00EE03A3"/>
    <w:pPr>
      <w:ind w:left="720"/>
    </w:pPr>
    <w:rPr>
      <w:rFonts w:eastAsia="Times New Roman"/>
    </w:rPr>
  </w:style>
  <w:style w:type="paragraph" w:styleId="Bezmezer">
    <w:name w:val="No Spacing"/>
    <w:link w:val="BezmezerChar"/>
    <w:uiPriority w:val="99"/>
    <w:qFormat/>
    <w:rsid w:val="00EE03A3"/>
    <w:rPr>
      <w:sz w:val="22"/>
      <w:szCs w:val="22"/>
      <w:lang w:eastAsia="en-US"/>
    </w:rPr>
  </w:style>
  <w:style w:type="character" w:customStyle="1" w:styleId="BezmezerChar">
    <w:name w:val="Bez mezer Char"/>
    <w:link w:val="Bezmezer"/>
    <w:uiPriority w:val="99"/>
    <w:locked/>
    <w:rsid w:val="00EE03A3"/>
    <w:rPr>
      <w:sz w:val="22"/>
      <w:szCs w:val="22"/>
      <w:lang w:val="cs-CZ" w:eastAsia="en-US" w:bidi="ar-SA"/>
    </w:rPr>
  </w:style>
  <w:style w:type="paragraph" w:styleId="Revize">
    <w:name w:val="Revision"/>
    <w:hidden/>
    <w:uiPriority w:val="99"/>
    <w:semiHidden/>
    <w:rsid w:val="00EE03A3"/>
    <w:rPr>
      <w:rFonts w:ascii="Times New Roman" w:hAnsi="Times New Roman"/>
      <w:kern w:val="1"/>
      <w:sz w:val="24"/>
      <w:szCs w:val="24"/>
    </w:rPr>
  </w:style>
  <w:style w:type="paragraph" w:customStyle="1" w:styleId="normln0">
    <w:name w:val="normální"/>
    <w:basedOn w:val="Normln"/>
    <w:uiPriority w:val="99"/>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pPr>
    <w:rPr>
      <w:rFonts w:ascii="Verdana" w:hAnsi="Verdana" w:cs="Verdana"/>
      <w:color w:val="000000"/>
      <w:sz w:val="24"/>
      <w:szCs w:val="24"/>
    </w:rPr>
  </w:style>
  <w:style w:type="paragraph" w:styleId="Zkladntext2">
    <w:name w:val="Body Text 2"/>
    <w:basedOn w:val="Normln"/>
    <w:link w:val="Zkladntext2Char"/>
    <w:uiPriority w:val="99"/>
    <w:rsid w:val="00EE03A3"/>
    <w:pPr>
      <w:spacing w:after="120" w:line="480" w:lineRule="auto"/>
    </w:pPr>
  </w:style>
  <w:style w:type="character" w:customStyle="1" w:styleId="Zkladntext2Char">
    <w:name w:val="Základní text 2 Char"/>
    <w:link w:val="Zkladntext2"/>
    <w:uiPriority w:val="99"/>
    <w:locked/>
    <w:rsid w:val="00EE03A3"/>
    <w:rPr>
      <w:rFonts w:ascii="Times New Roman" w:hAnsi="Times New Roman" w:cs="Times New Roman"/>
      <w:kern w:val="1"/>
      <w:sz w:val="24"/>
      <w:szCs w:val="24"/>
      <w:lang w:eastAsia="cs-CZ"/>
    </w:rPr>
  </w:style>
  <w:style w:type="paragraph" w:styleId="Nzev">
    <w:name w:val="Title"/>
    <w:basedOn w:val="Normln"/>
    <w:link w:val="NzevChar"/>
    <w:uiPriority w:val="99"/>
    <w:qFormat/>
    <w:rsid w:val="00EE03A3"/>
    <w:pPr>
      <w:widowControl/>
      <w:suppressAutoHyphens w:val="0"/>
      <w:jc w:val="center"/>
    </w:pPr>
    <w:rPr>
      <w:b/>
      <w:bCs/>
      <w:kern w:val="0"/>
      <w:sz w:val="20"/>
      <w:szCs w:val="20"/>
    </w:rPr>
  </w:style>
  <w:style w:type="character" w:customStyle="1" w:styleId="NzevChar">
    <w:name w:val="Název Char"/>
    <w:link w:val="Nzev"/>
    <w:uiPriority w:val="99"/>
    <w:locked/>
    <w:rsid w:val="00EE03A3"/>
    <w:rPr>
      <w:rFonts w:ascii="Times New Roman" w:hAnsi="Times New Roman" w:cs="Times New Roman"/>
      <w:b/>
      <w:bCs/>
      <w:sz w:val="20"/>
      <w:szCs w:val="20"/>
      <w:lang w:eastAsia="cs-CZ"/>
    </w:rPr>
  </w:style>
  <w:style w:type="character" w:styleId="slostrnky">
    <w:name w:val="page number"/>
    <w:basedOn w:val="Standardnpsmoodstavce"/>
    <w:uiPriority w:val="99"/>
    <w:rsid w:val="0036437C"/>
  </w:style>
  <w:style w:type="table" w:styleId="Mkatabulky">
    <w:name w:val="Table Grid"/>
    <w:basedOn w:val="Normlntabulka"/>
    <w:uiPriority w:val="99"/>
    <w:rsid w:val="003E4D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B93CA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28636">
      <w:marLeft w:val="0"/>
      <w:marRight w:val="0"/>
      <w:marTop w:val="0"/>
      <w:marBottom w:val="0"/>
      <w:divBdr>
        <w:top w:val="none" w:sz="0" w:space="0" w:color="auto"/>
        <w:left w:val="none" w:sz="0" w:space="0" w:color="auto"/>
        <w:bottom w:val="none" w:sz="0" w:space="0" w:color="auto"/>
        <w:right w:val="none" w:sz="0" w:space="0" w:color="auto"/>
      </w:divBdr>
    </w:div>
    <w:div w:id="981228637">
      <w:marLeft w:val="0"/>
      <w:marRight w:val="0"/>
      <w:marTop w:val="0"/>
      <w:marBottom w:val="0"/>
      <w:divBdr>
        <w:top w:val="none" w:sz="0" w:space="0" w:color="auto"/>
        <w:left w:val="none" w:sz="0" w:space="0" w:color="auto"/>
        <w:bottom w:val="none" w:sz="0" w:space="0" w:color="auto"/>
        <w:right w:val="none" w:sz="0" w:space="0" w:color="auto"/>
      </w:divBdr>
    </w:div>
    <w:div w:id="981228638">
      <w:marLeft w:val="0"/>
      <w:marRight w:val="0"/>
      <w:marTop w:val="0"/>
      <w:marBottom w:val="0"/>
      <w:divBdr>
        <w:top w:val="none" w:sz="0" w:space="0" w:color="auto"/>
        <w:left w:val="none" w:sz="0" w:space="0" w:color="auto"/>
        <w:bottom w:val="none" w:sz="0" w:space="0" w:color="auto"/>
        <w:right w:val="none" w:sz="0" w:space="0" w:color="auto"/>
      </w:divBdr>
    </w:div>
    <w:div w:id="15935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faktury@fzu.cz"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podatelna@fzu.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angrac@fzu.cz"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hospodko%40fzu.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cretary@fzu.cz" TargetMode="External"/><Relationship Id="rId1" Type="http://schemas.openxmlformats.org/officeDocument/2006/relationships/hyperlink" Target="http://www.fzu.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ecretary@fzu.cz" TargetMode="External"/><Relationship Id="rId1" Type="http://schemas.openxmlformats.org/officeDocument/2006/relationships/hyperlink" Target="http://www.fzu.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3003</Words>
  <Characters>17720</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Microsoft</Company>
  <LinksUpToDate>false</LinksUpToDate>
  <CharactersWithSpaces>20682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ivana</dc:creator>
  <cp:lastModifiedBy>Vladimír Levandovský</cp:lastModifiedBy>
  <cp:revision>6</cp:revision>
  <cp:lastPrinted>2016-06-21T13:12:00Z</cp:lastPrinted>
  <dcterms:created xsi:type="dcterms:W3CDTF">2016-06-21T12:51:00Z</dcterms:created>
  <dcterms:modified xsi:type="dcterms:W3CDTF">2016-06-21T14:41:00Z</dcterms:modified>
</cp:coreProperties>
</file>