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2BF" w:rsidRPr="0031334A" w:rsidRDefault="004952BF" w:rsidP="004952BF">
      <w:pPr>
        <w:pStyle w:val="Nzev"/>
        <w:rPr>
          <w:rFonts w:ascii="Calibri" w:hAnsi="Calibri"/>
          <w:sz w:val="36"/>
        </w:rPr>
      </w:pPr>
      <w:r w:rsidRPr="00383E33">
        <w:rPr>
          <w:rFonts w:ascii="Calibri" w:hAnsi="Calibri"/>
          <w:sz w:val="36"/>
        </w:rPr>
        <w:t>Rámcová smlouva</w:t>
      </w:r>
      <w:r w:rsidRPr="0031334A">
        <w:rPr>
          <w:rFonts w:ascii="Calibri" w:hAnsi="Calibri"/>
          <w:sz w:val="36"/>
        </w:rPr>
        <w:t xml:space="preserve"> </w:t>
      </w:r>
    </w:p>
    <w:p w:rsidR="004952BF" w:rsidRDefault="004952BF" w:rsidP="004952BF">
      <w:pPr>
        <w:jc w:val="center"/>
        <w:rPr>
          <w:rFonts w:cs="Calibri"/>
          <w:sz w:val="22"/>
          <w:szCs w:val="22"/>
        </w:rPr>
      </w:pPr>
    </w:p>
    <w:p w:rsidR="004952BF" w:rsidRPr="0031334A" w:rsidRDefault="004952BF" w:rsidP="004952BF">
      <w:pPr>
        <w:jc w:val="center"/>
        <w:rPr>
          <w:rFonts w:cs="Calibri"/>
          <w:sz w:val="22"/>
          <w:szCs w:val="22"/>
        </w:rPr>
      </w:pPr>
      <w:r w:rsidRPr="00B87AFD">
        <w:rPr>
          <w:rFonts w:asciiTheme="minorHAnsi" w:hAnsiTheme="minorHAnsi"/>
          <w:b/>
          <w:sz w:val="28"/>
          <w:szCs w:val="28"/>
        </w:rPr>
        <w:t>Zpracování dotačních projektů a související poradenství</w:t>
      </w:r>
    </w:p>
    <w:p w:rsidR="004952BF" w:rsidRPr="0031334A" w:rsidRDefault="004952BF" w:rsidP="004952BF">
      <w:pPr>
        <w:snapToGrid w:val="0"/>
        <w:jc w:val="both"/>
        <w:rPr>
          <w:rFonts w:cs="Calibri"/>
          <w:sz w:val="22"/>
          <w:szCs w:val="22"/>
          <w:u w:val="single"/>
        </w:rPr>
      </w:pPr>
    </w:p>
    <w:p w:rsidR="004952BF" w:rsidRPr="0031334A" w:rsidRDefault="004952BF" w:rsidP="004952BF">
      <w:pPr>
        <w:pStyle w:val="Odstavecseseznamem1"/>
        <w:numPr>
          <w:ilvl w:val="0"/>
          <w:numId w:val="1"/>
        </w:numPr>
        <w:spacing w:after="240"/>
        <w:jc w:val="both"/>
        <w:rPr>
          <w:rFonts w:ascii="Calibri" w:hAnsi="Calibri" w:cs="Calibri"/>
          <w:b/>
          <w:bCs/>
          <w:sz w:val="22"/>
          <w:szCs w:val="22"/>
          <w:u w:val="single"/>
        </w:rPr>
      </w:pPr>
      <w:r w:rsidRPr="0031334A">
        <w:rPr>
          <w:rFonts w:ascii="Calibri" w:hAnsi="Calibri" w:cs="Calibri"/>
          <w:b/>
          <w:bCs/>
          <w:sz w:val="22"/>
          <w:szCs w:val="22"/>
          <w:u w:val="single"/>
        </w:rPr>
        <w:t>SMLUVNÍ STRANY</w:t>
      </w:r>
    </w:p>
    <w:p w:rsidR="004952BF" w:rsidRPr="0031334A" w:rsidRDefault="004952BF" w:rsidP="004952BF">
      <w:pPr>
        <w:pStyle w:val="Odstavecseseznamem1"/>
        <w:numPr>
          <w:ilvl w:val="1"/>
          <w:numId w:val="1"/>
        </w:numPr>
        <w:tabs>
          <w:tab w:val="clear" w:pos="1021"/>
        </w:tabs>
        <w:spacing w:after="240"/>
        <w:jc w:val="both"/>
        <w:rPr>
          <w:rFonts w:ascii="Calibri" w:hAnsi="Calibri" w:cs="Calibri"/>
          <w:bCs/>
          <w:sz w:val="22"/>
          <w:szCs w:val="22"/>
        </w:rPr>
      </w:pPr>
      <w:bookmarkStart w:id="0" w:name="_Ref381969257"/>
      <w:r w:rsidRPr="0031334A">
        <w:rPr>
          <w:rFonts w:ascii="Calibri" w:hAnsi="Calibri" w:cs="Calibri"/>
          <w:b/>
          <w:bCs/>
          <w:sz w:val="22"/>
          <w:szCs w:val="22"/>
        </w:rPr>
        <w:t>Fyzikální ústav AV ČR, v. v. i.</w:t>
      </w:r>
      <w:r w:rsidRPr="0031334A">
        <w:rPr>
          <w:rFonts w:ascii="Calibri" w:hAnsi="Calibri" w:cs="Calibri"/>
          <w:sz w:val="22"/>
          <w:szCs w:val="22"/>
        </w:rPr>
        <w:t>,</w:t>
      </w:r>
      <w:bookmarkEnd w:id="0"/>
    </w:p>
    <w:p w:rsidR="004952BF" w:rsidRPr="0031334A" w:rsidRDefault="004952BF" w:rsidP="004952BF">
      <w:pPr>
        <w:ind w:left="567"/>
        <w:jc w:val="both"/>
        <w:rPr>
          <w:rFonts w:cs="Calibri"/>
          <w:sz w:val="22"/>
          <w:szCs w:val="22"/>
        </w:rPr>
      </w:pPr>
      <w:r w:rsidRPr="0031334A">
        <w:rPr>
          <w:rFonts w:cs="Calibri"/>
          <w:sz w:val="22"/>
          <w:szCs w:val="22"/>
        </w:rPr>
        <w:t>se sídlem: Na Slovance 1999/2, 182 21 Praha 8,</w:t>
      </w:r>
    </w:p>
    <w:p w:rsidR="004952BF" w:rsidRPr="0031334A" w:rsidRDefault="004952BF" w:rsidP="004952BF">
      <w:pPr>
        <w:ind w:left="567"/>
        <w:jc w:val="both"/>
        <w:rPr>
          <w:rFonts w:cs="Calibri"/>
          <w:sz w:val="22"/>
          <w:szCs w:val="22"/>
        </w:rPr>
      </w:pPr>
      <w:r w:rsidRPr="0031334A">
        <w:rPr>
          <w:rFonts w:cs="Calibri"/>
          <w:sz w:val="22"/>
          <w:szCs w:val="22"/>
        </w:rPr>
        <w:t xml:space="preserve">jehož jménem jedná: </w:t>
      </w:r>
      <w:r>
        <w:rPr>
          <w:rFonts w:cs="Calibri"/>
          <w:sz w:val="22"/>
          <w:szCs w:val="22"/>
        </w:rPr>
        <w:t>prof</w:t>
      </w:r>
      <w:r w:rsidRPr="0031334A">
        <w:rPr>
          <w:rFonts w:cs="Calibri"/>
          <w:sz w:val="22"/>
          <w:szCs w:val="22"/>
        </w:rPr>
        <w:t>. Jan Řídký, DrSc. – ředitel,</w:t>
      </w:r>
    </w:p>
    <w:p w:rsidR="004952BF" w:rsidRPr="0031334A" w:rsidRDefault="004952BF" w:rsidP="004952BF">
      <w:pPr>
        <w:ind w:left="567"/>
        <w:jc w:val="both"/>
        <w:rPr>
          <w:rFonts w:cs="Calibri"/>
          <w:sz w:val="22"/>
          <w:szCs w:val="22"/>
        </w:rPr>
      </w:pPr>
      <w:r w:rsidRPr="0031334A">
        <w:rPr>
          <w:rFonts w:cs="Calibri"/>
          <w:sz w:val="22"/>
          <w:szCs w:val="22"/>
        </w:rPr>
        <w:t>zapsaný v rejstříku veřejných výzkumných institucí Ministerstva školství, mládeže a tělovýchovy České republiky.</w:t>
      </w:r>
    </w:p>
    <w:p w:rsidR="004952BF" w:rsidRPr="0031334A" w:rsidRDefault="004952BF" w:rsidP="004952BF">
      <w:pPr>
        <w:ind w:left="567"/>
        <w:jc w:val="both"/>
        <w:rPr>
          <w:rFonts w:cs="Calibri"/>
          <w:sz w:val="22"/>
          <w:szCs w:val="22"/>
        </w:rPr>
      </w:pPr>
      <w:r w:rsidRPr="0031334A">
        <w:rPr>
          <w:rFonts w:cs="Calibri"/>
          <w:sz w:val="22"/>
          <w:szCs w:val="22"/>
        </w:rPr>
        <w:t xml:space="preserve">Bankovní spojení: </w:t>
      </w:r>
      <w:proofErr w:type="spellStart"/>
      <w:r w:rsidRPr="0031334A">
        <w:rPr>
          <w:rFonts w:cs="Calibri"/>
          <w:sz w:val="22"/>
          <w:szCs w:val="22"/>
        </w:rPr>
        <w:t>UniCredit</w:t>
      </w:r>
      <w:proofErr w:type="spellEnd"/>
      <w:r w:rsidRPr="0031334A">
        <w:rPr>
          <w:rFonts w:cs="Calibri"/>
          <w:sz w:val="22"/>
          <w:szCs w:val="22"/>
        </w:rPr>
        <w:t xml:space="preserve"> Bank Czech Republic and Slovakia, a.s.</w:t>
      </w:r>
    </w:p>
    <w:p w:rsidR="004952BF" w:rsidRPr="0031334A" w:rsidRDefault="004952BF" w:rsidP="004952BF">
      <w:pPr>
        <w:ind w:left="567"/>
        <w:jc w:val="both"/>
        <w:rPr>
          <w:rFonts w:cs="Calibri"/>
          <w:sz w:val="22"/>
          <w:szCs w:val="22"/>
        </w:rPr>
      </w:pPr>
      <w:r w:rsidRPr="0031334A">
        <w:rPr>
          <w:rFonts w:cs="Calibri"/>
          <w:sz w:val="22"/>
          <w:szCs w:val="22"/>
        </w:rPr>
        <w:t>Číslo účtu: 2106535627/2700</w:t>
      </w:r>
    </w:p>
    <w:p w:rsidR="004952BF" w:rsidRPr="0031334A" w:rsidRDefault="004952BF" w:rsidP="004952BF">
      <w:pPr>
        <w:ind w:left="567"/>
        <w:jc w:val="both"/>
        <w:rPr>
          <w:rFonts w:cs="Calibri"/>
          <w:sz w:val="22"/>
          <w:szCs w:val="22"/>
        </w:rPr>
      </w:pPr>
      <w:r w:rsidRPr="0031334A">
        <w:rPr>
          <w:rFonts w:cs="Calibri"/>
          <w:sz w:val="22"/>
          <w:szCs w:val="22"/>
        </w:rPr>
        <w:t>IČ: 68378271</w:t>
      </w:r>
    </w:p>
    <w:p w:rsidR="004952BF" w:rsidRPr="0031334A" w:rsidRDefault="004952BF" w:rsidP="004952BF">
      <w:pPr>
        <w:ind w:left="567"/>
        <w:jc w:val="both"/>
        <w:rPr>
          <w:rFonts w:cs="Calibri"/>
          <w:sz w:val="22"/>
          <w:szCs w:val="22"/>
        </w:rPr>
      </w:pPr>
      <w:r w:rsidRPr="0031334A">
        <w:rPr>
          <w:rFonts w:cs="Calibri"/>
          <w:sz w:val="22"/>
          <w:szCs w:val="22"/>
        </w:rPr>
        <w:t>DIČ: CZ68378271</w:t>
      </w:r>
    </w:p>
    <w:p w:rsidR="004952BF" w:rsidRPr="0031334A" w:rsidRDefault="004952BF" w:rsidP="004952BF">
      <w:pPr>
        <w:ind w:left="567"/>
        <w:jc w:val="both"/>
        <w:rPr>
          <w:rFonts w:cs="Calibri"/>
          <w:sz w:val="22"/>
          <w:szCs w:val="22"/>
        </w:rPr>
      </w:pPr>
      <w:r w:rsidRPr="00383E33">
        <w:rPr>
          <w:rFonts w:cs="Calibri"/>
          <w:sz w:val="22"/>
          <w:szCs w:val="22"/>
        </w:rPr>
        <w:t>Právní forma:</w:t>
      </w:r>
      <w:r>
        <w:rPr>
          <w:rFonts w:cs="Calibri"/>
          <w:sz w:val="22"/>
          <w:szCs w:val="22"/>
        </w:rPr>
        <w:t xml:space="preserve"> </w:t>
      </w:r>
      <w:r w:rsidRPr="00383E33">
        <w:rPr>
          <w:rFonts w:cs="Calibri"/>
          <w:sz w:val="22"/>
          <w:szCs w:val="22"/>
        </w:rPr>
        <w:t>veřejná výzkumná instituce</w:t>
      </w:r>
    </w:p>
    <w:p w:rsidR="004952BF" w:rsidRDefault="004952BF" w:rsidP="004952BF">
      <w:pPr>
        <w:ind w:left="567"/>
        <w:jc w:val="both"/>
        <w:rPr>
          <w:rFonts w:cs="Calibri"/>
          <w:sz w:val="22"/>
          <w:szCs w:val="22"/>
        </w:rPr>
      </w:pPr>
    </w:p>
    <w:p w:rsidR="004952BF" w:rsidRPr="0031334A" w:rsidRDefault="004952BF" w:rsidP="004952BF">
      <w:pPr>
        <w:ind w:left="567"/>
        <w:jc w:val="both"/>
        <w:rPr>
          <w:rFonts w:cs="Calibri"/>
          <w:sz w:val="22"/>
          <w:szCs w:val="22"/>
        </w:rPr>
      </w:pPr>
      <w:r w:rsidRPr="0031334A">
        <w:rPr>
          <w:rFonts w:cs="Calibri"/>
          <w:sz w:val="22"/>
          <w:szCs w:val="22"/>
        </w:rPr>
        <w:t>(dále jen "</w:t>
      </w:r>
      <w:r w:rsidRPr="0031334A">
        <w:rPr>
          <w:rFonts w:cs="Calibri"/>
          <w:b/>
          <w:bCs/>
          <w:sz w:val="22"/>
          <w:szCs w:val="22"/>
        </w:rPr>
        <w:t>Objednatel</w:t>
      </w:r>
      <w:r w:rsidRPr="0031334A">
        <w:rPr>
          <w:rFonts w:cs="Calibri"/>
          <w:sz w:val="22"/>
          <w:szCs w:val="22"/>
        </w:rPr>
        <w:t>")</w:t>
      </w:r>
      <w:r>
        <w:rPr>
          <w:rFonts w:cs="Calibri"/>
          <w:sz w:val="22"/>
          <w:szCs w:val="22"/>
        </w:rPr>
        <w:t xml:space="preserve"> </w:t>
      </w:r>
      <w:r w:rsidRPr="00383E33">
        <w:rPr>
          <w:rFonts w:cs="Calibri"/>
          <w:sz w:val="22"/>
          <w:szCs w:val="22"/>
        </w:rPr>
        <w:t>na straně jedné,</w:t>
      </w:r>
    </w:p>
    <w:p w:rsidR="004952BF" w:rsidRPr="0031334A" w:rsidRDefault="004952BF" w:rsidP="004952BF">
      <w:pPr>
        <w:ind w:left="567"/>
        <w:jc w:val="both"/>
        <w:rPr>
          <w:rFonts w:cs="Calibri"/>
          <w:sz w:val="22"/>
          <w:szCs w:val="22"/>
        </w:rPr>
      </w:pPr>
    </w:p>
    <w:p w:rsidR="004952BF" w:rsidRPr="0031334A" w:rsidRDefault="004952BF" w:rsidP="004952BF">
      <w:pPr>
        <w:ind w:left="567"/>
        <w:jc w:val="both"/>
        <w:rPr>
          <w:rFonts w:cs="Calibri"/>
          <w:sz w:val="22"/>
          <w:szCs w:val="22"/>
        </w:rPr>
      </w:pPr>
      <w:r w:rsidRPr="0031334A">
        <w:rPr>
          <w:rFonts w:cs="Calibri"/>
          <w:sz w:val="22"/>
          <w:szCs w:val="22"/>
        </w:rPr>
        <w:t>a</w:t>
      </w:r>
    </w:p>
    <w:p w:rsidR="004952BF" w:rsidRPr="0031334A" w:rsidRDefault="004952BF" w:rsidP="004952BF">
      <w:pPr>
        <w:ind w:left="567"/>
        <w:jc w:val="both"/>
        <w:rPr>
          <w:rFonts w:cs="Calibri"/>
          <w:sz w:val="22"/>
          <w:szCs w:val="22"/>
        </w:rPr>
      </w:pPr>
    </w:p>
    <w:p w:rsidR="004952BF" w:rsidRPr="0031334A" w:rsidRDefault="004952BF" w:rsidP="004952BF">
      <w:pPr>
        <w:pStyle w:val="Odstavecseseznamem1"/>
        <w:numPr>
          <w:ilvl w:val="1"/>
          <w:numId w:val="1"/>
        </w:numPr>
        <w:tabs>
          <w:tab w:val="clear" w:pos="1021"/>
        </w:tabs>
        <w:spacing w:after="240"/>
        <w:jc w:val="both"/>
        <w:rPr>
          <w:rFonts w:ascii="Calibri" w:hAnsi="Calibri" w:cs="Calibri"/>
          <w:bCs/>
          <w:sz w:val="22"/>
          <w:szCs w:val="22"/>
        </w:rPr>
      </w:pPr>
      <w:bookmarkStart w:id="1" w:name="_Ref381969284"/>
      <w:r w:rsidRPr="0031334A">
        <w:rPr>
          <w:rFonts w:ascii="Calibri" w:hAnsi="Calibri" w:cs="Calibri"/>
          <w:b/>
          <w:bCs/>
          <w:sz w:val="22"/>
          <w:szCs w:val="22"/>
          <w:highlight w:val="yellow"/>
        </w:rPr>
        <w:t>__________________________</w:t>
      </w:r>
      <w:r w:rsidRPr="0031334A">
        <w:rPr>
          <w:rFonts w:ascii="Calibri" w:hAnsi="Calibri" w:cs="Calibri"/>
          <w:b/>
          <w:bCs/>
          <w:sz w:val="22"/>
          <w:szCs w:val="22"/>
        </w:rPr>
        <w:t>,</w:t>
      </w:r>
      <w:bookmarkEnd w:id="1"/>
    </w:p>
    <w:p w:rsidR="004952BF" w:rsidRPr="0031334A" w:rsidRDefault="004952BF" w:rsidP="004952BF">
      <w:pPr>
        <w:ind w:left="567"/>
        <w:jc w:val="both"/>
        <w:rPr>
          <w:rFonts w:cs="Calibri"/>
          <w:sz w:val="22"/>
          <w:szCs w:val="22"/>
        </w:rPr>
      </w:pPr>
      <w:r w:rsidRPr="0031334A">
        <w:rPr>
          <w:rFonts w:cs="Calibri"/>
          <w:sz w:val="22"/>
          <w:szCs w:val="22"/>
        </w:rPr>
        <w:t>se sídlem:</w:t>
      </w:r>
      <w:r>
        <w:rPr>
          <w:rFonts w:cs="Calibri"/>
          <w:sz w:val="22"/>
          <w:szCs w:val="22"/>
        </w:rPr>
        <w:t xml:space="preserve"> </w:t>
      </w:r>
      <w:r w:rsidRPr="0031334A">
        <w:rPr>
          <w:rFonts w:cs="Calibri"/>
          <w:bCs/>
          <w:sz w:val="22"/>
          <w:szCs w:val="22"/>
          <w:highlight w:val="yellow"/>
        </w:rPr>
        <w:t>__________________</w:t>
      </w:r>
      <w:r w:rsidRPr="0031334A">
        <w:rPr>
          <w:rFonts w:cs="Calibri"/>
          <w:sz w:val="22"/>
          <w:szCs w:val="22"/>
        </w:rPr>
        <w:t>,</w:t>
      </w:r>
    </w:p>
    <w:p w:rsidR="004952BF" w:rsidRPr="0031334A" w:rsidRDefault="004952BF" w:rsidP="004952BF">
      <w:pPr>
        <w:ind w:left="567"/>
        <w:jc w:val="both"/>
        <w:rPr>
          <w:rFonts w:cs="Calibri"/>
          <w:sz w:val="22"/>
          <w:szCs w:val="22"/>
        </w:rPr>
      </w:pPr>
      <w:r>
        <w:rPr>
          <w:rFonts w:cs="Calibri"/>
          <w:sz w:val="22"/>
          <w:szCs w:val="22"/>
        </w:rPr>
        <w:t>jejímž</w:t>
      </w:r>
      <w:r w:rsidRPr="0031334A">
        <w:rPr>
          <w:rFonts w:cs="Calibri"/>
          <w:sz w:val="22"/>
          <w:szCs w:val="22"/>
        </w:rPr>
        <w:t xml:space="preserve"> jménem jedná: </w:t>
      </w:r>
      <w:r w:rsidRPr="0031334A">
        <w:rPr>
          <w:rFonts w:cs="Calibri"/>
          <w:sz w:val="22"/>
          <w:szCs w:val="22"/>
          <w:highlight w:val="yellow"/>
        </w:rPr>
        <w:t>__________, ______________</w:t>
      </w:r>
      <w:r w:rsidRPr="0031334A">
        <w:rPr>
          <w:rFonts w:cs="Calibri"/>
          <w:sz w:val="22"/>
          <w:szCs w:val="22"/>
        </w:rPr>
        <w:t xml:space="preserve">, </w:t>
      </w:r>
    </w:p>
    <w:p w:rsidR="004952BF" w:rsidRPr="0031334A" w:rsidRDefault="004952BF" w:rsidP="004952BF">
      <w:pPr>
        <w:ind w:left="567"/>
        <w:jc w:val="both"/>
        <w:rPr>
          <w:rFonts w:cs="Calibri"/>
          <w:sz w:val="22"/>
          <w:szCs w:val="22"/>
        </w:rPr>
      </w:pPr>
      <w:r w:rsidRPr="0031334A">
        <w:rPr>
          <w:rFonts w:cs="Calibri"/>
          <w:sz w:val="22"/>
          <w:szCs w:val="22"/>
        </w:rPr>
        <w:t>zapsaná v rejstříku</w:t>
      </w:r>
      <w:r w:rsidRPr="0031334A">
        <w:rPr>
          <w:rFonts w:cs="Calibri"/>
          <w:bCs/>
          <w:sz w:val="22"/>
          <w:szCs w:val="22"/>
          <w:highlight w:val="yellow"/>
        </w:rPr>
        <w:t>__________________</w:t>
      </w:r>
      <w:r w:rsidRPr="0031334A">
        <w:rPr>
          <w:rFonts w:cs="Calibri"/>
          <w:sz w:val="22"/>
          <w:szCs w:val="22"/>
        </w:rPr>
        <w:t xml:space="preserve">. </w:t>
      </w:r>
    </w:p>
    <w:p w:rsidR="004952BF" w:rsidRPr="0031334A" w:rsidRDefault="004952BF" w:rsidP="004952BF">
      <w:pPr>
        <w:ind w:left="567"/>
        <w:jc w:val="both"/>
        <w:rPr>
          <w:rFonts w:cs="Calibri"/>
          <w:sz w:val="22"/>
          <w:szCs w:val="22"/>
        </w:rPr>
      </w:pPr>
      <w:r>
        <w:rPr>
          <w:rFonts w:cs="Calibri"/>
          <w:sz w:val="22"/>
          <w:szCs w:val="22"/>
        </w:rPr>
        <w:t xml:space="preserve">  </w:t>
      </w:r>
    </w:p>
    <w:p w:rsidR="004952BF" w:rsidRPr="0031334A" w:rsidRDefault="004952BF" w:rsidP="004952BF">
      <w:pPr>
        <w:ind w:left="567"/>
        <w:jc w:val="both"/>
        <w:rPr>
          <w:rFonts w:cs="Calibri"/>
          <w:sz w:val="22"/>
          <w:szCs w:val="22"/>
        </w:rPr>
      </w:pPr>
      <w:r w:rsidRPr="0031334A">
        <w:rPr>
          <w:rFonts w:cs="Calibri"/>
          <w:sz w:val="22"/>
          <w:szCs w:val="22"/>
        </w:rPr>
        <w:t xml:space="preserve">Bankovní spojení: </w:t>
      </w:r>
      <w:r w:rsidRPr="0031334A">
        <w:rPr>
          <w:rFonts w:cs="Calibri"/>
          <w:sz w:val="22"/>
          <w:szCs w:val="22"/>
          <w:highlight w:val="yellow"/>
        </w:rPr>
        <w:t>__________________</w:t>
      </w:r>
    </w:p>
    <w:p w:rsidR="004952BF" w:rsidRPr="0031334A" w:rsidRDefault="004952BF" w:rsidP="004952BF">
      <w:pPr>
        <w:ind w:left="567"/>
        <w:jc w:val="both"/>
        <w:rPr>
          <w:rFonts w:cs="Calibri"/>
          <w:sz w:val="22"/>
          <w:szCs w:val="22"/>
        </w:rPr>
      </w:pPr>
      <w:r w:rsidRPr="0031334A">
        <w:rPr>
          <w:rFonts w:cs="Calibri"/>
          <w:sz w:val="22"/>
          <w:szCs w:val="22"/>
        </w:rPr>
        <w:t xml:space="preserve">Číslo účtu: </w:t>
      </w:r>
      <w:r w:rsidRPr="0031334A">
        <w:rPr>
          <w:rFonts w:cs="Calibri"/>
          <w:sz w:val="22"/>
          <w:szCs w:val="22"/>
          <w:highlight w:val="yellow"/>
        </w:rPr>
        <w:t>_______________/______</w:t>
      </w:r>
    </w:p>
    <w:p w:rsidR="004952BF" w:rsidRPr="0031334A" w:rsidRDefault="004952BF" w:rsidP="004952BF">
      <w:pPr>
        <w:ind w:left="567"/>
        <w:jc w:val="both"/>
        <w:rPr>
          <w:rFonts w:cs="Calibri"/>
          <w:sz w:val="22"/>
          <w:szCs w:val="22"/>
        </w:rPr>
      </w:pPr>
      <w:r w:rsidRPr="0031334A">
        <w:rPr>
          <w:rFonts w:cs="Calibri"/>
          <w:sz w:val="22"/>
          <w:szCs w:val="22"/>
        </w:rPr>
        <w:t xml:space="preserve">IČ: </w:t>
      </w:r>
      <w:r w:rsidRPr="0031334A">
        <w:rPr>
          <w:rFonts w:cs="Calibri"/>
          <w:sz w:val="22"/>
          <w:szCs w:val="22"/>
          <w:highlight w:val="yellow"/>
        </w:rPr>
        <w:t>____________</w:t>
      </w:r>
    </w:p>
    <w:p w:rsidR="004952BF" w:rsidRPr="0031334A" w:rsidRDefault="004952BF" w:rsidP="004952BF">
      <w:pPr>
        <w:ind w:left="567"/>
        <w:jc w:val="both"/>
        <w:rPr>
          <w:rFonts w:cs="Calibri"/>
          <w:sz w:val="22"/>
          <w:szCs w:val="22"/>
        </w:rPr>
      </w:pPr>
      <w:r w:rsidRPr="0031334A">
        <w:rPr>
          <w:rFonts w:cs="Calibri"/>
          <w:sz w:val="22"/>
          <w:szCs w:val="22"/>
        </w:rPr>
        <w:t xml:space="preserve">DIČ: </w:t>
      </w:r>
      <w:r w:rsidRPr="0031334A">
        <w:rPr>
          <w:rFonts w:cs="Calibri"/>
          <w:sz w:val="22"/>
          <w:szCs w:val="22"/>
          <w:highlight w:val="yellow"/>
        </w:rPr>
        <w:t>____________</w:t>
      </w:r>
      <w:r w:rsidRPr="0031334A">
        <w:rPr>
          <w:rFonts w:cs="Calibri"/>
          <w:sz w:val="22"/>
          <w:szCs w:val="22"/>
        </w:rPr>
        <w:t xml:space="preserve"> </w:t>
      </w:r>
    </w:p>
    <w:p w:rsidR="004952BF" w:rsidRPr="0031334A" w:rsidRDefault="004952BF" w:rsidP="004952BF">
      <w:pPr>
        <w:ind w:left="567"/>
        <w:jc w:val="both"/>
        <w:rPr>
          <w:rFonts w:cs="Calibri"/>
          <w:sz w:val="22"/>
          <w:szCs w:val="22"/>
        </w:rPr>
      </w:pPr>
      <w:r w:rsidRPr="00383E33">
        <w:rPr>
          <w:rFonts w:cs="Calibri"/>
          <w:sz w:val="22"/>
          <w:szCs w:val="22"/>
        </w:rPr>
        <w:t>Právní forma:</w:t>
      </w:r>
      <w:r>
        <w:rPr>
          <w:rFonts w:cs="Calibri"/>
          <w:sz w:val="22"/>
          <w:szCs w:val="22"/>
        </w:rPr>
        <w:t xml:space="preserve"> </w:t>
      </w:r>
      <w:r w:rsidRPr="0031334A">
        <w:rPr>
          <w:rFonts w:cs="Calibri"/>
          <w:sz w:val="22"/>
          <w:szCs w:val="22"/>
          <w:highlight w:val="yellow"/>
        </w:rPr>
        <w:t>__________________</w:t>
      </w:r>
      <w:r>
        <w:rPr>
          <w:rFonts w:cs="Calibri"/>
          <w:sz w:val="22"/>
          <w:szCs w:val="22"/>
        </w:rPr>
        <w:t xml:space="preserve"> </w:t>
      </w:r>
      <w:r w:rsidRPr="0031334A">
        <w:rPr>
          <w:rFonts w:cs="Calibri"/>
          <w:snapToGrid w:val="0"/>
          <w:color w:val="FF0000"/>
          <w:sz w:val="22"/>
          <w:szCs w:val="22"/>
        </w:rPr>
        <w:t>(doplní uchazeč)</w:t>
      </w:r>
    </w:p>
    <w:p w:rsidR="004952BF" w:rsidRPr="0031334A" w:rsidRDefault="004952BF" w:rsidP="004952BF">
      <w:pPr>
        <w:ind w:left="567"/>
        <w:jc w:val="both"/>
        <w:rPr>
          <w:rFonts w:cs="Calibri"/>
          <w:sz w:val="22"/>
          <w:szCs w:val="22"/>
        </w:rPr>
      </w:pPr>
    </w:p>
    <w:p w:rsidR="004952BF" w:rsidRPr="0031334A" w:rsidRDefault="004952BF" w:rsidP="004952BF">
      <w:pPr>
        <w:spacing w:after="0"/>
        <w:ind w:left="567"/>
        <w:jc w:val="both"/>
        <w:rPr>
          <w:rFonts w:cs="Calibri"/>
          <w:sz w:val="22"/>
          <w:szCs w:val="22"/>
        </w:rPr>
      </w:pPr>
      <w:r w:rsidRPr="0031334A">
        <w:rPr>
          <w:rFonts w:cs="Calibri"/>
          <w:sz w:val="22"/>
          <w:szCs w:val="22"/>
        </w:rPr>
        <w:t>(dále jen "</w:t>
      </w:r>
      <w:r w:rsidRPr="00383E33">
        <w:t xml:space="preserve"> </w:t>
      </w:r>
      <w:r w:rsidRPr="00383E33">
        <w:rPr>
          <w:rFonts w:cs="Calibri"/>
          <w:b/>
          <w:bCs/>
          <w:sz w:val="22"/>
          <w:szCs w:val="22"/>
        </w:rPr>
        <w:t xml:space="preserve">Poskytovatel </w:t>
      </w:r>
      <w:r w:rsidRPr="0031334A">
        <w:rPr>
          <w:rFonts w:cs="Calibri"/>
          <w:sz w:val="22"/>
          <w:szCs w:val="22"/>
        </w:rPr>
        <w:t>")</w:t>
      </w:r>
      <w:r>
        <w:rPr>
          <w:rFonts w:cs="Calibri"/>
          <w:sz w:val="22"/>
          <w:szCs w:val="22"/>
        </w:rPr>
        <w:t xml:space="preserve"> </w:t>
      </w:r>
      <w:r w:rsidRPr="00B87AFD">
        <w:rPr>
          <w:rFonts w:asciiTheme="minorHAnsi" w:hAnsiTheme="minorHAnsi" w:cs="Calibri"/>
          <w:sz w:val="22"/>
          <w:szCs w:val="22"/>
        </w:rPr>
        <w:t>na straně druhé,</w:t>
      </w:r>
    </w:p>
    <w:p w:rsidR="004952BF" w:rsidRDefault="004952BF" w:rsidP="004952BF">
      <w:pPr>
        <w:spacing w:after="0"/>
        <w:jc w:val="both"/>
        <w:rPr>
          <w:rFonts w:asciiTheme="minorHAnsi" w:hAnsiTheme="minorHAnsi" w:cs="Calibri"/>
          <w:sz w:val="22"/>
          <w:szCs w:val="22"/>
        </w:rPr>
      </w:pPr>
    </w:p>
    <w:p w:rsidR="004952BF" w:rsidRPr="00B87AFD" w:rsidRDefault="004952BF" w:rsidP="004952BF">
      <w:pPr>
        <w:spacing w:after="0"/>
        <w:ind w:left="567"/>
        <w:jc w:val="both"/>
        <w:rPr>
          <w:rFonts w:asciiTheme="minorHAnsi" w:hAnsiTheme="minorHAnsi" w:cs="Calibri"/>
          <w:sz w:val="22"/>
          <w:szCs w:val="22"/>
        </w:rPr>
      </w:pPr>
      <w:r w:rsidRPr="00B87AFD">
        <w:rPr>
          <w:rFonts w:asciiTheme="minorHAnsi" w:hAnsiTheme="minorHAnsi" w:cs="Calibri"/>
          <w:sz w:val="22"/>
          <w:szCs w:val="22"/>
        </w:rPr>
        <w:t>společně dále také jako „</w:t>
      </w:r>
      <w:r w:rsidRPr="00B87AFD">
        <w:rPr>
          <w:rFonts w:asciiTheme="minorHAnsi" w:hAnsiTheme="minorHAnsi" w:cs="Calibri"/>
          <w:b/>
          <w:sz w:val="22"/>
          <w:szCs w:val="22"/>
        </w:rPr>
        <w:t>Smluvní strany</w:t>
      </w:r>
      <w:r w:rsidRPr="00B87AFD">
        <w:rPr>
          <w:rFonts w:asciiTheme="minorHAnsi" w:hAnsiTheme="minorHAnsi" w:cs="Calibri"/>
          <w:sz w:val="22"/>
          <w:szCs w:val="22"/>
        </w:rPr>
        <w:t>“</w:t>
      </w:r>
    </w:p>
    <w:p w:rsidR="004952BF" w:rsidRDefault="004952BF" w:rsidP="004952BF">
      <w:pPr>
        <w:spacing w:after="0"/>
        <w:ind w:left="567"/>
        <w:jc w:val="both"/>
        <w:rPr>
          <w:rFonts w:asciiTheme="minorHAnsi" w:hAnsiTheme="minorHAnsi" w:cs="Calibri"/>
          <w:i/>
          <w:sz w:val="22"/>
          <w:szCs w:val="22"/>
        </w:rPr>
      </w:pPr>
    </w:p>
    <w:p w:rsidR="004952BF" w:rsidRDefault="004952BF" w:rsidP="004952BF">
      <w:pPr>
        <w:spacing w:after="0"/>
        <w:ind w:left="567"/>
        <w:jc w:val="both"/>
        <w:rPr>
          <w:rFonts w:asciiTheme="minorHAnsi" w:hAnsiTheme="minorHAnsi" w:cs="Calibri"/>
          <w:i/>
          <w:sz w:val="22"/>
          <w:szCs w:val="22"/>
        </w:rPr>
      </w:pPr>
      <w:proofErr w:type="gramStart"/>
      <w:r w:rsidRPr="00B87AFD">
        <w:rPr>
          <w:rFonts w:asciiTheme="minorHAnsi" w:hAnsiTheme="minorHAnsi" w:cs="Calibri"/>
          <w:i/>
          <w:sz w:val="22"/>
          <w:szCs w:val="22"/>
        </w:rPr>
        <w:t>se</w:t>
      </w:r>
      <w:proofErr w:type="gramEnd"/>
      <w:r w:rsidRPr="00B87AFD">
        <w:rPr>
          <w:rFonts w:asciiTheme="minorHAnsi" w:hAnsiTheme="minorHAnsi" w:cs="Calibri"/>
          <w:i/>
          <w:sz w:val="22"/>
          <w:szCs w:val="22"/>
        </w:rPr>
        <w:t xml:space="preserve"> níže uvedeného dne, měsíce a roku dohodly na uzavření této rámcové smlouvy o poskytování služeb tohoto znění (dále jen „</w:t>
      </w:r>
      <w:r w:rsidRPr="00B87AFD">
        <w:rPr>
          <w:rFonts w:asciiTheme="minorHAnsi" w:hAnsiTheme="minorHAnsi" w:cs="Calibri"/>
          <w:b/>
          <w:i/>
          <w:sz w:val="22"/>
          <w:szCs w:val="22"/>
        </w:rPr>
        <w:t>Smlouva</w:t>
      </w:r>
      <w:r w:rsidRPr="00B87AFD">
        <w:rPr>
          <w:rFonts w:asciiTheme="minorHAnsi" w:hAnsiTheme="minorHAnsi" w:cs="Calibri"/>
          <w:i/>
          <w:sz w:val="22"/>
          <w:szCs w:val="22"/>
        </w:rPr>
        <w:t>“):</w:t>
      </w:r>
    </w:p>
    <w:p w:rsidR="004952BF" w:rsidRPr="00B87AFD" w:rsidRDefault="004952BF" w:rsidP="004952BF">
      <w:pPr>
        <w:jc w:val="both"/>
        <w:rPr>
          <w:rFonts w:asciiTheme="minorHAnsi" w:hAnsiTheme="minorHAnsi" w:cs="Calibri"/>
          <w:i/>
          <w:sz w:val="22"/>
          <w:szCs w:val="22"/>
        </w:rPr>
      </w:pPr>
    </w:p>
    <w:p w:rsidR="004952BF" w:rsidRPr="0031334A" w:rsidRDefault="004952BF" w:rsidP="004952BF">
      <w:pPr>
        <w:pStyle w:val="Odstavecseseznamem1"/>
        <w:numPr>
          <w:ilvl w:val="0"/>
          <w:numId w:val="1"/>
        </w:numPr>
        <w:spacing w:after="240"/>
        <w:jc w:val="both"/>
        <w:rPr>
          <w:rFonts w:ascii="Calibri" w:hAnsi="Calibri" w:cs="Calibri"/>
          <w:b/>
          <w:bCs/>
          <w:sz w:val="22"/>
          <w:szCs w:val="22"/>
          <w:u w:val="single"/>
        </w:rPr>
      </w:pPr>
      <w:r w:rsidRPr="00383E33">
        <w:rPr>
          <w:rFonts w:ascii="Calibri" w:hAnsi="Calibri" w:cs="Calibri"/>
          <w:b/>
          <w:bCs/>
          <w:caps/>
          <w:kern w:val="22"/>
          <w:sz w:val="22"/>
          <w:szCs w:val="22"/>
          <w:u w:val="single"/>
        </w:rPr>
        <w:t>úvodní</w:t>
      </w:r>
      <w:r w:rsidRPr="0031334A">
        <w:rPr>
          <w:rFonts w:ascii="Calibri" w:hAnsi="Calibri" w:cs="Calibri"/>
          <w:b/>
          <w:bCs/>
          <w:sz w:val="22"/>
          <w:szCs w:val="22"/>
          <w:u w:val="single"/>
        </w:rPr>
        <w:t xml:space="preserve"> USTANOVENÍ</w:t>
      </w:r>
    </w:p>
    <w:p w:rsidR="004952BF" w:rsidRPr="0031334A" w:rsidRDefault="004952BF" w:rsidP="004952BF">
      <w:pPr>
        <w:pStyle w:val="Odstavecseseznamem1"/>
        <w:numPr>
          <w:ilvl w:val="1"/>
          <w:numId w:val="1"/>
        </w:numPr>
        <w:tabs>
          <w:tab w:val="clear" w:pos="1021"/>
        </w:tabs>
        <w:spacing w:after="240"/>
        <w:jc w:val="both"/>
        <w:rPr>
          <w:rFonts w:ascii="Calibri" w:hAnsi="Calibri" w:cs="Calibri"/>
          <w:b/>
          <w:bCs/>
          <w:sz w:val="22"/>
          <w:szCs w:val="22"/>
          <w:u w:val="single"/>
        </w:rPr>
      </w:pPr>
      <w:r w:rsidRPr="0031334A">
        <w:rPr>
          <w:rFonts w:ascii="Calibri" w:hAnsi="Calibri" w:cs="Calibri"/>
          <w:sz w:val="22"/>
          <w:szCs w:val="22"/>
        </w:rPr>
        <w:t>Objednatel je veřejná výzkumná instituce, jejíž hlavní činností je vědecký výzkum v oblasti fyziky.</w:t>
      </w:r>
    </w:p>
    <w:p w:rsidR="004952BF" w:rsidRPr="00965941" w:rsidRDefault="004952BF" w:rsidP="004952BF">
      <w:pPr>
        <w:pStyle w:val="Odstavecseseznamem1"/>
        <w:numPr>
          <w:ilvl w:val="1"/>
          <w:numId w:val="1"/>
        </w:numPr>
        <w:spacing w:after="240"/>
        <w:jc w:val="both"/>
        <w:rPr>
          <w:rFonts w:ascii="Calibri" w:hAnsi="Calibri" w:cs="Calibri"/>
          <w:b/>
          <w:bCs/>
          <w:sz w:val="22"/>
          <w:szCs w:val="22"/>
          <w:u w:val="single"/>
        </w:rPr>
      </w:pPr>
      <w:r>
        <w:rPr>
          <w:rFonts w:ascii="Calibri" w:hAnsi="Calibri" w:cs="Calibri"/>
          <w:sz w:val="22"/>
          <w:szCs w:val="22"/>
        </w:rPr>
        <w:t>Poskytovatel</w:t>
      </w:r>
      <w:r w:rsidRPr="0031334A">
        <w:rPr>
          <w:rFonts w:ascii="Calibri" w:hAnsi="Calibri" w:cs="Calibri"/>
          <w:sz w:val="22"/>
          <w:szCs w:val="22"/>
        </w:rPr>
        <w:t xml:space="preserve"> </w:t>
      </w:r>
      <w:r w:rsidRPr="00965941">
        <w:rPr>
          <w:rFonts w:ascii="Calibri" w:hAnsi="Calibri" w:cs="Calibri"/>
          <w:sz w:val="22"/>
          <w:szCs w:val="22"/>
        </w:rPr>
        <w:t>je vítězným uchazečem zadávacího řízení k</w:t>
      </w:r>
      <w:r>
        <w:rPr>
          <w:rFonts w:ascii="Calibri" w:hAnsi="Calibri" w:cs="Calibri"/>
          <w:sz w:val="22"/>
          <w:szCs w:val="22"/>
        </w:rPr>
        <w:t> </w:t>
      </w:r>
      <w:r w:rsidRPr="00965941">
        <w:rPr>
          <w:rFonts w:ascii="Calibri" w:hAnsi="Calibri" w:cs="Calibri"/>
          <w:sz w:val="22"/>
          <w:szCs w:val="22"/>
        </w:rPr>
        <w:t xml:space="preserve"> zakázce</w:t>
      </w:r>
      <w:r>
        <w:rPr>
          <w:rFonts w:ascii="Calibri" w:hAnsi="Calibri" w:cs="Calibri"/>
          <w:sz w:val="22"/>
          <w:szCs w:val="22"/>
        </w:rPr>
        <w:t xml:space="preserve"> malého rozsahu </w:t>
      </w:r>
      <w:r w:rsidRPr="00965941">
        <w:rPr>
          <w:rFonts w:ascii="Calibri" w:hAnsi="Calibri" w:cs="Calibri"/>
          <w:sz w:val="22"/>
          <w:szCs w:val="22"/>
        </w:rPr>
        <w:t xml:space="preserve">na </w:t>
      </w:r>
      <w:r>
        <w:rPr>
          <w:rFonts w:ascii="Calibri" w:hAnsi="Calibri" w:cs="Calibri"/>
          <w:sz w:val="22"/>
          <w:szCs w:val="22"/>
        </w:rPr>
        <w:t>služby</w:t>
      </w:r>
      <w:r w:rsidRPr="00965941">
        <w:rPr>
          <w:rFonts w:ascii="Calibri" w:hAnsi="Calibri" w:cs="Calibri"/>
          <w:sz w:val="22"/>
          <w:szCs w:val="22"/>
        </w:rPr>
        <w:t xml:space="preserve"> s názvem </w:t>
      </w:r>
      <w:r w:rsidRPr="00965941">
        <w:rPr>
          <w:rFonts w:ascii="Calibri" w:hAnsi="Calibri" w:cs="Calibri"/>
          <w:b/>
          <w:sz w:val="22"/>
          <w:szCs w:val="22"/>
        </w:rPr>
        <w:t>„</w:t>
      </w:r>
      <w:r w:rsidRPr="00383E33">
        <w:rPr>
          <w:rFonts w:ascii="Calibri" w:hAnsi="Calibri" w:cs="Calibri"/>
          <w:b/>
          <w:sz w:val="22"/>
          <w:szCs w:val="22"/>
        </w:rPr>
        <w:t>Zpracování dotačních projektů a související poradenství</w:t>
      </w:r>
      <w:r>
        <w:rPr>
          <w:rFonts w:ascii="Calibri" w:hAnsi="Calibri" w:cs="Calibri"/>
          <w:b/>
          <w:sz w:val="22"/>
          <w:szCs w:val="22"/>
        </w:rPr>
        <w:t xml:space="preserve">“ </w:t>
      </w:r>
      <w:r w:rsidRPr="00965941">
        <w:rPr>
          <w:rFonts w:ascii="Calibri" w:hAnsi="Calibri" w:cs="Calibri"/>
          <w:sz w:val="22"/>
          <w:szCs w:val="22"/>
        </w:rPr>
        <w:t>(dále jen „</w:t>
      </w:r>
      <w:r w:rsidRPr="00965941">
        <w:rPr>
          <w:rFonts w:ascii="Calibri" w:hAnsi="Calibri" w:cs="Calibri"/>
          <w:b/>
          <w:sz w:val="22"/>
          <w:szCs w:val="22"/>
        </w:rPr>
        <w:t>Zadávací řízení</w:t>
      </w:r>
      <w:r w:rsidRPr="00965941">
        <w:rPr>
          <w:rFonts w:ascii="Calibri" w:hAnsi="Calibri" w:cs="Calibri"/>
          <w:sz w:val="22"/>
          <w:szCs w:val="22"/>
        </w:rPr>
        <w:t>“).</w:t>
      </w:r>
    </w:p>
    <w:p w:rsidR="004952BF" w:rsidRPr="0031334A" w:rsidRDefault="004952BF" w:rsidP="004952BF">
      <w:pPr>
        <w:pStyle w:val="Odstavecseseznamem1"/>
        <w:numPr>
          <w:ilvl w:val="1"/>
          <w:numId w:val="1"/>
        </w:numPr>
        <w:tabs>
          <w:tab w:val="clear" w:pos="1021"/>
          <w:tab w:val="num" w:pos="567"/>
        </w:tabs>
        <w:spacing w:after="240"/>
        <w:jc w:val="both"/>
        <w:rPr>
          <w:rFonts w:ascii="Calibri" w:hAnsi="Calibri" w:cs="Calibri"/>
          <w:b/>
          <w:bCs/>
          <w:sz w:val="22"/>
          <w:szCs w:val="22"/>
          <w:u w:val="single"/>
        </w:rPr>
      </w:pPr>
      <w:r w:rsidRPr="0031334A">
        <w:rPr>
          <w:rFonts w:ascii="Calibri" w:hAnsi="Calibri"/>
          <w:sz w:val="22"/>
          <w:szCs w:val="22"/>
        </w:rPr>
        <w:t>Výchozími podklady pro plnění dle této Smlouvy jsou</w:t>
      </w:r>
    </w:p>
    <w:p w:rsidR="004952BF" w:rsidRPr="00E96AF0" w:rsidRDefault="004952BF" w:rsidP="004952BF">
      <w:pPr>
        <w:pStyle w:val="Odstavecseseznamem1"/>
        <w:numPr>
          <w:ilvl w:val="2"/>
          <w:numId w:val="1"/>
        </w:numPr>
        <w:spacing w:after="240"/>
        <w:jc w:val="both"/>
        <w:rPr>
          <w:rFonts w:ascii="Calibri" w:hAnsi="Calibri" w:cs="Calibri"/>
          <w:b/>
          <w:bCs/>
          <w:sz w:val="22"/>
          <w:szCs w:val="22"/>
          <w:u w:val="single"/>
        </w:rPr>
      </w:pPr>
      <w:r>
        <w:rPr>
          <w:rFonts w:ascii="Calibri" w:hAnsi="Calibri" w:cs="Calibri"/>
          <w:sz w:val="22"/>
          <w:szCs w:val="22"/>
        </w:rPr>
        <w:t>Výzva pro zakázku malého rozsahu</w:t>
      </w:r>
      <w:r w:rsidRPr="0031334A">
        <w:rPr>
          <w:rFonts w:ascii="Calibri" w:hAnsi="Calibri" w:cs="Calibri"/>
          <w:sz w:val="22"/>
          <w:szCs w:val="22"/>
        </w:rPr>
        <w:t xml:space="preserve"> </w:t>
      </w:r>
      <w:r w:rsidRPr="0031334A">
        <w:rPr>
          <w:rFonts w:ascii="Calibri" w:hAnsi="Calibri" w:cs="Calibri"/>
          <w:b/>
          <w:sz w:val="22"/>
          <w:szCs w:val="22"/>
        </w:rPr>
        <w:t>Příloha č. 1</w:t>
      </w:r>
      <w:r>
        <w:rPr>
          <w:rFonts w:ascii="Calibri" w:hAnsi="Calibri" w:cs="Calibri"/>
          <w:b/>
          <w:sz w:val="22"/>
          <w:szCs w:val="22"/>
        </w:rPr>
        <w:t xml:space="preserve"> – D</w:t>
      </w:r>
      <w:r w:rsidRPr="00E96AF0">
        <w:rPr>
          <w:rFonts w:ascii="Calibri" w:hAnsi="Calibri" w:cs="Calibri"/>
          <w:b/>
          <w:sz w:val="22"/>
          <w:szCs w:val="22"/>
        </w:rPr>
        <w:t>okumentace</w:t>
      </w:r>
    </w:p>
    <w:p w:rsidR="004952BF" w:rsidRPr="00C047D7" w:rsidRDefault="004952BF" w:rsidP="004952BF">
      <w:pPr>
        <w:pStyle w:val="Odstavecseseznamem1"/>
        <w:numPr>
          <w:ilvl w:val="2"/>
          <w:numId w:val="1"/>
        </w:numPr>
        <w:spacing w:after="240"/>
        <w:jc w:val="both"/>
        <w:rPr>
          <w:rFonts w:ascii="Calibri" w:hAnsi="Calibri" w:cs="Calibri"/>
          <w:b/>
          <w:bCs/>
          <w:sz w:val="22"/>
          <w:szCs w:val="22"/>
          <w:u w:val="single"/>
        </w:rPr>
      </w:pPr>
      <w:r w:rsidRPr="001B62E5">
        <w:rPr>
          <w:rFonts w:ascii="Calibri" w:hAnsi="Calibri" w:cs="Calibri"/>
          <w:sz w:val="22"/>
          <w:szCs w:val="22"/>
        </w:rPr>
        <w:t xml:space="preserve">Nabídka </w:t>
      </w:r>
      <w:r>
        <w:rPr>
          <w:rFonts w:ascii="Calibri" w:hAnsi="Calibri" w:cs="Calibri"/>
          <w:sz w:val="22"/>
          <w:szCs w:val="22"/>
        </w:rPr>
        <w:t>Poskytovatel</w:t>
      </w:r>
      <w:r w:rsidRPr="001B62E5">
        <w:rPr>
          <w:rFonts w:ascii="Calibri" w:hAnsi="Calibri" w:cs="Calibri"/>
          <w:sz w:val="22"/>
          <w:szCs w:val="22"/>
        </w:rPr>
        <w:t xml:space="preserve">e podaná v rámci Zadávacího řízení jako </w:t>
      </w:r>
      <w:r w:rsidRPr="001B62E5">
        <w:rPr>
          <w:rFonts w:ascii="Calibri" w:hAnsi="Calibri" w:cs="Calibri"/>
          <w:b/>
          <w:sz w:val="22"/>
          <w:szCs w:val="22"/>
        </w:rPr>
        <w:t>Příloha č. 2</w:t>
      </w:r>
      <w:r>
        <w:rPr>
          <w:rFonts w:ascii="Calibri" w:hAnsi="Calibri" w:cs="Calibri"/>
          <w:b/>
          <w:sz w:val="22"/>
          <w:szCs w:val="22"/>
        </w:rPr>
        <w:t xml:space="preserve"> - Nabídka</w:t>
      </w:r>
      <w:r w:rsidRPr="001B62E5">
        <w:rPr>
          <w:rFonts w:ascii="Calibri" w:hAnsi="Calibri" w:cs="Calibri"/>
          <w:sz w:val="22"/>
          <w:szCs w:val="22"/>
        </w:rPr>
        <w:t>.</w:t>
      </w:r>
    </w:p>
    <w:p w:rsidR="004952BF" w:rsidRPr="001B62E5" w:rsidRDefault="004952BF" w:rsidP="004952BF">
      <w:pPr>
        <w:pStyle w:val="Odstavecseseznamem1"/>
        <w:numPr>
          <w:ilvl w:val="1"/>
          <w:numId w:val="1"/>
        </w:numPr>
        <w:tabs>
          <w:tab w:val="clear" w:pos="1021"/>
          <w:tab w:val="num" w:pos="567"/>
        </w:tabs>
        <w:spacing w:after="240"/>
        <w:jc w:val="both"/>
        <w:rPr>
          <w:rFonts w:ascii="Calibri" w:hAnsi="Calibri" w:cs="Calibri"/>
          <w:b/>
          <w:bCs/>
          <w:sz w:val="22"/>
          <w:szCs w:val="22"/>
          <w:u w:val="single"/>
        </w:rPr>
      </w:pPr>
      <w:r>
        <w:rPr>
          <w:rFonts w:ascii="Calibri" w:hAnsi="Calibri" w:cs="Calibri"/>
          <w:sz w:val="22"/>
          <w:szCs w:val="22"/>
        </w:rPr>
        <w:t>Poskytovatel</w:t>
      </w:r>
      <w:r w:rsidRPr="0031334A">
        <w:rPr>
          <w:rFonts w:ascii="Calibri" w:hAnsi="Calibri" w:cs="Calibri"/>
          <w:sz w:val="22"/>
          <w:szCs w:val="22"/>
        </w:rPr>
        <w:t xml:space="preserve"> prohlašuje, že disponuje veškerými odbornými předpoklady potřebnými pro </w:t>
      </w:r>
      <w:r>
        <w:rPr>
          <w:rFonts w:ascii="Calibri" w:hAnsi="Calibri" w:cs="Calibri"/>
          <w:sz w:val="22"/>
          <w:szCs w:val="22"/>
        </w:rPr>
        <w:t xml:space="preserve">realizaci </w:t>
      </w:r>
      <w:r w:rsidRPr="0031334A">
        <w:rPr>
          <w:rFonts w:ascii="Calibri" w:hAnsi="Calibri" w:cs="Calibri"/>
          <w:sz w:val="22"/>
          <w:szCs w:val="22"/>
        </w:rPr>
        <w:t>předmětu plnění, k činnosti dle Smlouvy je oprávněn a na jeho straně neexistují žádné překážky, které by mu bránily předmět plnění dle Smlouvy dodat.</w:t>
      </w:r>
    </w:p>
    <w:p w:rsidR="004952BF" w:rsidRPr="0031334A" w:rsidRDefault="004952BF" w:rsidP="004952BF">
      <w:pPr>
        <w:pStyle w:val="Odstavecseseznamem1"/>
        <w:numPr>
          <w:ilvl w:val="1"/>
          <w:numId w:val="1"/>
        </w:numPr>
        <w:tabs>
          <w:tab w:val="clear" w:pos="1021"/>
          <w:tab w:val="num" w:pos="567"/>
        </w:tabs>
        <w:spacing w:after="240"/>
        <w:jc w:val="both"/>
        <w:rPr>
          <w:rFonts w:ascii="Calibri" w:hAnsi="Calibri" w:cs="Calibri"/>
          <w:b/>
          <w:bCs/>
          <w:sz w:val="22"/>
          <w:szCs w:val="22"/>
          <w:u w:val="single"/>
        </w:rPr>
      </w:pPr>
      <w:r>
        <w:rPr>
          <w:rFonts w:ascii="Calibri" w:hAnsi="Calibri" w:cs="Calibri"/>
          <w:sz w:val="22"/>
          <w:szCs w:val="22"/>
        </w:rPr>
        <w:t>Poskytovatel</w:t>
      </w:r>
      <w:r w:rsidRPr="001B62E5">
        <w:rPr>
          <w:rFonts w:ascii="Calibri" w:hAnsi="Calibri" w:cs="Calibri"/>
          <w:sz w:val="22"/>
          <w:szCs w:val="22"/>
        </w:rPr>
        <w:t xml:space="preserve"> bere na vědomí, že Objednatel považuje účast </w:t>
      </w:r>
      <w:r>
        <w:rPr>
          <w:rFonts w:ascii="Calibri" w:hAnsi="Calibri" w:cs="Calibri"/>
          <w:sz w:val="22"/>
          <w:szCs w:val="22"/>
        </w:rPr>
        <w:t>Poskytovatel</w:t>
      </w:r>
      <w:r w:rsidRPr="001B62E5">
        <w:rPr>
          <w:rFonts w:ascii="Calibri" w:hAnsi="Calibri" w:cs="Calibri"/>
          <w:sz w:val="22"/>
          <w:szCs w:val="22"/>
        </w:rPr>
        <w:t>e</w:t>
      </w:r>
      <w:r w:rsidRPr="00C047D7">
        <w:rPr>
          <w:rFonts w:ascii="Calibri" w:hAnsi="Calibri" w:cs="Calibri"/>
          <w:sz w:val="22"/>
          <w:szCs w:val="22"/>
        </w:rPr>
        <w:t xml:space="preserve"> ve veřejné zakázce při splnění kvalifikačních předpokladů za potvrzení skutečnosti, že </w:t>
      </w:r>
      <w:r>
        <w:rPr>
          <w:rFonts w:ascii="Calibri" w:hAnsi="Calibri" w:cs="Calibri"/>
          <w:sz w:val="22"/>
          <w:szCs w:val="22"/>
        </w:rPr>
        <w:t>Poskytovatel</w:t>
      </w:r>
      <w:r w:rsidRPr="0031334A">
        <w:rPr>
          <w:rFonts w:ascii="Calibri" w:hAnsi="Calibri" w:cs="Calibri"/>
          <w:sz w:val="22"/>
          <w:szCs w:val="22"/>
        </w:rPr>
        <w:t xml:space="preserve"> je ve smyslu ustanovení § 5 odst. 1 zákona č. 89/2012 Sb., občanský zákoník (dále jen </w:t>
      </w:r>
      <w:r w:rsidRPr="0031334A">
        <w:rPr>
          <w:rFonts w:ascii="Calibri" w:hAnsi="Calibri" w:cs="Calibri"/>
          <w:b/>
          <w:sz w:val="22"/>
          <w:szCs w:val="22"/>
        </w:rPr>
        <w:t>„OZ“</w:t>
      </w:r>
      <w:r w:rsidRPr="0031334A">
        <w:rPr>
          <w:rFonts w:ascii="Calibri" w:hAnsi="Calibri" w:cs="Calibri"/>
          <w:sz w:val="22"/>
          <w:szCs w:val="22"/>
        </w:rPr>
        <w:t xml:space="preserve">) schopen při plnění této Smlouvy jednat se znalostí a pečlivostí, která je s jeho povoláním nebo stavem spojena, s tím, že případné jeho jednání bez této odborné péče půjde k jeho tíži. </w:t>
      </w:r>
      <w:r>
        <w:rPr>
          <w:rFonts w:ascii="Calibri" w:hAnsi="Calibri" w:cs="Calibri"/>
          <w:sz w:val="22"/>
          <w:szCs w:val="22"/>
        </w:rPr>
        <w:t>Poskytovatel</w:t>
      </w:r>
      <w:r w:rsidRPr="0031334A">
        <w:rPr>
          <w:rFonts w:ascii="Calibri" w:hAnsi="Calibri" w:cs="Calibri"/>
          <w:sz w:val="22"/>
          <w:szCs w:val="22"/>
        </w:rPr>
        <w:t xml:space="preserve"> nesmí svou kvalitu odborníka ani své hospodářské postavení zneužít k vytváření nebo k využití závislosti slabší strany a k dosažení zřejmé a nedůvodné nerovnováhy ve vzájemných právech a povinnostech Smluvních stran.</w:t>
      </w:r>
    </w:p>
    <w:p w:rsidR="004952BF" w:rsidRPr="00F344FD" w:rsidRDefault="004952BF" w:rsidP="004952BF">
      <w:pPr>
        <w:pStyle w:val="Odstavecseseznamem1"/>
        <w:numPr>
          <w:ilvl w:val="1"/>
          <w:numId w:val="1"/>
        </w:numPr>
        <w:tabs>
          <w:tab w:val="clear" w:pos="1021"/>
          <w:tab w:val="num" w:pos="567"/>
        </w:tabs>
        <w:spacing w:after="240"/>
        <w:jc w:val="both"/>
        <w:rPr>
          <w:rFonts w:ascii="Calibri" w:hAnsi="Calibri" w:cs="Calibri"/>
          <w:b/>
          <w:bCs/>
          <w:sz w:val="22"/>
          <w:szCs w:val="22"/>
          <w:u w:val="single"/>
        </w:rPr>
      </w:pPr>
      <w:r>
        <w:rPr>
          <w:rFonts w:ascii="Calibri" w:hAnsi="Calibri" w:cs="Calibri"/>
          <w:sz w:val="22"/>
          <w:szCs w:val="22"/>
        </w:rPr>
        <w:t>Poskytovatel</w:t>
      </w:r>
      <w:r w:rsidRPr="00ED1012">
        <w:rPr>
          <w:rFonts w:ascii="Calibri" w:hAnsi="Calibri" w:cs="Calibri"/>
          <w:sz w:val="22"/>
          <w:szCs w:val="22"/>
        </w:rPr>
        <w:t xml:space="preserve"> prohlašuje, že dojde-li ke změně okolností ve smyslu ustanovení § 1765 odst. 2 OZ, přejímá na sebe nebezpečí změny okolností. </w:t>
      </w:r>
    </w:p>
    <w:p w:rsidR="004952BF" w:rsidRPr="0031334A" w:rsidRDefault="004952BF" w:rsidP="004952BF">
      <w:pPr>
        <w:pStyle w:val="Odstavecseseznamem1"/>
        <w:numPr>
          <w:ilvl w:val="0"/>
          <w:numId w:val="1"/>
        </w:numPr>
        <w:spacing w:after="240"/>
        <w:jc w:val="both"/>
        <w:rPr>
          <w:rFonts w:ascii="Calibri" w:hAnsi="Calibri" w:cs="Calibri"/>
          <w:b/>
          <w:bCs/>
          <w:sz w:val="22"/>
          <w:szCs w:val="22"/>
          <w:u w:val="single"/>
        </w:rPr>
      </w:pPr>
      <w:bookmarkStart w:id="2" w:name="_Ref419988811"/>
      <w:r w:rsidRPr="0031334A">
        <w:rPr>
          <w:rFonts w:ascii="Calibri" w:hAnsi="Calibri" w:cs="Calibri"/>
          <w:b/>
          <w:sz w:val="22"/>
          <w:szCs w:val="22"/>
          <w:u w:val="single"/>
        </w:rPr>
        <w:t>PŘEDMĚT</w:t>
      </w:r>
      <w:r w:rsidRPr="0031334A">
        <w:rPr>
          <w:rFonts w:ascii="Calibri" w:hAnsi="Calibri" w:cs="Calibri"/>
          <w:b/>
          <w:bCs/>
          <w:sz w:val="22"/>
          <w:szCs w:val="22"/>
          <w:u w:val="single"/>
        </w:rPr>
        <w:t xml:space="preserve"> </w:t>
      </w:r>
      <w:r w:rsidRPr="00B72944">
        <w:rPr>
          <w:rFonts w:ascii="Calibri" w:hAnsi="Calibri" w:cs="Calibri"/>
          <w:b/>
          <w:bCs/>
          <w:caps/>
          <w:kern w:val="22"/>
          <w:sz w:val="22"/>
          <w:szCs w:val="22"/>
          <w:u w:val="single"/>
        </w:rPr>
        <w:t>rámcové</w:t>
      </w:r>
      <w:r>
        <w:rPr>
          <w:rFonts w:ascii="Calibri" w:hAnsi="Calibri" w:cs="Calibri"/>
          <w:b/>
          <w:bCs/>
          <w:sz w:val="22"/>
          <w:szCs w:val="22"/>
          <w:u w:val="single"/>
        </w:rPr>
        <w:t xml:space="preserve"> </w:t>
      </w:r>
      <w:r w:rsidRPr="0031334A">
        <w:rPr>
          <w:rFonts w:ascii="Calibri" w:hAnsi="Calibri" w:cs="Calibri"/>
          <w:b/>
          <w:bCs/>
          <w:sz w:val="22"/>
          <w:szCs w:val="22"/>
          <w:u w:val="single"/>
        </w:rPr>
        <w:t>SMLOUVY</w:t>
      </w:r>
      <w:bookmarkEnd w:id="2"/>
      <w:r w:rsidRPr="0031334A">
        <w:rPr>
          <w:rFonts w:ascii="Calibri" w:hAnsi="Calibri" w:cs="Calibri"/>
          <w:b/>
          <w:bCs/>
          <w:sz w:val="22"/>
          <w:szCs w:val="22"/>
          <w:u w:val="single"/>
        </w:rPr>
        <w:t xml:space="preserve"> </w:t>
      </w:r>
    </w:p>
    <w:p w:rsidR="004952BF" w:rsidRPr="007C247C" w:rsidRDefault="004952BF" w:rsidP="004952BF">
      <w:pPr>
        <w:pStyle w:val="Odstavecseseznamem1"/>
        <w:numPr>
          <w:ilvl w:val="1"/>
          <w:numId w:val="1"/>
        </w:numPr>
        <w:tabs>
          <w:tab w:val="clear" w:pos="1021"/>
          <w:tab w:val="num" w:pos="567"/>
        </w:tabs>
        <w:spacing w:after="240"/>
        <w:jc w:val="both"/>
        <w:rPr>
          <w:rFonts w:ascii="Calibri" w:hAnsi="Calibri" w:cs="Calibri"/>
          <w:b/>
          <w:bCs/>
          <w:sz w:val="22"/>
          <w:szCs w:val="22"/>
          <w:u w:val="single"/>
        </w:rPr>
      </w:pPr>
      <w:r w:rsidRPr="00B72944">
        <w:rPr>
          <w:rFonts w:ascii="Calibri" w:hAnsi="Calibri" w:cs="Calibri"/>
          <w:sz w:val="22"/>
          <w:szCs w:val="22"/>
        </w:rPr>
        <w:t xml:space="preserve">Tato </w:t>
      </w:r>
      <w:r>
        <w:rPr>
          <w:rFonts w:ascii="Calibri" w:hAnsi="Calibri" w:cs="Calibri"/>
          <w:sz w:val="22"/>
          <w:szCs w:val="22"/>
        </w:rPr>
        <w:t>S</w:t>
      </w:r>
      <w:r w:rsidRPr="00B72944">
        <w:rPr>
          <w:rFonts w:ascii="Calibri" w:hAnsi="Calibri" w:cs="Calibri"/>
          <w:sz w:val="22"/>
          <w:szCs w:val="22"/>
        </w:rPr>
        <w:t xml:space="preserve">mlouva upravuje práva a povinnosti </w:t>
      </w:r>
      <w:r>
        <w:rPr>
          <w:rFonts w:ascii="Calibri" w:hAnsi="Calibri" w:cs="Calibri"/>
          <w:sz w:val="22"/>
          <w:szCs w:val="22"/>
        </w:rPr>
        <w:t>S</w:t>
      </w:r>
      <w:r w:rsidRPr="00B72944">
        <w:rPr>
          <w:rFonts w:ascii="Calibri" w:hAnsi="Calibri" w:cs="Calibri"/>
          <w:sz w:val="22"/>
          <w:szCs w:val="22"/>
        </w:rPr>
        <w:t xml:space="preserve">mluvních stran při poskytování služeb v oblasti administrace projektových žádostí a administrace schválených projektů </w:t>
      </w:r>
      <w:r>
        <w:rPr>
          <w:rFonts w:ascii="Calibri" w:hAnsi="Calibri" w:cs="Calibri"/>
          <w:sz w:val="22"/>
          <w:szCs w:val="22"/>
        </w:rPr>
        <w:t>v rámci operačních programů zaměřených na výzkum</w:t>
      </w:r>
      <w:r w:rsidRPr="00B72944">
        <w:rPr>
          <w:rFonts w:ascii="Calibri" w:hAnsi="Calibri" w:cs="Calibri"/>
          <w:sz w:val="22"/>
          <w:szCs w:val="22"/>
        </w:rPr>
        <w:t>, vývoj a inovac</w:t>
      </w:r>
      <w:r>
        <w:rPr>
          <w:rFonts w:ascii="Calibri" w:hAnsi="Calibri" w:cs="Calibri"/>
          <w:sz w:val="22"/>
          <w:szCs w:val="22"/>
        </w:rPr>
        <w:t>e zajišťovaných zejména prostřednictvím MŠMT, Hl. m. Prah</w:t>
      </w:r>
      <w:r w:rsidR="0081372A">
        <w:rPr>
          <w:rFonts w:ascii="Calibri" w:hAnsi="Calibri" w:cs="Calibri"/>
          <w:sz w:val="22"/>
          <w:szCs w:val="22"/>
        </w:rPr>
        <w:t>y</w:t>
      </w:r>
      <w:r>
        <w:rPr>
          <w:rFonts w:ascii="Calibri" w:hAnsi="Calibri" w:cs="Calibri"/>
          <w:sz w:val="22"/>
          <w:szCs w:val="22"/>
        </w:rPr>
        <w:t>, TAČR, GAČR a Evropsk</w:t>
      </w:r>
      <w:r w:rsidR="0081372A">
        <w:rPr>
          <w:rFonts w:ascii="Calibri" w:hAnsi="Calibri" w:cs="Calibri"/>
          <w:sz w:val="22"/>
          <w:szCs w:val="22"/>
        </w:rPr>
        <w:t>é</w:t>
      </w:r>
      <w:r>
        <w:rPr>
          <w:rFonts w:ascii="Calibri" w:hAnsi="Calibri" w:cs="Calibri"/>
          <w:sz w:val="22"/>
          <w:szCs w:val="22"/>
        </w:rPr>
        <w:t xml:space="preserve"> komise </w:t>
      </w:r>
      <w:r w:rsidRPr="00B72944">
        <w:rPr>
          <w:rFonts w:ascii="Calibri" w:hAnsi="Calibri" w:cs="Calibri"/>
          <w:sz w:val="22"/>
          <w:szCs w:val="22"/>
        </w:rPr>
        <w:t xml:space="preserve">(dále jen </w:t>
      </w:r>
      <w:r w:rsidRPr="00980536">
        <w:rPr>
          <w:rFonts w:ascii="Calibri" w:hAnsi="Calibri" w:cs="Calibri"/>
          <w:b/>
          <w:sz w:val="22"/>
          <w:szCs w:val="22"/>
        </w:rPr>
        <w:t>„Služby“</w:t>
      </w:r>
      <w:r w:rsidRPr="00B72944">
        <w:rPr>
          <w:rFonts w:ascii="Calibri" w:hAnsi="Calibri" w:cs="Calibri"/>
          <w:sz w:val="22"/>
          <w:szCs w:val="22"/>
        </w:rPr>
        <w:t>).</w:t>
      </w:r>
    </w:p>
    <w:p w:rsidR="004952BF" w:rsidRPr="00450C06" w:rsidRDefault="004952BF" w:rsidP="004952BF">
      <w:pPr>
        <w:pStyle w:val="Odstavecseseznamem1"/>
        <w:numPr>
          <w:ilvl w:val="1"/>
          <w:numId w:val="1"/>
        </w:numPr>
        <w:tabs>
          <w:tab w:val="clear" w:pos="1021"/>
          <w:tab w:val="num" w:pos="567"/>
        </w:tabs>
        <w:spacing w:after="240"/>
        <w:jc w:val="both"/>
        <w:rPr>
          <w:rFonts w:ascii="Calibri" w:hAnsi="Calibri" w:cs="Calibri"/>
          <w:bCs/>
          <w:sz w:val="22"/>
          <w:szCs w:val="22"/>
        </w:rPr>
      </w:pPr>
      <w:r w:rsidRPr="007C2C9C">
        <w:rPr>
          <w:rFonts w:ascii="Calibri" w:hAnsi="Calibri" w:cs="Calibri"/>
          <w:sz w:val="22"/>
          <w:szCs w:val="22"/>
        </w:rPr>
        <w:t>Služby zahrnují</w:t>
      </w:r>
      <w:r w:rsidRPr="00450C06">
        <w:rPr>
          <w:rFonts w:ascii="Calibri" w:hAnsi="Calibri" w:cs="Calibri"/>
          <w:bCs/>
          <w:sz w:val="22"/>
          <w:szCs w:val="22"/>
        </w:rPr>
        <w:t>:</w:t>
      </w:r>
    </w:p>
    <w:p w:rsidR="004952BF" w:rsidRPr="001A35FB" w:rsidRDefault="004952BF" w:rsidP="004952BF">
      <w:pPr>
        <w:keepLines/>
        <w:numPr>
          <w:ilvl w:val="2"/>
          <w:numId w:val="1"/>
        </w:numPr>
        <w:tabs>
          <w:tab w:val="left" w:pos="709"/>
        </w:tabs>
        <w:autoSpaceDE w:val="0"/>
        <w:autoSpaceDN w:val="0"/>
        <w:adjustRightInd w:val="0"/>
        <w:spacing w:after="240"/>
        <w:jc w:val="both"/>
        <w:rPr>
          <w:rFonts w:cs="Calibri"/>
          <w:sz w:val="22"/>
          <w:szCs w:val="22"/>
        </w:rPr>
      </w:pPr>
      <w:r w:rsidRPr="00B87AFD">
        <w:rPr>
          <w:rFonts w:asciiTheme="minorHAnsi" w:hAnsiTheme="minorHAnsi" w:cs="Calibri"/>
          <w:sz w:val="22"/>
          <w:szCs w:val="22"/>
        </w:rPr>
        <w:t>Poradenství při přípravě projektové žádosti</w:t>
      </w:r>
      <w:r>
        <w:rPr>
          <w:rFonts w:asciiTheme="minorHAnsi" w:hAnsiTheme="minorHAnsi" w:cs="Calibri"/>
          <w:sz w:val="22"/>
          <w:szCs w:val="22"/>
        </w:rPr>
        <w:t>:</w:t>
      </w:r>
    </w:p>
    <w:p w:rsidR="004952BF" w:rsidRDefault="004952BF" w:rsidP="004952BF">
      <w:pPr>
        <w:keepLines/>
        <w:numPr>
          <w:ilvl w:val="3"/>
          <w:numId w:val="1"/>
        </w:numPr>
        <w:tabs>
          <w:tab w:val="left" w:pos="709"/>
        </w:tabs>
        <w:autoSpaceDE w:val="0"/>
        <w:autoSpaceDN w:val="0"/>
        <w:adjustRightInd w:val="0"/>
        <w:spacing w:after="240"/>
        <w:ind w:left="1701" w:hanging="397"/>
        <w:jc w:val="both"/>
        <w:rPr>
          <w:rFonts w:cs="Calibri"/>
          <w:sz w:val="22"/>
          <w:szCs w:val="22"/>
        </w:rPr>
      </w:pPr>
      <w:r>
        <w:rPr>
          <w:rFonts w:cs="Calibri"/>
          <w:sz w:val="22"/>
          <w:szCs w:val="22"/>
        </w:rPr>
        <w:t xml:space="preserve">Konzultace </w:t>
      </w:r>
      <w:r w:rsidRPr="001A35FB">
        <w:rPr>
          <w:rFonts w:cs="Calibri"/>
          <w:sz w:val="22"/>
          <w:szCs w:val="22"/>
        </w:rPr>
        <w:t>případných dotačních titul</w:t>
      </w:r>
      <w:r>
        <w:rPr>
          <w:rFonts w:cs="Calibri"/>
          <w:sz w:val="22"/>
          <w:szCs w:val="22"/>
        </w:rPr>
        <w:t xml:space="preserve">ů, </w:t>
      </w:r>
    </w:p>
    <w:p w:rsidR="004952BF" w:rsidRPr="001A35FB" w:rsidRDefault="004952BF" w:rsidP="004952BF">
      <w:pPr>
        <w:keepLines/>
        <w:numPr>
          <w:ilvl w:val="3"/>
          <w:numId w:val="1"/>
        </w:numPr>
        <w:tabs>
          <w:tab w:val="left" w:pos="709"/>
        </w:tabs>
        <w:autoSpaceDE w:val="0"/>
        <w:autoSpaceDN w:val="0"/>
        <w:adjustRightInd w:val="0"/>
        <w:spacing w:after="240"/>
        <w:ind w:left="1701" w:hanging="397"/>
        <w:jc w:val="both"/>
        <w:rPr>
          <w:rFonts w:cs="Calibri"/>
          <w:sz w:val="22"/>
          <w:szCs w:val="22"/>
        </w:rPr>
      </w:pPr>
      <w:r w:rsidRPr="00B87AFD">
        <w:rPr>
          <w:rFonts w:asciiTheme="minorHAnsi" w:hAnsiTheme="minorHAnsi" w:cs="Courier New"/>
          <w:sz w:val="22"/>
          <w:szCs w:val="22"/>
        </w:rPr>
        <w:t>Zpracování projektové žádosti</w:t>
      </w:r>
      <w:r>
        <w:rPr>
          <w:rFonts w:asciiTheme="minorHAnsi" w:hAnsiTheme="minorHAnsi" w:cs="Courier New"/>
          <w:sz w:val="22"/>
          <w:szCs w:val="22"/>
        </w:rPr>
        <w:t>, zejména:</w:t>
      </w:r>
    </w:p>
    <w:p w:rsidR="004952BF" w:rsidRPr="001A35FB" w:rsidRDefault="004952BF" w:rsidP="004952BF">
      <w:pPr>
        <w:keepLines/>
        <w:numPr>
          <w:ilvl w:val="4"/>
          <w:numId w:val="1"/>
        </w:numPr>
        <w:tabs>
          <w:tab w:val="left" w:pos="709"/>
        </w:tabs>
        <w:autoSpaceDE w:val="0"/>
        <w:autoSpaceDN w:val="0"/>
        <w:adjustRightInd w:val="0"/>
        <w:spacing w:after="240"/>
        <w:ind w:left="2268" w:hanging="283"/>
        <w:jc w:val="both"/>
        <w:rPr>
          <w:rFonts w:cs="Calibri"/>
          <w:sz w:val="22"/>
          <w:szCs w:val="22"/>
        </w:rPr>
      </w:pPr>
      <w:r w:rsidRPr="00B87AFD">
        <w:rPr>
          <w:rFonts w:asciiTheme="minorHAnsi" w:hAnsiTheme="minorHAnsi" w:cs="Courier New"/>
          <w:sz w:val="22"/>
          <w:szCs w:val="22"/>
        </w:rPr>
        <w:t>formuláře žádosti,</w:t>
      </w:r>
    </w:p>
    <w:p w:rsidR="004952BF" w:rsidRPr="001A35FB" w:rsidRDefault="004952BF" w:rsidP="004952BF">
      <w:pPr>
        <w:keepLines/>
        <w:numPr>
          <w:ilvl w:val="4"/>
          <w:numId w:val="1"/>
        </w:numPr>
        <w:tabs>
          <w:tab w:val="left" w:pos="709"/>
        </w:tabs>
        <w:autoSpaceDE w:val="0"/>
        <w:autoSpaceDN w:val="0"/>
        <w:adjustRightInd w:val="0"/>
        <w:spacing w:after="240"/>
        <w:ind w:left="2268" w:hanging="283"/>
        <w:jc w:val="both"/>
        <w:rPr>
          <w:rFonts w:cs="Calibri"/>
          <w:sz w:val="22"/>
          <w:szCs w:val="22"/>
        </w:rPr>
      </w:pPr>
      <w:r w:rsidRPr="00B87AFD">
        <w:rPr>
          <w:rFonts w:asciiTheme="minorHAnsi" w:hAnsiTheme="minorHAnsi" w:cs="Courier New"/>
          <w:sz w:val="22"/>
          <w:szCs w:val="22"/>
        </w:rPr>
        <w:t>odborných částí a příloh (např. CBA, studie proveditelnosti),</w:t>
      </w:r>
    </w:p>
    <w:p w:rsidR="004952BF" w:rsidRPr="001A35FB" w:rsidRDefault="004952BF" w:rsidP="004952BF">
      <w:pPr>
        <w:keepLines/>
        <w:numPr>
          <w:ilvl w:val="4"/>
          <w:numId w:val="1"/>
        </w:numPr>
        <w:tabs>
          <w:tab w:val="left" w:pos="709"/>
        </w:tabs>
        <w:autoSpaceDE w:val="0"/>
        <w:autoSpaceDN w:val="0"/>
        <w:adjustRightInd w:val="0"/>
        <w:spacing w:after="240"/>
        <w:ind w:left="2268" w:hanging="283"/>
        <w:jc w:val="both"/>
        <w:rPr>
          <w:rFonts w:cs="Calibri"/>
          <w:sz w:val="22"/>
          <w:szCs w:val="22"/>
        </w:rPr>
      </w:pPr>
      <w:r w:rsidRPr="00B87AFD">
        <w:rPr>
          <w:rFonts w:asciiTheme="minorHAnsi" w:hAnsiTheme="minorHAnsi" w:cs="Courier New"/>
          <w:sz w:val="22"/>
          <w:szCs w:val="22"/>
        </w:rPr>
        <w:t>povinných příloh k žádosti.</w:t>
      </w:r>
    </w:p>
    <w:p w:rsidR="004952BF" w:rsidRPr="008362EE" w:rsidRDefault="004952BF" w:rsidP="004952BF">
      <w:pPr>
        <w:keepLines/>
        <w:numPr>
          <w:ilvl w:val="3"/>
          <w:numId w:val="1"/>
        </w:numPr>
        <w:tabs>
          <w:tab w:val="left" w:pos="709"/>
        </w:tabs>
        <w:autoSpaceDE w:val="0"/>
        <w:autoSpaceDN w:val="0"/>
        <w:adjustRightInd w:val="0"/>
        <w:spacing w:after="240"/>
        <w:ind w:left="1701" w:hanging="397"/>
        <w:jc w:val="both"/>
        <w:rPr>
          <w:rFonts w:cs="Calibri"/>
          <w:sz w:val="22"/>
          <w:szCs w:val="22"/>
        </w:rPr>
      </w:pPr>
      <w:r w:rsidRPr="00B87AFD">
        <w:rPr>
          <w:rFonts w:asciiTheme="minorHAnsi" w:hAnsiTheme="minorHAnsi" w:cs="Courier New"/>
          <w:sz w:val="22"/>
          <w:szCs w:val="22"/>
        </w:rPr>
        <w:t>Projednávání žádosti o dotaci</w:t>
      </w:r>
      <w:r>
        <w:rPr>
          <w:rFonts w:asciiTheme="minorHAnsi" w:hAnsiTheme="minorHAnsi" w:cs="Courier New"/>
          <w:sz w:val="22"/>
          <w:szCs w:val="22"/>
        </w:rPr>
        <w:t xml:space="preserve"> </w:t>
      </w:r>
      <w:r w:rsidRPr="00A01EB9">
        <w:rPr>
          <w:rFonts w:asciiTheme="minorHAnsi" w:hAnsiTheme="minorHAnsi" w:cs="Courier New"/>
          <w:sz w:val="22"/>
          <w:szCs w:val="22"/>
        </w:rPr>
        <w:t>u poskytovatelů dotací</w:t>
      </w:r>
      <w:r>
        <w:rPr>
          <w:rFonts w:asciiTheme="minorHAnsi" w:hAnsiTheme="minorHAnsi" w:cs="Courier New"/>
          <w:sz w:val="22"/>
          <w:szCs w:val="22"/>
        </w:rPr>
        <w:t xml:space="preserve"> a</w:t>
      </w:r>
      <w:r w:rsidRPr="00B87AFD">
        <w:rPr>
          <w:rFonts w:asciiTheme="minorHAnsi" w:hAnsiTheme="minorHAnsi" w:cs="Courier New"/>
          <w:sz w:val="22"/>
          <w:szCs w:val="22"/>
        </w:rPr>
        <w:t xml:space="preserve"> </w:t>
      </w:r>
      <w:r>
        <w:rPr>
          <w:rFonts w:asciiTheme="minorHAnsi" w:hAnsiTheme="minorHAnsi" w:cs="Courier New"/>
          <w:sz w:val="22"/>
          <w:szCs w:val="22"/>
        </w:rPr>
        <w:t>zpracování změn</w:t>
      </w:r>
      <w:r w:rsidRPr="00B87AFD">
        <w:rPr>
          <w:rFonts w:asciiTheme="minorHAnsi" w:hAnsiTheme="minorHAnsi" w:cs="Courier New"/>
          <w:sz w:val="22"/>
          <w:szCs w:val="22"/>
        </w:rPr>
        <w:t>.</w:t>
      </w:r>
    </w:p>
    <w:p w:rsidR="004952BF" w:rsidRPr="001A35FB" w:rsidRDefault="004952BF" w:rsidP="004952BF">
      <w:pPr>
        <w:keepLines/>
        <w:numPr>
          <w:ilvl w:val="2"/>
          <w:numId w:val="1"/>
        </w:numPr>
        <w:tabs>
          <w:tab w:val="left" w:pos="709"/>
        </w:tabs>
        <w:autoSpaceDE w:val="0"/>
        <w:autoSpaceDN w:val="0"/>
        <w:adjustRightInd w:val="0"/>
        <w:spacing w:after="240"/>
        <w:jc w:val="both"/>
        <w:rPr>
          <w:rFonts w:cs="Calibri"/>
          <w:sz w:val="22"/>
          <w:szCs w:val="22"/>
        </w:rPr>
      </w:pPr>
      <w:r w:rsidRPr="00B87AFD">
        <w:rPr>
          <w:rFonts w:asciiTheme="minorHAnsi" w:hAnsiTheme="minorHAnsi" w:cs="Courier New"/>
          <w:sz w:val="22"/>
          <w:szCs w:val="22"/>
        </w:rPr>
        <w:lastRenderedPageBreak/>
        <w:t>Poradenství při realizaci projektu:</w:t>
      </w:r>
    </w:p>
    <w:p w:rsidR="004952BF" w:rsidRPr="001A35FB" w:rsidRDefault="004952BF" w:rsidP="004952BF">
      <w:pPr>
        <w:keepLines/>
        <w:numPr>
          <w:ilvl w:val="3"/>
          <w:numId w:val="1"/>
        </w:numPr>
        <w:tabs>
          <w:tab w:val="left" w:pos="709"/>
        </w:tabs>
        <w:autoSpaceDE w:val="0"/>
        <w:autoSpaceDN w:val="0"/>
        <w:adjustRightInd w:val="0"/>
        <w:spacing w:after="240"/>
        <w:jc w:val="both"/>
        <w:rPr>
          <w:rFonts w:cs="Calibri"/>
          <w:sz w:val="22"/>
          <w:szCs w:val="22"/>
        </w:rPr>
      </w:pPr>
      <w:r w:rsidRPr="00B87AFD">
        <w:rPr>
          <w:rFonts w:asciiTheme="minorHAnsi" w:hAnsiTheme="minorHAnsi" w:cs="Courier New"/>
          <w:sz w:val="22"/>
          <w:szCs w:val="22"/>
        </w:rPr>
        <w:t>Příprav</w:t>
      </w:r>
      <w:r>
        <w:rPr>
          <w:rFonts w:asciiTheme="minorHAnsi" w:hAnsiTheme="minorHAnsi" w:cs="Courier New"/>
          <w:sz w:val="22"/>
          <w:szCs w:val="22"/>
        </w:rPr>
        <w:t>a</w:t>
      </w:r>
      <w:r w:rsidRPr="00B87AFD">
        <w:rPr>
          <w:rFonts w:asciiTheme="minorHAnsi" w:hAnsiTheme="minorHAnsi" w:cs="Courier New"/>
          <w:sz w:val="22"/>
          <w:szCs w:val="22"/>
        </w:rPr>
        <w:t xml:space="preserve"> a zpracování pravidelných monitorovacích (vč</w:t>
      </w:r>
      <w:r>
        <w:rPr>
          <w:rFonts w:asciiTheme="minorHAnsi" w:hAnsiTheme="minorHAnsi" w:cs="Courier New"/>
          <w:sz w:val="22"/>
          <w:szCs w:val="22"/>
        </w:rPr>
        <w:t>etně</w:t>
      </w:r>
      <w:r w:rsidRPr="00B87AFD">
        <w:rPr>
          <w:rFonts w:asciiTheme="minorHAnsi" w:hAnsiTheme="minorHAnsi" w:cs="Courier New"/>
          <w:sz w:val="22"/>
          <w:szCs w:val="22"/>
        </w:rPr>
        <w:t xml:space="preserve"> závěrečných) zpráv, příprav</w:t>
      </w:r>
      <w:r>
        <w:rPr>
          <w:rFonts w:asciiTheme="minorHAnsi" w:hAnsiTheme="minorHAnsi" w:cs="Courier New"/>
          <w:sz w:val="22"/>
          <w:szCs w:val="22"/>
        </w:rPr>
        <w:t>a</w:t>
      </w:r>
      <w:r w:rsidRPr="00B87AFD">
        <w:rPr>
          <w:rFonts w:asciiTheme="minorHAnsi" w:hAnsiTheme="minorHAnsi" w:cs="Courier New"/>
          <w:sz w:val="22"/>
          <w:szCs w:val="22"/>
        </w:rPr>
        <w:t xml:space="preserve"> a zpracování žádostí o platbu.</w:t>
      </w:r>
    </w:p>
    <w:p w:rsidR="004952BF" w:rsidRPr="008362EE" w:rsidRDefault="004952BF" w:rsidP="004952BF">
      <w:pPr>
        <w:keepLines/>
        <w:numPr>
          <w:ilvl w:val="3"/>
          <w:numId w:val="1"/>
        </w:numPr>
        <w:tabs>
          <w:tab w:val="left" w:pos="709"/>
        </w:tabs>
        <w:autoSpaceDE w:val="0"/>
        <w:autoSpaceDN w:val="0"/>
        <w:adjustRightInd w:val="0"/>
        <w:spacing w:after="240"/>
        <w:jc w:val="both"/>
        <w:rPr>
          <w:rFonts w:cs="Calibri"/>
          <w:sz w:val="22"/>
          <w:szCs w:val="22"/>
        </w:rPr>
      </w:pPr>
      <w:r w:rsidRPr="00B87AFD">
        <w:rPr>
          <w:rFonts w:asciiTheme="minorHAnsi" w:hAnsiTheme="minorHAnsi" w:cs="Courier New"/>
          <w:sz w:val="22"/>
          <w:szCs w:val="22"/>
        </w:rPr>
        <w:t>Součinnost při změnových řízeních projektu, součinnost při kontrolách projektu, pomoc s plněním administrativních povinností souvisejících s čerpáním dotace.</w:t>
      </w:r>
    </w:p>
    <w:p w:rsidR="004952BF" w:rsidRPr="001A35FB" w:rsidRDefault="004952BF" w:rsidP="004952BF">
      <w:pPr>
        <w:keepLines/>
        <w:numPr>
          <w:ilvl w:val="2"/>
          <w:numId w:val="1"/>
        </w:numPr>
        <w:tabs>
          <w:tab w:val="left" w:pos="709"/>
        </w:tabs>
        <w:autoSpaceDE w:val="0"/>
        <w:autoSpaceDN w:val="0"/>
        <w:adjustRightInd w:val="0"/>
        <w:spacing w:after="240"/>
        <w:jc w:val="both"/>
        <w:rPr>
          <w:rFonts w:cs="Calibri"/>
          <w:sz w:val="22"/>
          <w:szCs w:val="22"/>
        </w:rPr>
      </w:pPr>
      <w:r w:rsidRPr="00B87AFD">
        <w:rPr>
          <w:rFonts w:asciiTheme="minorHAnsi" w:hAnsiTheme="minorHAnsi" w:cs="Courier New"/>
          <w:sz w:val="22"/>
          <w:szCs w:val="22"/>
        </w:rPr>
        <w:t>Ostatní poradenství</w:t>
      </w:r>
      <w:r>
        <w:rPr>
          <w:rFonts w:asciiTheme="minorHAnsi" w:hAnsiTheme="minorHAnsi" w:cs="Courier New"/>
          <w:sz w:val="22"/>
          <w:szCs w:val="22"/>
        </w:rPr>
        <w:t>:</w:t>
      </w:r>
    </w:p>
    <w:p w:rsidR="004952BF" w:rsidRPr="001A35FB" w:rsidRDefault="004952BF" w:rsidP="004952BF">
      <w:pPr>
        <w:keepLines/>
        <w:numPr>
          <w:ilvl w:val="3"/>
          <w:numId w:val="1"/>
        </w:numPr>
        <w:tabs>
          <w:tab w:val="left" w:pos="709"/>
        </w:tabs>
        <w:autoSpaceDE w:val="0"/>
        <w:autoSpaceDN w:val="0"/>
        <w:adjustRightInd w:val="0"/>
        <w:spacing w:after="240"/>
        <w:jc w:val="both"/>
        <w:rPr>
          <w:rFonts w:cs="Calibri"/>
          <w:sz w:val="22"/>
          <w:szCs w:val="22"/>
        </w:rPr>
      </w:pPr>
      <w:r>
        <w:rPr>
          <w:rFonts w:asciiTheme="minorHAnsi" w:hAnsiTheme="minorHAnsi" w:cs="Courier New"/>
          <w:sz w:val="22"/>
          <w:szCs w:val="22"/>
        </w:rPr>
        <w:t>S</w:t>
      </w:r>
      <w:r w:rsidRPr="00B87AFD">
        <w:rPr>
          <w:rFonts w:asciiTheme="minorHAnsi" w:hAnsiTheme="minorHAnsi" w:cs="Courier New"/>
          <w:sz w:val="22"/>
          <w:szCs w:val="22"/>
        </w:rPr>
        <w:t>lužby v oblasti využití finančních nástrojů</w:t>
      </w:r>
      <w:r>
        <w:rPr>
          <w:rFonts w:asciiTheme="minorHAnsi" w:hAnsiTheme="minorHAnsi" w:cs="Courier New"/>
          <w:sz w:val="22"/>
          <w:szCs w:val="22"/>
        </w:rPr>
        <w:t>,</w:t>
      </w:r>
    </w:p>
    <w:p w:rsidR="004952BF" w:rsidRPr="008362EE" w:rsidRDefault="004952BF" w:rsidP="004952BF">
      <w:pPr>
        <w:keepLines/>
        <w:numPr>
          <w:ilvl w:val="3"/>
          <w:numId w:val="1"/>
        </w:numPr>
        <w:tabs>
          <w:tab w:val="left" w:pos="709"/>
        </w:tabs>
        <w:autoSpaceDE w:val="0"/>
        <w:autoSpaceDN w:val="0"/>
        <w:adjustRightInd w:val="0"/>
        <w:spacing w:after="240"/>
        <w:jc w:val="both"/>
        <w:rPr>
          <w:rFonts w:cs="Calibri"/>
          <w:sz w:val="22"/>
          <w:szCs w:val="22"/>
        </w:rPr>
      </w:pPr>
      <w:r>
        <w:rPr>
          <w:rFonts w:asciiTheme="minorHAnsi" w:hAnsiTheme="minorHAnsi" w:cs="Courier New"/>
          <w:sz w:val="22"/>
          <w:szCs w:val="22"/>
        </w:rPr>
        <w:t>S</w:t>
      </w:r>
      <w:r w:rsidRPr="00B87AFD">
        <w:rPr>
          <w:rFonts w:asciiTheme="minorHAnsi" w:hAnsiTheme="minorHAnsi" w:cs="Courier New"/>
          <w:sz w:val="22"/>
          <w:szCs w:val="22"/>
        </w:rPr>
        <w:t>lužby a poradenství spojené se získáváním dotačních prostředků.</w:t>
      </w:r>
    </w:p>
    <w:p w:rsidR="004952BF" w:rsidRPr="00EC1108" w:rsidRDefault="004952BF" w:rsidP="004952BF">
      <w:pPr>
        <w:pStyle w:val="Odstavecseseznamem1"/>
        <w:numPr>
          <w:ilvl w:val="1"/>
          <w:numId w:val="1"/>
        </w:numPr>
        <w:tabs>
          <w:tab w:val="clear" w:pos="1021"/>
          <w:tab w:val="num" w:pos="567"/>
        </w:tabs>
        <w:spacing w:after="240"/>
        <w:jc w:val="both"/>
        <w:rPr>
          <w:rFonts w:ascii="Calibri" w:hAnsi="Calibri" w:cs="Calibri"/>
          <w:sz w:val="22"/>
          <w:szCs w:val="22"/>
        </w:rPr>
      </w:pPr>
      <w:bookmarkStart w:id="3" w:name="_Ref420501530"/>
      <w:r w:rsidRPr="00EC1108">
        <w:rPr>
          <w:rFonts w:ascii="Calibri" w:hAnsi="Calibri" w:cs="Calibri"/>
          <w:sz w:val="22"/>
          <w:szCs w:val="22"/>
        </w:rPr>
        <w:t>Služby poskytují členové realizačního týmu</w:t>
      </w:r>
      <w:r>
        <w:rPr>
          <w:rFonts w:ascii="Calibri" w:hAnsi="Calibri" w:cs="Calibri"/>
          <w:sz w:val="22"/>
          <w:szCs w:val="22"/>
        </w:rPr>
        <w:t xml:space="preserve"> </w:t>
      </w:r>
      <w:r w:rsidRPr="00EC1108">
        <w:rPr>
          <w:rFonts w:ascii="Calibri" w:hAnsi="Calibri" w:cs="Calibri"/>
          <w:sz w:val="22"/>
          <w:szCs w:val="22"/>
        </w:rPr>
        <w:t>s kvalifikací dle</w:t>
      </w:r>
      <w:r>
        <w:rPr>
          <w:rFonts w:ascii="Calibri" w:hAnsi="Calibri" w:cs="Calibri"/>
          <w:sz w:val="22"/>
          <w:szCs w:val="22"/>
        </w:rPr>
        <w:t xml:space="preserve"> Přílohy č. 2, ne však nižší nežli stanoví podmínky přílohy č. 1 D</w:t>
      </w:r>
      <w:r w:rsidRPr="00EC1108">
        <w:rPr>
          <w:rFonts w:ascii="Calibri" w:hAnsi="Calibri" w:cs="Calibri"/>
          <w:sz w:val="22"/>
          <w:szCs w:val="22"/>
        </w:rPr>
        <w:t>okumentace (dále jen „</w:t>
      </w:r>
      <w:r w:rsidRPr="00EC1F06">
        <w:rPr>
          <w:rFonts w:ascii="Calibri" w:hAnsi="Calibri" w:cs="Calibri"/>
          <w:b/>
          <w:sz w:val="22"/>
          <w:szCs w:val="22"/>
        </w:rPr>
        <w:t>Realizační tým</w:t>
      </w:r>
      <w:r w:rsidRPr="00EC1108">
        <w:rPr>
          <w:rFonts w:ascii="Calibri" w:hAnsi="Calibri" w:cs="Calibri"/>
          <w:sz w:val="22"/>
          <w:szCs w:val="22"/>
        </w:rPr>
        <w:t>“), kterými jsou</w:t>
      </w:r>
      <w:bookmarkEnd w:id="3"/>
      <w:r w:rsidRPr="00EC1108">
        <w:rPr>
          <w:rFonts w:ascii="Calibri" w:hAnsi="Calibri" w:cs="Calibri"/>
          <w:sz w:val="22"/>
          <w:szCs w:val="22"/>
        </w:rPr>
        <w:t xml:space="preserve"> </w:t>
      </w:r>
    </w:p>
    <w:p w:rsidR="004952BF" w:rsidRPr="00972D79" w:rsidRDefault="004952BF" w:rsidP="004952BF">
      <w:pPr>
        <w:pStyle w:val="Odstavecseseznamem1"/>
        <w:spacing w:after="240"/>
        <w:ind w:left="567"/>
        <w:jc w:val="both"/>
        <w:rPr>
          <w:rFonts w:asciiTheme="minorHAnsi" w:hAnsiTheme="minorHAnsi" w:cs="Calibri"/>
          <w:sz w:val="22"/>
          <w:szCs w:val="22"/>
        </w:rPr>
      </w:pPr>
      <w:r w:rsidRPr="00972D79">
        <w:rPr>
          <w:rFonts w:asciiTheme="minorHAnsi" w:hAnsiTheme="minorHAnsi" w:cs="Calibri"/>
          <w:sz w:val="22"/>
          <w:szCs w:val="22"/>
        </w:rPr>
        <w:t xml:space="preserve">Hlavní manažer </w:t>
      </w:r>
      <w:r w:rsidRPr="00972D79">
        <w:rPr>
          <w:rFonts w:asciiTheme="minorHAnsi" w:hAnsiTheme="minorHAnsi" w:cs="Calibri"/>
          <w:sz w:val="22"/>
          <w:szCs w:val="22"/>
          <w:highlight w:val="yellow"/>
        </w:rPr>
        <w:t>……………………….</w:t>
      </w:r>
    </w:p>
    <w:p w:rsidR="004952BF" w:rsidRPr="00972D79" w:rsidRDefault="004952BF" w:rsidP="004952BF">
      <w:pPr>
        <w:pStyle w:val="Odstavecseseznamem1"/>
        <w:spacing w:after="240"/>
        <w:ind w:left="567"/>
        <w:jc w:val="both"/>
        <w:rPr>
          <w:rFonts w:asciiTheme="minorHAnsi" w:hAnsiTheme="minorHAnsi" w:cs="Calibri"/>
          <w:sz w:val="22"/>
          <w:szCs w:val="22"/>
        </w:rPr>
      </w:pPr>
      <w:r w:rsidRPr="00972D79">
        <w:rPr>
          <w:rFonts w:asciiTheme="minorHAnsi" w:hAnsiTheme="minorHAnsi" w:cs="Calibri"/>
          <w:sz w:val="22"/>
          <w:szCs w:val="22"/>
        </w:rPr>
        <w:t xml:space="preserve">Manažer </w:t>
      </w:r>
      <w:r w:rsidRPr="00972D79">
        <w:rPr>
          <w:rFonts w:asciiTheme="minorHAnsi" w:hAnsiTheme="minorHAnsi" w:cs="Calibri"/>
          <w:sz w:val="22"/>
          <w:szCs w:val="22"/>
          <w:highlight w:val="yellow"/>
        </w:rPr>
        <w:t>…………………………………</w:t>
      </w:r>
    </w:p>
    <w:p w:rsidR="004952BF" w:rsidRPr="00972D79" w:rsidRDefault="004952BF" w:rsidP="004952BF">
      <w:pPr>
        <w:pStyle w:val="Odstavecseseznamem1"/>
        <w:spacing w:after="240"/>
        <w:ind w:left="567"/>
        <w:jc w:val="both"/>
        <w:rPr>
          <w:rFonts w:asciiTheme="minorHAnsi" w:hAnsiTheme="minorHAnsi" w:cs="Calibri"/>
          <w:sz w:val="22"/>
          <w:szCs w:val="22"/>
        </w:rPr>
      </w:pPr>
      <w:r w:rsidRPr="00972D79">
        <w:rPr>
          <w:rFonts w:asciiTheme="minorHAnsi" w:hAnsiTheme="minorHAnsi" w:cs="Calibri"/>
          <w:sz w:val="22"/>
          <w:szCs w:val="22"/>
        </w:rPr>
        <w:t xml:space="preserve">Manažer </w:t>
      </w:r>
      <w:r w:rsidRPr="00972D79">
        <w:rPr>
          <w:rFonts w:asciiTheme="minorHAnsi" w:hAnsiTheme="minorHAnsi" w:cs="Calibri"/>
          <w:sz w:val="22"/>
          <w:szCs w:val="22"/>
          <w:highlight w:val="yellow"/>
        </w:rPr>
        <w:t>…………………………………</w:t>
      </w:r>
      <w:r w:rsidRPr="00972D79">
        <w:rPr>
          <w:rFonts w:asciiTheme="minorHAnsi" w:hAnsiTheme="minorHAnsi" w:cs="Calibri"/>
          <w:sz w:val="22"/>
          <w:szCs w:val="22"/>
        </w:rPr>
        <w:tab/>
      </w:r>
      <w:r w:rsidRPr="00972D79">
        <w:rPr>
          <w:rFonts w:asciiTheme="minorHAnsi" w:hAnsiTheme="minorHAnsi" w:cs="Calibri"/>
          <w:sz w:val="22"/>
          <w:szCs w:val="22"/>
        </w:rPr>
        <w:tab/>
      </w:r>
      <w:r w:rsidRPr="00972D79">
        <w:rPr>
          <w:rFonts w:asciiTheme="minorHAnsi" w:hAnsiTheme="minorHAnsi" w:cs="Calibri"/>
          <w:color w:val="FF0000"/>
          <w:sz w:val="22"/>
          <w:szCs w:val="22"/>
        </w:rPr>
        <w:t>(doplní uchazeč)</w:t>
      </w:r>
    </w:p>
    <w:p w:rsidR="004952BF" w:rsidRPr="001A35FB" w:rsidRDefault="004952BF" w:rsidP="004952BF">
      <w:pPr>
        <w:pStyle w:val="Odstavecseseznamem1"/>
        <w:numPr>
          <w:ilvl w:val="1"/>
          <w:numId w:val="1"/>
        </w:numPr>
        <w:tabs>
          <w:tab w:val="clear" w:pos="1021"/>
          <w:tab w:val="num" w:pos="567"/>
        </w:tabs>
        <w:spacing w:after="240"/>
        <w:jc w:val="both"/>
        <w:rPr>
          <w:rFonts w:ascii="Calibri" w:hAnsi="Calibri" w:cs="Calibri"/>
          <w:b/>
          <w:sz w:val="22"/>
          <w:szCs w:val="22"/>
        </w:rPr>
      </w:pPr>
      <w:r w:rsidRPr="00B87AFD">
        <w:rPr>
          <w:rFonts w:asciiTheme="minorHAnsi" w:hAnsiTheme="minorHAnsi" w:cs="Courier New"/>
          <w:sz w:val="22"/>
          <w:szCs w:val="22"/>
        </w:rPr>
        <w:t xml:space="preserve">Za </w:t>
      </w:r>
      <w:r>
        <w:rPr>
          <w:rFonts w:asciiTheme="minorHAnsi" w:hAnsiTheme="minorHAnsi" w:cs="Courier New"/>
          <w:sz w:val="22"/>
          <w:szCs w:val="22"/>
        </w:rPr>
        <w:t>S</w:t>
      </w:r>
      <w:r w:rsidRPr="00B87AFD">
        <w:rPr>
          <w:rFonts w:asciiTheme="minorHAnsi" w:hAnsiTheme="minorHAnsi" w:cs="Courier New"/>
          <w:sz w:val="22"/>
          <w:szCs w:val="22"/>
        </w:rPr>
        <w:t xml:space="preserve">lužby poskytnuté na základě na základě této Smlouvy zaplatí Objednatel Poskytovateli odměnu dle </w:t>
      </w:r>
      <w:proofErr w:type="gramStart"/>
      <w:r>
        <w:rPr>
          <w:rFonts w:asciiTheme="minorHAnsi" w:hAnsiTheme="minorHAnsi" w:cs="Courier New"/>
          <w:sz w:val="22"/>
          <w:szCs w:val="22"/>
        </w:rPr>
        <w:t xml:space="preserve">odst. </w:t>
      </w:r>
      <w:r>
        <w:rPr>
          <w:rFonts w:asciiTheme="minorHAnsi" w:hAnsiTheme="minorHAnsi" w:cs="Courier New"/>
          <w:sz w:val="22"/>
          <w:szCs w:val="22"/>
          <w:highlight w:val="green"/>
        </w:rPr>
        <w:fldChar w:fldCharType="begin"/>
      </w:r>
      <w:r>
        <w:rPr>
          <w:rFonts w:asciiTheme="minorHAnsi" w:hAnsiTheme="minorHAnsi" w:cs="Courier New"/>
          <w:sz w:val="22"/>
          <w:szCs w:val="22"/>
        </w:rPr>
        <w:instrText xml:space="preserve"> REF _Ref384995396 \r \h </w:instrText>
      </w:r>
      <w:r>
        <w:rPr>
          <w:rFonts w:asciiTheme="minorHAnsi" w:hAnsiTheme="minorHAnsi" w:cs="Courier New"/>
          <w:sz w:val="22"/>
          <w:szCs w:val="22"/>
          <w:highlight w:val="green"/>
        </w:rPr>
      </w:r>
      <w:r>
        <w:rPr>
          <w:rFonts w:asciiTheme="minorHAnsi" w:hAnsiTheme="minorHAnsi" w:cs="Courier New"/>
          <w:sz w:val="22"/>
          <w:szCs w:val="22"/>
          <w:highlight w:val="green"/>
        </w:rPr>
        <w:fldChar w:fldCharType="separate"/>
      </w:r>
      <w:r w:rsidR="0081372A">
        <w:rPr>
          <w:rFonts w:asciiTheme="minorHAnsi" w:hAnsiTheme="minorHAnsi" w:cs="Courier New"/>
          <w:sz w:val="22"/>
          <w:szCs w:val="22"/>
        </w:rPr>
        <w:t>9.1</w:t>
      </w:r>
      <w:r>
        <w:rPr>
          <w:rFonts w:asciiTheme="minorHAnsi" w:hAnsiTheme="minorHAnsi" w:cs="Courier New"/>
          <w:sz w:val="22"/>
          <w:szCs w:val="22"/>
          <w:highlight w:val="green"/>
        </w:rPr>
        <w:fldChar w:fldCharType="end"/>
      </w:r>
      <w:r>
        <w:rPr>
          <w:rFonts w:asciiTheme="minorHAnsi" w:hAnsiTheme="minorHAnsi" w:cs="Courier New"/>
          <w:sz w:val="22"/>
          <w:szCs w:val="22"/>
        </w:rPr>
        <w:t xml:space="preserve"> </w:t>
      </w:r>
      <w:r w:rsidRPr="00B87AFD">
        <w:rPr>
          <w:rFonts w:asciiTheme="minorHAnsi" w:hAnsiTheme="minorHAnsi" w:cs="Courier New"/>
          <w:sz w:val="22"/>
          <w:szCs w:val="22"/>
        </w:rPr>
        <w:t>Smlouvy</w:t>
      </w:r>
      <w:proofErr w:type="gramEnd"/>
      <w:r w:rsidRPr="00B87AFD">
        <w:rPr>
          <w:rFonts w:asciiTheme="minorHAnsi" w:hAnsiTheme="minorHAnsi" w:cs="Courier New"/>
          <w:sz w:val="22"/>
          <w:szCs w:val="22"/>
        </w:rPr>
        <w:t>.</w:t>
      </w:r>
    </w:p>
    <w:p w:rsidR="004952BF" w:rsidRPr="001A63D4" w:rsidRDefault="004952BF" w:rsidP="004952BF">
      <w:pPr>
        <w:pStyle w:val="Odstavecseseznamem1"/>
        <w:numPr>
          <w:ilvl w:val="1"/>
          <w:numId w:val="1"/>
        </w:numPr>
        <w:tabs>
          <w:tab w:val="clear" w:pos="1021"/>
          <w:tab w:val="num" w:pos="567"/>
        </w:tabs>
        <w:spacing w:after="240"/>
        <w:jc w:val="both"/>
        <w:rPr>
          <w:rFonts w:ascii="Calibri" w:hAnsi="Calibri" w:cs="Calibri"/>
          <w:b/>
          <w:sz w:val="22"/>
          <w:szCs w:val="22"/>
        </w:rPr>
      </w:pPr>
      <w:bookmarkStart w:id="4" w:name="_Ref420673055"/>
      <w:r w:rsidRPr="001A63D4">
        <w:rPr>
          <w:rFonts w:asciiTheme="minorHAnsi" w:hAnsiTheme="minorHAnsi" w:cs="Courier New"/>
          <w:sz w:val="22"/>
          <w:szCs w:val="22"/>
        </w:rPr>
        <w:t xml:space="preserve">Finanční limit této Smlouvy pro </w:t>
      </w:r>
      <w:r>
        <w:rPr>
          <w:rFonts w:asciiTheme="minorHAnsi" w:hAnsiTheme="minorHAnsi" w:cs="Courier New"/>
          <w:sz w:val="22"/>
          <w:szCs w:val="22"/>
        </w:rPr>
        <w:t xml:space="preserve">součet </w:t>
      </w:r>
      <w:r w:rsidRPr="001A63D4">
        <w:rPr>
          <w:rFonts w:asciiTheme="minorHAnsi" w:hAnsiTheme="minorHAnsi" w:cs="Courier New"/>
          <w:sz w:val="22"/>
          <w:szCs w:val="22"/>
        </w:rPr>
        <w:t>dílčích veřejných zakázek činí</w:t>
      </w:r>
      <w:r w:rsidRPr="001A63D4">
        <w:rPr>
          <w:rFonts w:asciiTheme="minorHAnsi" w:hAnsiTheme="minorHAnsi" w:cs="Courier New"/>
          <w:b/>
          <w:sz w:val="22"/>
          <w:szCs w:val="22"/>
        </w:rPr>
        <w:t xml:space="preserve"> </w:t>
      </w:r>
      <w:r>
        <w:rPr>
          <w:rFonts w:asciiTheme="minorHAnsi" w:hAnsiTheme="minorHAnsi" w:cs="Courier New"/>
          <w:b/>
          <w:sz w:val="22"/>
          <w:szCs w:val="22"/>
        </w:rPr>
        <w:t>1 95</w:t>
      </w:r>
      <w:r w:rsidRPr="00EC1108">
        <w:rPr>
          <w:rFonts w:asciiTheme="minorHAnsi" w:hAnsiTheme="minorHAnsi" w:cs="Courier New"/>
          <w:b/>
          <w:sz w:val="22"/>
          <w:szCs w:val="22"/>
        </w:rPr>
        <w:t>0 000,- Kč bez DPH</w:t>
      </w:r>
      <w:r w:rsidRPr="001A63D4">
        <w:rPr>
          <w:rFonts w:asciiTheme="minorHAnsi" w:hAnsiTheme="minorHAnsi" w:cs="Courier New"/>
          <w:sz w:val="22"/>
          <w:szCs w:val="22"/>
        </w:rPr>
        <w:t>.</w:t>
      </w:r>
      <w:bookmarkEnd w:id="4"/>
    </w:p>
    <w:p w:rsidR="004952BF" w:rsidRDefault="004952BF" w:rsidP="004952BF">
      <w:pPr>
        <w:pStyle w:val="Odstavecseseznamem1"/>
        <w:numPr>
          <w:ilvl w:val="0"/>
          <w:numId w:val="1"/>
        </w:numPr>
        <w:spacing w:after="240"/>
        <w:jc w:val="both"/>
        <w:rPr>
          <w:rFonts w:ascii="Calibri" w:hAnsi="Calibri" w:cs="Calibri"/>
          <w:b/>
          <w:bCs/>
          <w:sz w:val="22"/>
          <w:szCs w:val="22"/>
          <w:u w:val="single"/>
        </w:rPr>
      </w:pPr>
      <w:bookmarkStart w:id="5" w:name="_Ref361227853"/>
      <w:r w:rsidRPr="001A35FB">
        <w:rPr>
          <w:rFonts w:ascii="Calibri" w:hAnsi="Calibri" w:cs="Calibri"/>
          <w:b/>
          <w:bCs/>
          <w:sz w:val="22"/>
          <w:szCs w:val="22"/>
          <w:u w:val="single"/>
        </w:rPr>
        <w:t>PRÁVA A POVINNOSTI POSKYTOVATELE</w:t>
      </w:r>
    </w:p>
    <w:p w:rsidR="004952BF" w:rsidRPr="00B83892" w:rsidRDefault="004952BF" w:rsidP="004952BF">
      <w:pPr>
        <w:pStyle w:val="Odstavecseseznamem1"/>
        <w:numPr>
          <w:ilvl w:val="1"/>
          <w:numId w:val="1"/>
        </w:numPr>
        <w:spacing w:after="240"/>
        <w:jc w:val="both"/>
        <w:rPr>
          <w:rFonts w:ascii="Calibri" w:hAnsi="Calibri" w:cs="Calibri"/>
          <w:b/>
          <w:bCs/>
          <w:sz w:val="22"/>
          <w:szCs w:val="22"/>
          <w:u w:val="single"/>
        </w:rPr>
      </w:pPr>
      <w:r w:rsidRPr="00B83892">
        <w:rPr>
          <w:rFonts w:asciiTheme="minorHAnsi" w:hAnsiTheme="minorHAnsi" w:cs="Calibri"/>
          <w:sz w:val="22"/>
          <w:szCs w:val="22"/>
        </w:rPr>
        <w:t xml:space="preserve">Poskytovatel zajišťuje Služby sám nebo s využitím subdodavatelů odsouhlasených Objednatelem. Poskytovatel je povinen informovat Objednatele o všech změnách svých subdodavatelů. Objednatel má právo v odůvodněných případech nového subdodavatele odmítnout a Poskytovatel je povinen toto odmítnutí respektovat. </w:t>
      </w:r>
    </w:p>
    <w:p w:rsidR="004952BF" w:rsidRPr="00B83892" w:rsidRDefault="004952BF" w:rsidP="004952BF">
      <w:pPr>
        <w:pStyle w:val="Odstavecseseznamem1"/>
        <w:numPr>
          <w:ilvl w:val="1"/>
          <w:numId w:val="1"/>
        </w:numPr>
        <w:spacing w:after="240"/>
        <w:jc w:val="both"/>
        <w:rPr>
          <w:rFonts w:ascii="Calibri" w:hAnsi="Calibri" w:cs="Calibri"/>
          <w:b/>
          <w:bCs/>
          <w:sz w:val="22"/>
          <w:szCs w:val="22"/>
          <w:u w:val="single"/>
        </w:rPr>
      </w:pPr>
      <w:r w:rsidRPr="00B83892">
        <w:rPr>
          <w:rFonts w:asciiTheme="minorHAnsi" w:hAnsiTheme="minorHAnsi" w:cs="Calibri"/>
          <w:sz w:val="22"/>
          <w:szCs w:val="22"/>
        </w:rPr>
        <w:t>Poskytovatel je povinen při poskytování sjednaných Služeb postupovat s odbornou péčí, v souladu se svými povinnostmi stanovenými touto Smlouvou a prováděcí smlouvou, v souladu s obecně závaznými právními předpisy, relevantní judikaturou a výkladovou praxí, interními předpisy Objednatele a ostatními právními dokumenty, jimiž je Objednatel vázán.</w:t>
      </w:r>
    </w:p>
    <w:p w:rsidR="004952BF" w:rsidRPr="00CC693B" w:rsidRDefault="004952BF" w:rsidP="004952BF">
      <w:pPr>
        <w:pStyle w:val="Odstavecseseznamem1"/>
        <w:numPr>
          <w:ilvl w:val="1"/>
          <w:numId w:val="1"/>
        </w:numPr>
        <w:spacing w:after="240"/>
        <w:jc w:val="both"/>
        <w:rPr>
          <w:rFonts w:ascii="Calibri" w:hAnsi="Calibri" w:cs="Calibri"/>
          <w:b/>
          <w:bCs/>
          <w:sz w:val="22"/>
          <w:szCs w:val="22"/>
          <w:u w:val="single"/>
        </w:rPr>
      </w:pPr>
      <w:r>
        <w:rPr>
          <w:rFonts w:asciiTheme="minorHAnsi" w:hAnsiTheme="minorHAnsi" w:cs="Calibri"/>
          <w:sz w:val="22"/>
          <w:szCs w:val="22"/>
        </w:rPr>
        <w:t xml:space="preserve">Poskytovatel </w:t>
      </w:r>
      <w:r w:rsidRPr="00B87AFD">
        <w:rPr>
          <w:rFonts w:asciiTheme="minorHAnsi" w:hAnsiTheme="minorHAnsi" w:cs="Calibri"/>
          <w:sz w:val="22"/>
          <w:szCs w:val="22"/>
        </w:rPr>
        <w:t xml:space="preserve">je povinen </w:t>
      </w:r>
      <w:r>
        <w:rPr>
          <w:rFonts w:asciiTheme="minorHAnsi" w:hAnsiTheme="minorHAnsi" w:cs="Calibri"/>
          <w:sz w:val="22"/>
          <w:szCs w:val="22"/>
        </w:rPr>
        <w:t>informovat Objednatele o veškerých okolnostech, které mají nebo mohou v zásadě ovlivnit výsledek poskytovaných služeb.</w:t>
      </w:r>
    </w:p>
    <w:p w:rsidR="004952BF" w:rsidRPr="00B83892" w:rsidRDefault="004952BF" w:rsidP="004952BF">
      <w:pPr>
        <w:pStyle w:val="Odstavecseseznamem1"/>
        <w:numPr>
          <w:ilvl w:val="1"/>
          <w:numId w:val="1"/>
        </w:numPr>
        <w:spacing w:after="240"/>
        <w:jc w:val="both"/>
        <w:rPr>
          <w:rFonts w:ascii="Calibri" w:hAnsi="Calibri" w:cs="Calibri"/>
          <w:b/>
          <w:bCs/>
          <w:sz w:val="22"/>
          <w:szCs w:val="22"/>
          <w:u w:val="single"/>
        </w:rPr>
      </w:pPr>
      <w:r>
        <w:rPr>
          <w:rFonts w:asciiTheme="minorHAnsi" w:hAnsiTheme="minorHAnsi" w:cs="Calibri"/>
          <w:sz w:val="22"/>
          <w:szCs w:val="22"/>
        </w:rPr>
        <w:t xml:space="preserve">Poskytovatel je povinen Služby zajišťovat účelně tak, aby při racionálním postupu dosáhl kvalitního výsledku. Zejména doba vynakládaná na prováděné Služby nesmí překročit dobu obvyklou pro služby obdobné. </w:t>
      </w:r>
    </w:p>
    <w:p w:rsidR="004952BF" w:rsidRPr="00B83892" w:rsidRDefault="004952BF" w:rsidP="004952BF">
      <w:pPr>
        <w:pStyle w:val="Odstavecseseznamem1"/>
        <w:numPr>
          <w:ilvl w:val="1"/>
          <w:numId w:val="1"/>
        </w:numPr>
        <w:spacing w:after="240"/>
        <w:jc w:val="both"/>
        <w:rPr>
          <w:rFonts w:ascii="Calibri" w:hAnsi="Calibri" w:cs="Calibri"/>
          <w:b/>
          <w:bCs/>
          <w:sz w:val="22"/>
          <w:szCs w:val="22"/>
          <w:u w:val="single"/>
        </w:rPr>
      </w:pPr>
      <w:r>
        <w:rPr>
          <w:rFonts w:asciiTheme="minorHAnsi" w:hAnsiTheme="minorHAnsi" w:cs="Calibri"/>
          <w:sz w:val="22"/>
          <w:szCs w:val="22"/>
        </w:rPr>
        <w:t xml:space="preserve">Poskytovatel je oprávněn změnit osoby v pozicích dle </w:t>
      </w:r>
      <w:proofErr w:type="gramStart"/>
      <w:r>
        <w:rPr>
          <w:rFonts w:asciiTheme="minorHAnsi" w:hAnsiTheme="minorHAnsi" w:cs="Calibri"/>
          <w:sz w:val="22"/>
          <w:szCs w:val="22"/>
        </w:rPr>
        <w:t xml:space="preserve">odst. </w:t>
      </w:r>
      <w:r>
        <w:rPr>
          <w:rFonts w:asciiTheme="minorHAnsi" w:hAnsiTheme="minorHAnsi" w:cs="Calibri"/>
          <w:sz w:val="22"/>
          <w:szCs w:val="22"/>
        </w:rPr>
        <w:fldChar w:fldCharType="begin"/>
      </w:r>
      <w:r>
        <w:rPr>
          <w:rFonts w:asciiTheme="minorHAnsi" w:hAnsiTheme="minorHAnsi" w:cs="Calibri"/>
          <w:sz w:val="22"/>
          <w:szCs w:val="22"/>
        </w:rPr>
        <w:instrText xml:space="preserve"> REF _Ref420501530 \r \h </w:instrText>
      </w:r>
      <w:r>
        <w:rPr>
          <w:rFonts w:asciiTheme="minorHAnsi" w:hAnsiTheme="minorHAnsi" w:cs="Calibri"/>
          <w:sz w:val="22"/>
          <w:szCs w:val="22"/>
        </w:rPr>
      </w:r>
      <w:r>
        <w:rPr>
          <w:rFonts w:asciiTheme="minorHAnsi" w:hAnsiTheme="minorHAnsi" w:cs="Calibri"/>
          <w:sz w:val="22"/>
          <w:szCs w:val="22"/>
        </w:rPr>
        <w:fldChar w:fldCharType="separate"/>
      </w:r>
      <w:r w:rsidR="0081372A">
        <w:rPr>
          <w:rFonts w:asciiTheme="minorHAnsi" w:hAnsiTheme="minorHAnsi" w:cs="Calibri"/>
          <w:sz w:val="22"/>
          <w:szCs w:val="22"/>
        </w:rPr>
        <w:t>3.3</w:t>
      </w:r>
      <w:r>
        <w:rPr>
          <w:rFonts w:asciiTheme="minorHAnsi" w:hAnsiTheme="minorHAnsi" w:cs="Calibri"/>
          <w:sz w:val="22"/>
          <w:szCs w:val="22"/>
        </w:rPr>
        <w:fldChar w:fldCharType="end"/>
      </w:r>
      <w:r>
        <w:rPr>
          <w:rFonts w:asciiTheme="minorHAnsi" w:hAnsiTheme="minorHAnsi" w:cs="Calibri"/>
          <w:sz w:val="22"/>
          <w:szCs w:val="22"/>
        </w:rPr>
        <w:t xml:space="preserve"> za</w:t>
      </w:r>
      <w:proofErr w:type="gramEnd"/>
      <w:r>
        <w:rPr>
          <w:rFonts w:asciiTheme="minorHAnsi" w:hAnsiTheme="minorHAnsi" w:cs="Calibri"/>
          <w:sz w:val="22"/>
          <w:szCs w:val="22"/>
        </w:rPr>
        <w:t xml:space="preserve"> současné splnění podmínek, že </w:t>
      </w:r>
    </w:p>
    <w:p w:rsidR="004952BF" w:rsidRPr="00B83892" w:rsidRDefault="004952BF" w:rsidP="004952BF">
      <w:pPr>
        <w:pStyle w:val="Odstavecseseznamem1"/>
        <w:numPr>
          <w:ilvl w:val="3"/>
          <w:numId w:val="8"/>
        </w:numPr>
        <w:spacing w:after="240"/>
        <w:jc w:val="both"/>
        <w:rPr>
          <w:rFonts w:ascii="Calibri" w:hAnsi="Calibri" w:cs="Calibri"/>
          <w:b/>
          <w:bCs/>
          <w:sz w:val="22"/>
          <w:szCs w:val="22"/>
          <w:u w:val="single"/>
        </w:rPr>
      </w:pPr>
      <w:r>
        <w:rPr>
          <w:rFonts w:asciiTheme="minorHAnsi" w:hAnsiTheme="minorHAnsi" w:cs="Calibri"/>
          <w:sz w:val="22"/>
          <w:szCs w:val="22"/>
        </w:rPr>
        <w:t xml:space="preserve">nástupce nebude mít nižší odbornost a zkušenosti nežli jeho předchůdce, </w:t>
      </w:r>
    </w:p>
    <w:p w:rsidR="004952BF" w:rsidRPr="00F92F84" w:rsidRDefault="004952BF" w:rsidP="004952BF">
      <w:pPr>
        <w:pStyle w:val="Odstavecseseznamem1"/>
        <w:numPr>
          <w:ilvl w:val="3"/>
          <w:numId w:val="8"/>
        </w:numPr>
        <w:spacing w:after="240"/>
        <w:jc w:val="both"/>
        <w:rPr>
          <w:rFonts w:asciiTheme="minorHAnsi" w:hAnsiTheme="minorHAnsi" w:cs="Calibri"/>
          <w:sz w:val="22"/>
          <w:szCs w:val="22"/>
        </w:rPr>
      </w:pPr>
      <w:r>
        <w:rPr>
          <w:rFonts w:asciiTheme="minorHAnsi" w:hAnsiTheme="minorHAnsi" w:cs="Calibri"/>
          <w:sz w:val="22"/>
          <w:szCs w:val="22"/>
        </w:rPr>
        <w:t xml:space="preserve">nástupce splňuje podmínky pro výkon pozice dle přílohy č 1 a č 2, </w:t>
      </w:r>
    </w:p>
    <w:p w:rsidR="004952BF" w:rsidRPr="00F92F84" w:rsidRDefault="004952BF" w:rsidP="004952BF">
      <w:pPr>
        <w:pStyle w:val="Odstavecseseznamem1"/>
        <w:numPr>
          <w:ilvl w:val="3"/>
          <w:numId w:val="8"/>
        </w:numPr>
        <w:spacing w:after="240"/>
        <w:jc w:val="both"/>
        <w:rPr>
          <w:rFonts w:asciiTheme="minorHAnsi" w:hAnsiTheme="minorHAnsi" w:cs="Calibri"/>
          <w:sz w:val="22"/>
          <w:szCs w:val="22"/>
        </w:rPr>
      </w:pPr>
      <w:r>
        <w:rPr>
          <w:rFonts w:asciiTheme="minorHAnsi" w:hAnsiTheme="minorHAnsi" w:cs="Calibri"/>
          <w:sz w:val="22"/>
          <w:szCs w:val="22"/>
        </w:rPr>
        <w:lastRenderedPageBreak/>
        <w:t xml:space="preserve"> Poskytovatel písemně oznámil změnu Objednateli ve lhůtě před poskytnutím dílčí Služby nebo v průběhu poskytované Služby bez zbytečného odkladu poté, kdy změna nastala. </w:t>
      </w:r>
    </w:p>
    <w:p w:rsidR="004952BF" w:rsidRPr="001A35FB" w:rsidRDefault="004952BF" w:rsidP="004952BF">
      <w:pPr>
        <w:pStyle w:val="Odstavecseseznamem1"/>
        <w:numPr>
          <w:ilvl w:val="1"/>
          <w:numId w:val="1"/>
        </w:numPr>
        <w:spacing w:after="240"/>
        <w:jc w:val="both"/>
        <w:rPr>
          <w:rFonts w:ascii="Calibri" w:hAnsi="Calibri" w:cs="Calibri"/>
          <w:b/>
          <w:bCs/>
          <w:sz w:val="22"/>
          <w:szCs w:val="22"/>
          <w:u w:val="single"/>
        </w:rPr>
      </w:pPr>
      <w:r w:rsidRPr="00B87AFD">
        <w:rPr>
          <w:rFonts w:asciiTheme="minorHAnsi" w:hAnsiTheme="minorHAnsi" w:cs="Calibri"/>
          <w:sz w:val="22"/>
          <w:szCs w:val="22"/>
        </w:rPr>
        <w:t>Poskytovatel je povinen chránit a prosazovat oprávněné zájmy Objednatele</w:t>
      </w:r>
      <w:r>
        <w:rPr>
          <w:rFonts w:asciiTheme="minorHAnsi" w:hAnsiTheme="minorHAnsi" w:cs="Calibri"/>
          <w:sz w:val="22"/>
          <w:szCs w:val="22"/>
        </w:rPr>
        <w:t xml:space="preserve">. </w:t>
      </w:r>
    </w:p>
    <w:p w:rsidR="004952BF" w:rsidRPr="001A35FB" w:rsidRDefault="004952BF" w:rsidP="004952BF">
      <w:pPr>
        <w:pStyle w:val="Odstavecseseznamem1"/>
        <w:numPr>
          <w:ilvl w:val="1"/>
          <w:numId w:val="1"/>
        </w:numPr>
        <w:spacing w:after="240"/>
        <w:jc w:val="both"/>
        <w:rPr>
          <w:rFonts w:ascii="Calibri" w:hAnsi="Calibri" w:cs="Calibri"/>
          <w:b/>
          <w:bCs/>
          <w:sz w:val="22"/>
          <w:szCs w:val="22"/>
          <w:u w:val="single"/>
        </w:rPr>
      </w:pPr>
      <w:r w:rsidRPr="00B87AFD">
        <w:rPr>
          <w:rFonts w:asciiTheme="minorHAnsi" w:hAnsiTheme="minorHAnsi" w:cs="Calibri"/>
          <w:sz w:val="22"/>
          <w:szCs w:val="22"/>
        </w:rPr>
        <w:t>Zjistí-li Poskytovatel, že pokyny Objednatele jsou nevhodné či neúčel</w:t>
      </w:r>
      <w:r>
        <w:rPr>
          <w:rFonts w:asciiTheme="minorHAnsi" w:hAnsiTheme="minorHAnsi" w:cs="Calibri"/>
          <w:sz w:val="22"/>
          <w:szCs w:val="22"/>
        </w:rPr>
        <w:t>né nebo jsou v rozporu s</w:t>
      </w:r>
      <w:r w:rsidRPr="00B87AFD">
        <w:rPr>
          <w:rFonts w:asciiTheme="minorHAnsi" w:hAnsiTheme="minorHAnsi" w:cs="Calibri"/>
          <w:sz w:val="22"/>
          <w:szCs w:val="22"/>
        </w:rPr>
        <w:t xml:space="preserve"> jinými právními předpisy, je Poskytovatel povinen na tuto skutečnost Objednatele upozornit.</w:t>
      </w:r>
    </w:p>
    <w:p w:rsidR="004952BF" w:rsidRPr="001A35FB" w:rsidRDefault="004952BF" w:rsidP="004952BF">
      <w:pPr>
        <w:pStyle w:val="Odstavecseseznamem1"/>
        <w:numPr>
          <w:ilvl w:val="1"/>
          <w:numId w:val="1"/>
        </w:numPr>
        <w:spacing w:after="240"/>
        <w:jc w:val="both"/>
        <w:rPr>
          <w:rFonts w:ascii="Calibri" w:hAnsi="Calibri" w:cs="Calibri"/>
          <w:b/>
          <w:bCs/>
          <w:sz w:val="22"/>
          <w:szCs w:val="22"/>
          <w:u w:val="single"/>
        </w:rPr>
      </w:pPr>
      <w:r w:rsidRPr="00B87AFD">
        <w:rPr>
          <w:rFonts w:asciiTheme="minorHAnsi" w:hAnsiTheme="minorHAnsi" w:cs="Calibri"/>
          <w:sz w:val="22"/>
          <w:szCs w:val="22"/>
        </w:rPr>
        <w:t xml:space="preserve">Poskytovatel se zavazuje zachovávat mlčenlivost o všech skutečnostech, o nichž se dozví v souvislosti s poskytováním </w:t>
      </w:r>
      <w:r>
        <w:rPr>
          <w:rFonts w:asciiTheme="minorHAnsi" w:hAnsiTheme="minorHAnsi" w:cs="Calibri"/>
          <w:sz w:val="22"/>
          <w:szCs w:val="22"/>
        </w:rPr>
        <w:t>S</w:t>
      </w:r>
      <w:r w:rsidRPr="00B87AFD">
        <w:rPr>
          <w:rFonts w:asciiTheme="minorHAnsi" w:hAnsiTheme="minorHAnsi" w:cs="Calibri"/>
          <w:sz w:val="22"/>
          <w:szCs w:val="22"/>
        </w:rPr>
        <w:t xml:space="preserve">lužeb. Povinnost zachovávat mlčenlivost dle věty první trvá i po skončení platnosti této </w:t>
      </w:r>
      <w:r>
        <w:rPr>
          <w:rFonts w:asciiTheme="minorHAnsi" w:hAnsiTheme="minorHAnsi" w:cs="Calibri"/>
          <w:sz w:val="22"/>
          <w:szCs w:val="22"/>
        </w:rPr>
        <w:t>S</w:t>
      </w:r>
      <w:r w:rsidRPr="00B87AFD">
        <w:rPr>
          <w:rFonts w:asciiTheme="minorHAnsi" w:hAnsiTheme="minorHAnsi" w:cs="Calibri"/>
          <w:sz w:val="22"/>
          <w:szCs w:val="22"/>
        </w:rPr>
        <w:t>mlouvy, i po skončení platnosti jednotlivých prováděcích smluv.</w:t>
      </w:r>
    </w:p>
    <w:p w:rsidR="004952BF" w:rsidRPr="001A35FB" w:rsidRDefault="004952BF" w:rsidP="004952BF">
      <w:pPr>
        <w:pStyle w:val="Odstavecseseznamem1"/>
        <w:numPr>
          <w:ilvl w:val="1"/>
          <w:numId w:val="1"/>
        </w:numPr>
        <w:spacing w:after="240"/>
        <w:jc w:val="both"/>
        <w:rPr>
          <w:rFonts w:ascii="Calibri" w:hAnsi="Calibri" w:cs="Calibri"/>
          <w:b/>
          <w:bCs/>
          <w:sz w:val="22"/>
          <w:szCs w:val="22"/>
          <w:u w:val="single"/>
        </w:rPr>
      </w:pPr>
      <w:r w:rsidRPr="00B87AFD">
        <w:rPr>
          <w:rFonts w:asciiTheme="minorHAnsi" w:hAnsiTheme="minorHAnsi" w:cs="Calibri"/>
          <w:sz w:val="22"/>
          <w:szCs w:val="22"/>
        </w:rPr>
        <w:t>Poskytovatel se zavazuje, že pokud v souvislosti s realizací této Smlouvy přijde do styku s osobními/citlivými údaji ve smyslu zákona č. 101/2000 Sb., o ochraně osobních údajů, ve znění pozdějších předpisů, učiní veškerá opatření, aby nedošlo k neoprávněnému nebo nahodilému přístupu k těmto údajům, k jejich změně, jakož aby i jinak neporušil zákon o ochraně osobních údajů.</w:t>
      </w:r>
    </w:p>
    <w:p w:rsidR="004952BF" w:rsidRDefault="004952BF" w:rsidP="004952BF">
      <w:pPr>
        <w:pStyle w:val="Odstavecseseznamem1"/>
        <w:numPr>
          <w:ilvl w:val="1"/>
          <w:numId w:val="1"/>
        </w:numPr>
        <w:spacing w:after="240"/>
        <w:jc w:val="both"/>
        <w:rPr>
          <w:rFonts w:ascii="Calibri" w:hAnsi="Calibri" w:cs="Calibri"/>
          <w:b/>
          <w:bCs/>
          <w:sz w:val="22"/>
          <w:szCs w:val="22"/>
          <w:u w:val="single"/>
        </w:rPr>
      </w:pPr>
      <w:r>
        <w:rPr>
          <w:rFonts w:asciiTheme="minorHAnsi" w:hAnsiTheme="minorHAnsi" w:cs="Calibri"/>
          <w:sz w:val="22"/>
          <w:szCs w:val="22"/>
        </w:rPr>
        <w:t>P</w:t>
      </w:r>
      <w:r w:rsidRPr="00B87AFD">
        <w:rPr>
          <w:rFonts w:asciiTheme="minorHAnsi" w:hAnsiTheme="minorHAnsi" w:cs="Calibri"/>
          <w:sz w:val="22"/>
          <w:szCs w:val="22"/>
        </w:rPr>
        <w:t xml:space="preserve">o ukončení </w:t>
      </w:r>
      <w:r>
        <w:rPr>
          <w:rFonts w:asciiTheme="minorHAnsi" w:hAnsiTheme="minorHAnsi" w:cs="Calibri"/>
          <w:sz w:val="22"/>
          <w:szCs w:val="22"/>
        </w:rPr>
        <w:t>S</w:t>
      </w:r>
      <w:r w:rsidRPr="00B87AFD">
        <w:rPr>
          <w:rFonts w:asciiTheme="minorHAnsi" w:hAnsiTheme="minorHAnsi" w:cs="Calibri"/>
          <w:sz w:val="22"/>
          <w:szCs w:val="22"/>
        </w:rPr>
        <w:t>lužeb</w:t>
      </w:r>
      <w:r>
        <w:rPr>
          <w:rFonts w:asciiTheme="minorHAnsi" w:hAnsiTheme="minorHAnsi" w:cs="Calibri"/>
          <w:sz w:val="22"/>
          <w:szCs w:val="22"/>
        </w:rPr>
        <w:t xml:space="preserve"> je</w:t>
      </w:r>
      <w:r w:rsidRPr="00B87AFD">
        <w:rPr>
          <w:rFonts w:asciiTheme="minorHAnsi" w:hAnsiTheme="minorHAnsi" w:cs="Calibri"/>
          <w:sz w:val="22"/>
          <w:szCs w:val="22"/>
        </w:rPr>
        <w:t xml:space="preserve"> </w:t>
      </w:r>
      <w:r>
        <w:rPr>
          <w:rFonts w:asciiTheme="minorHAnsi" w:hAnsiTheme="minorHAnsi" w:cs="Calibri"/>
          <w:sz w:val="22"/>
          <w:szCs w:val="22"/>
        </w:rPr>
        <w:t xml:space="preserve">Poskytovatel </w:t>
      </w:r>
      <w:r w:rsidRPr="00B87AFD">
        <w:rPr>
          <w:rFonts w:asciiTheme="minorHAnsi" w:hAnsiTheme="minorHAnsi" w:cs="Calibri"/>
          <w:sz w:val="22"/>
          <w:szCs w:val="22"/>
        </w:rPr>
        <w:t xml:space="preserve">povinen předat Objednateli bez zbytečného odkladu veškeré věci a podklady, které </w:t>
      </w:r>
      <w:r>
        <w:rPr>
          <w:rFonts w:asciiTheme="minorHAnsi" w:hAnsiTheme="minorHAnsi" w:cs="Calibri"/>
          <w:sz w:val="22"/>
          <w:szCs w:val="22"/>
        </w:rPr>
        <w:t xml:space="preserve">v souvislosti s nimi </w:t>
      </w:r>
      <w:r w:rsidRPr="00B87AFD">
        <w:rPr>
          <w:rFonts w:asciiTheme="minorHAnsi" w:hAnsiTheme="minorHAnsi" w:cs="Calibri"/>
          <w:sz w:val="22"/>
          <w:szCs w:val="22"/>
        </w:rPr>
        <w:t>převzal.</w:t>
      </w:r>
    </w:p>
    <w:p w:rsidR="004952BF" w:rsidRDefault="004952BF" w:rsidP="004952BF">
      <w:pPr>
        <w:pStyle w:val="Odstavecseseznamem1"/>
        <w:numPr>
          <w:ilvl w:val="0"/>
          <w:numId w:val="1"/>
        </w:numPr>
        <w:spacing w:after="240"/>
        <w:jc w:val="both"/>
        <w:rPr>
          <w:rFonts w:ascii="Calibri" w:hAnsi="Calibri" w:cs="Calibri"/>
          <w:b/>
          <w:bCs/>
          <w:sz w:val="22"/>
          <w:szCs w:val="22"/>
          <w:u w:val="single"/>
        </w:rPr>
      </w:pPr>
      <w:r w:rsidRPr="001A35FB">
        <w:rPr>
          <w:rFonts w:ascii="Calibri" w:hAnsi="Calibri" w:cs="Calibri"/>
          <w:b/>
          <w:bCs/>
          <w:sz w:val="22"/>
          <w:szCs w:val="22"/>
          <w:u w:val="single"/>
        </w:rPr>
        <w:t>PRÁVA A POVINNOSTI OBJEDNATELE</w:t>
      </w:r>
    </w:p>
    <w:p w:rsidR="004952BF" w:rsidRPr="001A35FB" w:rsidRDefault="004952BF" w:rsidP="004952BF">
      <w:pPr>
        <w:pStyle w:val="Odstavecseseznamem1"/>
        <w:numPr>
          <w:ilvl w:val="1"/>
          <w:numId w:val="1"/>
        </w:numPr>
        <w:spacing w:after="240"/>
        <w:jc w:val="both"/>
        <w:rPr>
          <w:rFonts w:ascii="Calibri" w:hAnsi="Calibri" w:cs="Calibri"/>
          <w:b/>
          <w:bCs/>
          <w:sz w:val="22"/>
          <w:szCs w:val="22"/>
          <w:u w:val="single"/>
        </w:rPr>
      </w:pPr>
      <w:r w:rsidRPr="00B87AFD">
        <w:rPr>
          <w:rFonts w:asciiTheme="minorHAnsi" w:hAnsiTheme="minorHAnsi" w:cs="Calibri"/>
          <w:sz w:val="22"/>
          <w:szCs w:val="22"/>
        </w:rPr>
        <w:t>Objednatel se zavazuje poskytnout Poskytovateli úplné, pravdivé a včasné informace potřebné k řádnému plnění jeho povinností a závazků.</w:t>
      </w:r>
    </w:p>
    <w:p w:rsidR="004952BF" w:rsidRPr="00E42ACB" w:rsidRDefault="004952BF" w:rsidP="004952BF">
      <w:pPr>
        <w:pStyle w:val="Odstavecseseznamem1"/>
        <w:numPr>
          <w:ilvl w:val="1"/>
          <w:numId w:val="1"/>
        </w:numPr>
        <w:spacing w:after="240"/>
        <w:jc w:val="both"/>
        <w:rPr>
          <w:rFonts w:ascii="Calibri" w:hAnsi="Calibri" w:cs="Calibri"/>
          <w:b/>
          <w:bCs/>
          <w:sz w:val="22"/>
          <w:szCs w:val="22"/>
          <w:u w:val="single"/>
        </w:rPr>
      </w:pPr>
      <w:r w:rsidRPr="00B87AFD">
        <w:rPr>
          <w:rFonts w:asciiTheme="minorHAnsi" w:hAnsiTheme="minorHAnsi" w:cs="Calibri"/>
          <w:sz w:val="22"/>
          <w:szCs w:val="22"/>
        </w:rPr>
        <w:t xml:space="preserve">Objednatel </w:t>
      </w:r>
      <w:r>
        <w:rPr>
          <w:rFonts w:asciiTheme="minorHAnsi" w:hAnsiTheme="minorHAnsi" w:cs="Calibri"/>
          <w:sz w:val="22"/>
          <w:szCs w:val="22"/>
        </w:rPr>
        <w:t>se zavazuje k veškeré</w:t>
      </w:r>
      <w:r w:rsidRPr="00B87AFD">
        <w:rPr>
          <w:rFonts w:asciiTheme="minorHAnsi" w:hAnsiTheme="minorHAnsi" w:cs="Calibri"/>
          <w:sz w:val="22"/>
          <w:szCs w:val="22"/>
        </w:rPr>
        <w:t xml:space="preserve"> součinnost</w:t>
      </w:r>
      <w:r>
        <w:rPr>
          <w:rFonts w:asciiTheme="minorHAnsi" w:hAnsiTheme="minorHAnsi" w:cs="Calibri"/>
          <w:sz w:val="22"/>
          <w:szCs w:val="22"/>
        </w:rPr>
        <w:t>i</w:t>
      </w:r>
      <w:r w:rsidRPr="00B87AFD">
        <w:rPr>
          <w:rFonts w:asciiTheme="minorHAnsi" w:hAnsiTheme="minorHAnsi" w:cs="Calibri"/>
          <w:sz w:val="22"/>
          <w:szCs w:val="22"/>
        </w:rPr>
        <w:t xml:space="preserve">, která se v průběhu plnění závazků dle této </w:t>
      </w:r>
      <w:r>
        <w:rPr>
          <w:rFonts w:asciiTheme="minorHAnsi" w:hAnsiTheme="minorHAnsi" w:cs="Calibri"/>
          <w:sz w:val="22"/>
          <w:szCs w:val="22"/>
        </w:rPr>
        <w:t>S</w:t>
      </w:r>
      <w:r w:rsidRPr="00B87AFD">
        <w:rPr>
          <w:rFonts w:asciiTheme="minorHAnsi" w:hAnsiTheme="minorHAnsi" w:cs="Calibri"/>
          <w:sz w:val="22"/>
          <w:szCs w:val="22"/>
        </w:rPr>
        <w:t>mlouvy a prováděcích smluv jeví jako potřebná a zavazuje se zajistit dostatečnou spolupráci ze strany svých zaměstnanců.</w:t>
      </w:r>
    </w:p>
    <w:p w:rsidR="004952BF" w:rsidRPr="00EC1108" w:rsidRDefault="004952BF" w:rsidP="004952BF">
      <w:pPr>
        <w:pStyle w:val="Odstavecseseznamem1"/>
        <w:numPr>
          <w:ilvl w:val="1"/>
          <w:numId w:val="1"/>
        </w:numPr>
        <w:spacing w:after="240"/>
        <w:jc w:val="both"/>
        <w:rPr>
          <w:rFonts w:ascii="Calibri" w:hAnsi="Calibri" w:cs="Calibri"/>
          <w:b/>
          <w:bCs/>
          <w:sz w:val="22"/>
          <w:szCs w:val="22"/>
          <w:u w:val="single"/>
        </w:rPr>
      </w:pPr>
      <w:r w:rsidRPr="00B87AFD">
        <w:rPr>
          <w:rFonts w:asciiTheme="minorHAnsi" w:hAnsiTheme="minorHAnsi" w:cs="Calibri"/>
          <w:sz w:val="22"/>
          <w:szCs w:val="22"/>
        </w:rPr>
        <w:t xml:space="preserve">Objednatel si vyhrazuje pro objednávané </w:t>
      </w:r>
      <w:r>
        <w:rPr>
          <w:rFonts w:asciiTheme="minorHAnsi" w:hAnsiTheme="minorHAnsi" w:cs="Calibri"/>
          <w:sz w:val="22"/>
          <w:szCs w:val="22"/>
        </w:rPr>
        <w:t>S</w:t>
      </w:r>
      <w:r w:rsidRPr="00B87AFD">
        <w:rPr>
          <w:rFonts w:asciiTheme="minorHAnsi" w:hAnsiTheme="minorHAnsi" w:cs="Calibri"/>
          <w:sz w:val="22"/>
          <w:szCs w:val="22"/>
        </w:rPr>
        <w:t>lužby právo volby odborného poradce z</w:t>
      </w:r>
      <w:r>
        <w:rPr>
          <w:rFonts w:asciiTheme="minorHAnsi" w:hAnsiTheme="minorHAnsi" w:cs="Calibri"/>
          <w:sz w:val="22"/>
          <w:szCs w:val="22"/>
        </w:rPr>
        <w:t xml:space="preserve"> R</w:t>
      </w:r>
      <w:r w:rsidRPr="00B87AFD">
        <w:rPr>
          <w:rFonts w:asciiTheme="minorHAnsi" w:hAnsiTheme="minorHAnsi" w:cs="Calibri"/>
          <w:sz w:val="22"/>
          <w:szCs w:val="22"/>
        </w:rPr>
        <w:t>ealizačního týmu.</w:t>
      </w:r>
    </w:p>
    <w:p w:rsidR="004952BF" w:rsidRPr="00CE572B" w:rsidRDefault="004952BF" w:rsidP="004952BF">
      <w:pPr>
        <w:pStyle w:val="Odstavecseseznamem1"/>
        <w:numPr>
          <w:ilvl w:val="1"/>
          <w:numId w:val="1"/>
        </w:numPr>
        <w:spacing w:after="240"/>
        <w:jc w:val="both"/>
        <w:rPr>
          <w:rFonts w:ascii="Calibri" w:hAnsi="Calibri" w:cs="Calibri"/>
          <w:b/>
          <w:bCs/>
          <w:sz w:val="22"/>
          <w:szCs w:val="22"/>
          <w:u w:val="single"/>
        </w:rPr>
      </w:pPr>
      <w:r>
        <w:rPr>
          <w:rFonts w:asciiTheme="minorHAnsi" w:hAnsiTheme="minorHAnsi" w:cs="Calibri"/>
          <w:sz w:val="22"/>
          <w:szCs w:val="22"/>
        </w:rPr>
        <w:t>Objednatel má právo na veškeré informace o stavu rozpracovanosti Služeb a Poskytovatel je povinen mu je k jeho dožádání poskytnout bez zbytečného odkladu.</w:t>
      </w:r>
    </w:p>
    <w:p w:rsidR="004952BF" w:rsidRDefault="004952BF" w:rsidP="004952BF">
      <w:pPr>
        <w:pStyle w:val="Odstavecseseznamem1"/>
        <w:numPr>
          <w:ilvl w:val="0"/>
          <w:numId w:val="1"/>
        </w:numPr>
        <w:spacing w:after="240"/>
        <w:jc w:val="both"/>
        <w:rPr>
          <w:rFonts w:ascii="Calibri" w:hAnsi="Calibri" w:cs="Calibri"/>
          <w:b/>
          <w:bCs/>
          <w:sz w:val="22"/>
          <w:szCs w:val="22"/>
          <w:u w:val="single"/>
        </w:rPr>
      </w:pPr>
      <w:bookmarkStart w:id="6" w:name="_Ref349146859"/>
      <w:r w:rsidRPr="000277C4">
        <w:rPr>
          <w:rFonts w:ascii="Calibri" w:hAnsi="Calibri" w:cs="Calibri"/>
          <w:b/>
          <w:bCs/>
          <w:sz w:val="22"/>
          <w:szCs w:val="22"/>
          <w:u w:val="single"/>
        </w:rPr>
        <w:t>ZPŮSOB PLNĚNÍ</w:t>
      </w:r>
      <w:bookmarkEnd w:id="6"/>
    </w:p>
    <w:p w:rsidR="004952BF" w:rsidRPr="00897F39" w:rsidRDefault="004952BF" w:rsidP="004952BF">
      <w:pPr>
        <w:pStyle w:val="Odstavecseseznamem1"/>
        <w:numPr>
          <w:ilvl w:val="1"/>
          <w:numId w:val="1"/>
        </w:numPr>
        <w:spacing w:after="240"/>
        <w:jc w:val="both"/>
        <w:rPr>
          <w:rFonts w:ascii="Calibri" w:hAnsi="Calibri" w:cs="Calibri"/>
          <w:b/>
          <w:bCs/>
          <w:sz w:val="22"/>
          <w:szCs w:val="22"/>
        </w:rPr>
      </w:pPr>
      <w:r w:rsidRPr="00B87AFD">
        <w:rPr>
          <w:rFonts w:asciiTheme="minorHAnsi" w:hAnsiTheme="minorHAnsi" w:cs="Calibri"/>
          <w:sz w:val="22"/>
          <w:szCs w:val="22"/>
        </w:rPr>
        <w:t xml:space="preserve">Poskytovatel poskytuje </w:t>
      </w:r>
      <w:r>
        <w:rPr>
          <w:rFonts w:asciiTheme="minorHAnsi" w:hAnsiTheme="minorHAnsi" w:cs="Calibri"/>
          <w:sz w:val="22"/>
          <w:szCs w:val="22"/>
        </w:rPr>
        <w:t>dílčí S</w:t>
      </w:r>
      <w:r w:rsidRPr="00B87AFD">
        <w:rPr>
          <w:rFonts w:asciiTheme="minorHAnsi" w:hAnsiTheme="minorHAnsi" w:cs="Calibri"/>
          <w:sz w:val="22"/>
          <w:szCs w:val="22"/>
        </w:rPr>
        <w:t xml:space="preserve">lužby dle </w:t>
      </w:r>
      <w:r>
        <w:rPr>
          <w:rFonts w:asciiTheme="minorHAnsi" w:hAnsiTheme="minorHAnsi" w:cs="Calibri"/>
          <w:sz w:val="22"/>
          <w:szCs w:val="22"/>
        </w:rPr>
        <w:t>odst.</w:t>
      </w:r>
      <w:r w:rsidRPr="00B87AFD">
        <w:rPr>
          <w:rFonts w:asciiTheme="minorHAnsi" w:hAnsiTheme="minorHAnsi" w:cs="Calibri"/>
          <w:sz w:val="22"/>
          <w:szCs w:val="22"/>
        </w:rPr>
        <w:t xml:space="preserve"> </w:t>
      </w:r>
      <w:r>
        <w:rPr>
          <w:rFonts w:asciiTheme="minorHAnsi" w:hAnsiTheme="minorHAnsi" w:cs="Calibri"/>
          <w:sz w:val="22"/>
          <w:szCs w:val="22"/>
        </w:rPr>
        <w:fldChar w:fldCharType="begin"/>
      </w:r>
      <w:r>
        <w:rPr>
          <w:rFonts w:asciiTheme="minorHAnsi" w:hAnsiTheme="minorHAnsi" w:cs="Calibri"/>
          <w:sz w:val="22"/>
          <w:szCs w:val="22"/>
        </w:rPr>
        <w:instrText xml:space="preserve"> REF _Ref419988811 \r \h </w:instrText>
      </w:r>
      <w:r>
        <w:rPr>
          <w:rFonts w:asciiTheme="minorHAnsi" w:hAnsiTheme="minorHAnsi" w:cs="Calibri"/>
          <w:sz w:val="22"/>
          <w:szCs w:val="22"/>
        </w:rPr>
      </w:r>
      <w:r>
        <w:rPr>
          <w:rFonts w:asciiTheme="minorHAnsi" w:hAnsiTheme="minorHAnsi" w:cs="Calibri"/>
          <w:sz w:val="22"/>
          <w:szCs w:val="22"/>
        </w:rPr>
        <w:fldChar w:fldCharType="separate"/>
      </w:r>
      <w:r w:rsidR="0081372A">
        <w:rPr>
          <w:rFonts w:asciiTheme="minorHAnsi" w:hAnsiTheme="minorHAnsi" w:cs="Calibri"/>
          <w:sz w:val="22"/>
          <w:szCs w:val="22"/>
        </w:rPr>
        <w:t>3</w:t>
      </w:r>
      <w:r>
        <w:rPr>
          <w:rFonts w:asciiTheme="minorHAnsi" w:hAnsiTheme="minorHAnsi" w:cs="Calibri"/>
          <w:sz w:val="22"/>
          <w:szCs w:val="22"/>
        </w:rPr>
        <w:fldChar w:fldCharType="end"/>
      </w:r>
      <w:r>
        <w:rPr>
          <w:rFonts w:asciiTheme="minorHAnsi" w:hAnsiTheme="minorHAnsi" w:cs="Calibri"/>
          <w:sz w:val="22"/>
          <w:szCs w:val="22"/>
        </w:rPr>
        <w:t>, na základě prováděcí smlouvy uzavřené mezi Smluvními stranami (dále jen „</w:t>
      </w:r>
      <w:r w:rsidRPr="00EC1108">
        <w:rPr>
          <w:rFonts w:asciiTheme="minorHAnsi" w:hAnsiTheme="minorHAnsi" w:cs="Calibri"/>
          <w:b/>
          <w:sz w:val="22"/>
          <w:szCs w:val="22"/>
        </w:rPr>
        <w:t>Prováděcí smlouva</w:t>
      </w:r>
      <w:r>
        <w:rPr>
          <w:rFonts w:asciiTheme="minorHAnsi" w:hAnsiTheme="minorHAnsi" w:cs="Calibri"/>
          <w:sz w:val="22"/>
          <w:szCs w:val="22"/>
        </w:rPr>
        <w:t>“), jejímž podkladem je výzva Objednatele k podání nabídky (dále jen „</w:t>
      </w:r>
      <w:r w:rsidRPr="00EC1108">
        <w:rPr>
          <w:rFonts w:asciiTheme="minorHAnsi" w:hAnsiTheme="minorHAnsi" w:cs="Calibri"/>
          <w:b/>
          <w:sz w:val="22"/>
          <w:szCs w:val="22"/>
        </w:rPr>
        <w:t>Výzva</w:t>
      </w:r>
      <w:r>
        <w:rPr>
          <w:rFonts w:asciiTheme="minorHAnsi" w:hAnsiTheme="minorHAnsi" w:cs="Calibri"/>
          <w:sz w:val="22"/>
          <w:szCs w:val="22"/>
        </w:rPr>
        <w:t>“) a nabídka dle Výzvy Poskytovatele (dále jen „</w:t>
      </w:r>
      <w:r w:rsidRPr="007C2C9C">
        <w:rPr>
          <w:rFonts w:asciiTheme="minorHAnsi" w:hAnsiTheme="minorHAnsi" w:cs="Calibri"/>
          <w:b/>
          <w:sz w:val="22"/>
          <w:szCs w:val="22"/>
        </w:rPr>
        <w:t xml:space="preserve">Dílčí </w:t>
      </w:r>
      <w:r w:rsidRPr="001F1706">
        <w:rPr>
          <w:rFonts w:asciiTheme="minorHAnsi" w:hAnsiTheme="minorHAnsi" w:cs="Calibri"/>
          <w:b/>
          <w:sz w:val="22"/>
          <w:szCs w:val="22"/>
        </w:rPr>
        <w:t>nabídka</w:t>
      </w:r>
      <w:r>
        <w:rPr>
          <w:rFonts w:asciiTheme="minorHAnsi" w:hAnsiTheme="minorHAnsi" w:cs="Calibri"/>
          <w:sz w:val="22"/>
          <w:szCs w:val="22"/>
        </w:rPr>
        <w:t xml:space="preserve">“).; </w:t>
      </w:r>
      <w:r w:rsidRPr="00897F39">
        <w:rPr>
          <w:rFonts w:asciiTheme="minorHAnsi" w:hAnsiTheme="minorHAnsi" w:cs="Calibri"/>
          <w:sz w:val="22"/>
          <w:szCs w:val="22"/>
        </w:rPr>
        <w:t>Prováděcí smlouvu lze nahradit objednávkou (dále jen „</w:t>
      </w:r>
      <w:r w:rsidRPr="00897F39">
        <w:rPr>
          <w:rFonts w:asciiTheme="minorHAnsi" w:hAnsiTheme="minorHAnsi" w:cs="Calibri"/>
          <w:b/>
          <w:sz w:val="22"/>
          <w:szCs w:val="22"/>
        </w:rPr>
        <w:t>Objednávka</w:t>
      </w:r>
      <w:r w:rsidRPr="00897F39">
        <w:rPr>
          <w:rFonts w:asciiTheme="minorHAnsi" w:hAnsiTheme="minorHAnsi" w:cs="Calibri"/>
          <w:sz w:val="22"/>
          <w:szCs w:val="22"/>
        </w:rPr>
        <w:t>“).</w:t>
      </w:r>
    </w:p>
    <w:p w:rsidR="004952BF" w:rsidRPr="000277C4" w:rsidRDefault="004952BF" w:rsidP="004952BF">
      <w:pPr>
        <w:pStyle w:val="Odstavecseseznamem1"/>
        <w:numPr>
          <w:ilvl w:val="1"/>
          <w:numId w:val="1"/>
        </w:numPr>
        <w:spacing w:after="240"/>
        <w:jc w:val="both"/>
        <w:rPr>
          <w:rFonts w:ascii="Calibri" w:hAnsi="Calibri" w:cs="Calibri"/>
          <w:b/>
          <w:bCs/>
          <w:sz w:val="22"/>
          <w:szCs w:val="22"/>
          <w:u w:val="single"/>
        </w:rPr>
      </w:pPr>
      <w:r>
        <w:rPr>
          <w:rFonts w:asciiTheme="minorHAnsi" w:hAnsiTheme="minorHAnsi" w:cs="Calibri"/>
          <w:sz w:val="22"/>
          <w:szCs w:val="22"/>
        </w:rPr>
        <w:t>Výzvu</w:t>
      </w:r>
      <w:r w:rsidRPr="00B87AFD">
        <w:rPr>
          <w:rFonts w:asciiTheme="minorHAnsi" w:hAnsiTheme="minorHAnsi" w:cs="Calibri"/>
          <w:sz w:val="22"/>
          <w:szCs w:val="22"/>
        </w:rPr>
        <w:t xml:space="preserve"> zadává Objednatel v písemné formě (v podobě listinné či elektronické) prostřednictvím osoby oprávněné jednat ve věcech smluvních nebo kontaktní osoby dle </w:t>
      </w:r>
      <w:r>
        <w:rPr>
          <w:rFonts w:asciiTheme="minorHAnsi" w:hAnsiTheme="minorHAnsi" w:cs="Calibri"/>
          <w:sz w:val="22"/>
          <w:szCs w:val="22"/>
        </w:rPr>
        <w:t xml:space="preserve">odst. </w:t>
      </w:r>
      <w:r>
        <w:rPr>
          <w:rFonts w:asciiTheme="minorHAnsi" w:hAnsiTheme="minorHAnsi" w:cs="Calibri"/>
          <w:sz w:val="22"/>
          <w:szCs w:val="22"/>
          <w:highlight w:val="yellow"/>
        </w:rPr>
        <w:fldChar w:fldCharType="begin"/>
      </w:r>
      <w:r>
        <w:rPr>
          <w:rFonts w:asciiTheme="minorHAnsi" w:hAnsiTheme="minorHAnsi" w:cs="Calibri"/>
          <w:sz w:val="22"/>
          <w:szCs w:val="22"/>
        </w:rPr>
        <w:instrText xml:space="preserve"> REF _Ref419988857 \r \h </w:instrText>
      </w:r>
      <w:r>
        <w:rPr>
          <w:rFonts w:asciiTheme="minorHAnsi" w:hAnsiTheme="minorHAnsi" w:cs="Calibri"/>
          <w:sz w:val="22"/>
          <w:szCs w:val="22"/>
          <w:highlight w:val="yellow"/>
        </w:rPr>
      </w:r>
      <w:r>
        <w:rPr>
          <w:rFonts w:asciiTheme="minorHAnsi" w:hAnsiTheme="minorHAnsi" w:cs="Calibri"/>
          <w:sz w:val="22"/>
          <w:szCs w:val="22"/>
          <w:highlight w:val="yellow"/>
        </w:rPr>
        <w:fldChar w:fldCharType="separate"/>
      </w:r>
      <w:r w:rsidR="0081372A">
        <w:rPr>
          <w:rFonts w:asciiTheme="minorHAnsi" w:hAnsiTheme="minorHAnsi" w:cs="Calibri"/>
          <w:sz w:val="22"/>
          <w:szCs w:val="22"/>
        </w:rPr>
        <w:t>10</w:t>
      </w:r>
      <w:r>
        <w:rPr>
          <w:rFonts w:asciiTheme="minorHAnsi" w:hAnsiTheme="minorHAnsi" w:cs="Calibri"/>
          <w:sz w:val="22"/>
          <w:szCs w:val="22"/>
          <w:highlight w:val="yellow"/>
        </w:rPr>
        <w:fldChar w:fldCharType="end"/>
      </w:r>
      <w:r>
        <w:rPr>
          <w:rFonts w:asciiTheme="minorHAnsi" w:hAnsiTheme="minorHAnsi" w:cs="Calibri"/>
          <w:sz w:val="22"/>
          <w:szCs w:val="22"/>
        </w:rPr>
        <w:t>.</w:t>
      </w:r>
    </w:p>
    <w:p w:rsidR="004952BF" w:rsidRPr="000277C4" w:rsidRDefault="004952BF" w:rsidP="004952BF">
      <w:pPr>
        <w:pStyle w:val="Odstavecseseznamem1"/>
        <w:numPr>
          <w:ilvl w:val="1"/>
          <w:numId w:val="1"/>
        </w:numPr>
        <w:spacing w:after="240"/>
        <w:jc w:val="both"/>
        <w:rPr>
          <w:rFonts w:ascii="Calibri" w:hAnsi="Calibri" w:cs="Calibri"/>
          <w:b/>
          <w:bCs/>
          <w:sz w:val="22"/>
          <w:szCs w:val="22"/>
          <w:u w:val="single"/>
        </w:rPr>
      </w:pPr>
      <w:r>
        <w:rPr>
          <w:rFonts w:asciiTheme="minorHAnsi" w:hAnsiTheme="minorHAnsi" w:cs="Calibri"/>
          <w:sz w:val="22"/>
          <w:szCs w:val="22"/>
        </w:rPr>
        <w:t xml:space="preserve">Výzva </w:t>
      </w:r>
      <w:r w:rsidRPr="00B87AFD">
        <w:rPr>
          <w:rFonts w:asciiTheme="minorHAnsi" w:hAnsiTheme="minorHAnsi" w:cs="Calibri"/>
          <w:sz w:val="22"/>
          <w:szCs w:val="22"/>
        </w:rPr>
        <w:t xml:space="preserve">obsahuje specifikaci požadavku a dobu plnění; </w:t>
      </w:r>
      <w:r>
        <w:rPr>
          <w:rFonts w:asciiTheme="minorHAnsi" w:hAnsiTheme="minorHAnsi" w:cs="Calibri"/>
          <w:sz w:val="22"/>
          <w:szCs w:val="22"/>
        </w:rPr>
        <w:t>Výzva</w:t>
      </w:r>
      <w:r w:rsidRPr="00B87AFD">
        <w:rPr>
          <w:rFonts w:asciiTheme="minorHAnsi" w:hAnsiTheme="minorHAnsi" w:cs="Calibri"/>
          <w:sz w:val="22"/>
          <w:szCs w:val="22"/>
        </w:rPr>
        <w:t xml:space="preserve"> může dále obsahovat:</w:t>
      </w:r>
    </w:p>
    <w:p w:rsidR="004952BF" w:rsidRPr="000277C4" w:rsidRDefault="004952BF" w:rsidP="004952BF">
      <w:pPr>
        <w:pStyle w:val="Odstavecseseznamem1"/>
        <w:numPr>
          <w:ilvl w:val="3"/>
          <w:numId w:val="9"/>
        </w:numPr>
        <w:spacing w:after="240"/>
        <w:jc w:val="both"/>
        <w:rPr>
          <w:rFonts w:ascii="Calibri" w:hAnsi="Calibri" w:cs="Calibri"/>
          <w:b/>
          <w:bCs/>
          <w:sz w:val="22"/>
          <w:szCs w:val="22"/>
          <w:u w:val="single"/>
        </w:rPr>
      </w:pPr>
      <w:r w:rsidRPr="00B87AFD">
        <w:rPr>
          <w:rFonts w:asciiTheme="minorHAnsi" w:hAnsiTheme="minorHAnsi" w:cs="Calibri"/>
          <w:sz w:val="22"/>
          <w:szCs w:val="22"/>
        </w:rPr>
        <w:t>limit počtu hodin, který Poskytovatel nemůže bez souhlasu Objednatele přesáhnout,</w:t>
      </w:r>
    </w:p>
    <w:p w:rsidR="004952BF" w:rsidRPr="00253A80" w:rsidRDefault="004952BF" w:rsidP="004952BF">
      <w:pPr>
        <w:pStyle w:val="Odstavecseseznamem1"/>
        <w:numPr>
          <w:ilvl w:val="3"/>
          <w:numId w:val="9"/>
        </w:numPr>
        <w:spacing w:after="240"/>
        <w:jc w:val="both"/>
        <w:rPr>
          <w:rFonts w:ascii="Calibri" w:hAnsi="Calibri" w:cs="Calibri"/>
          <w:b/>
          <w:bCs/>
          <w:sz w:val="22"/>
          <w:szCs w:val="22"/>
          <w:u w:val="single"/>
        </w:rPr>
      </w:pPr>
      <w:bookmarkStart w:id="7" w:name="_Ref419720972"/>
      <w:r w:rsidRPr="00B87AFD">
        <w:rPr>
          <w:rFonts w:asciiTheme="minorHAnsi" w:hAnsiTheme="minorHAnsi" w:cs="Calibri"/>
          <w:sz w:val="22"/>
          <w:szCs w:val="22"/>
        </w:rPr>
        <w:t>limit počtu hodin, na jehož překročení je Poskytovatel vždy povinen upozornit</w:t>
      </w:r>
      <w:r>
        <w:rPr>
          <w:rFonts w:asciiTheme="minorHAnsi" w:hAnsiTheme="minorHAnsi" w:cs="Calibri"/>
          <w:sz w:val="22"/>
          <w:szCs w:val="22"/>
        </w:rPr>
        <w:t>,</w:t>
      </w:r>
    </w:p>
    <w:p w:rsidR="004952BF" w:rsidRPr="00EC1108" w:rsidRDefault="004952BF" w:rsidP="004952BF">
      <w:pPr>
        <w:pStyle w:val="Odstavecseseznamem1"/>
        <w:numPr>
          <w:ilvl w:val="3"/>
          <w:numId w:val="9"/>
        </w:numPr>
        <w:spacing w:after="240"/>
        <w:jc w:val="both"/>
        <w:rPr>
          <w:rFonts w:ascii="Calibri" w:hAnsi="Calibri" w:cs="Calibri"/>
          <w:b/>
          <w:bCs/>
          <w:sz w:val="22"/>
          <w:szCs w:val="22"/>
          <w:u w:val="single"/>
        </w:rPr>
      </w:pPr>
      <w:r>
        <w:rPr>
          <w:rFonts w:asciiTheme="minorHAnsi" w:hAnsiTheme="minorHAnsi" w:cs="Calibri"/>
          <w:sz w:val="22"/>
          <w:szCs w:val="22"/>
        </w:rPr>
        <w:t xml:space="preserve">výběr </w:t>
      </w:r>
      <w:r w:rsidRPr="00EC1108">
        <w:rPr>
          <w:rFonts w:ascii="Calibri" w:hAnsi="Calibri" w:cs="Calibri"/>
          <w:bCs/>
          <w:sz w:val="22"/>
          <w:szCs w:val="22"/>
        </w:rPr>
        <w:t>členů Realizačního týmu pro dílčí Službu</w:t>
      </w:r>
      <w:r>
        <w:rPr>
          <w:rFonts w:ascii="Calibri" w:hAnsi="Calibri" w:cs="Calibri"/>
          <w:bCs/>
          <w:sz w:val="22"/>
          <w:szCs w:val="22"/>
        </w:rPr>
        <w:t>,</w:t>
      </w:r>
    </w:p>
    <w:p w:rsidR="004952BF" w:rsidRPr="00EC1108" w:rsidRDefault="004952BF" w:rsidP="004952BF">
      <w:pPr>
        <w:pStyle w:val="Odstavecseseznamem1"/>
        <w:numPr>
          <w:ilvl w:val="3"/>
          <w:numId w:val="9"/>
        </w:numPr>
        <w:spacing w:after="240"/>
        <w:jc w:val="both"/>
        <w:rPr>
          <w:rFonts w:ascii="Calibri" w:hAnsi="Calibri" w:cs="Calibri"/>
          <w:b/>
          <w:bCs/>
          <w:sz w:val="22"/>
          <w:szCs w:val="22"/>
          <w:u w:val="single"/>
        </w:rPr>
      </w:pPr>
      <w:r>
        <w:rPr>
          <w:rFonts w:asciiTheme="minorHAnsi" w:hAnsiTheme="minorHAnsi" w:cs="Calibri"/>
          <w:sz w:val="22"/>
          <w:szCs w:val="22"/>
        </w:rPr>
        <w:lastRenderedPageBreak/>
        <w:t>formu vyhotovení výsledků (nosiče informací),</w:t>
      </w:r>
      <w:r>
        <w:rPr>
          <w:rFonts w:ascii="Calibri" w:hAnsi="Calibri" w:cs="Calibri"/>
          <w:b/>
          <w:bCs/>
          <w:sz w:val="22"/>
          <w:szCs w:val="22"/>
        </w:rPr>
        <w:t xml:space="preserve"> </w:t>
      </w:r>
      <w:bookmarkEnd w:id="7"/>
    </w:p>
    <w:p w:rsidR="004952BF" w:rsidRPr="00EC1108" w:rsidRDefault="004952BF" w:rsidP="004952BF">
      <w:pPr>
        <w:pStyle w:val="Odstavecseseznamem1"/>
        <w:numPr>
          <w:ilvl w:val="3"/>
          <w:numId w:val="9"/>
        </w:numPr>
        <w:spacing w:after="240"/>
        <w:jc w:val="both"/>
        <w:rPr>
          <w:rFonts w:ascii="Calibri" w:hAnsi="Calibri" w:cs="Calibri"/>
          <w:b/>
          <w:bCs/>
          <w:sz w:val="22"/>
          <w:szCs w:val="22"/>
          <w:u w:val="single"/>
        </w:rPr>
      </w:pPr>
      <w:r>
        <w:rPr>
          <w:rFonts w:asciiTheme="minorHAnsi" w:hAnsiTheme="minorHAnsi" w:cs="Calibri"/>
          <w:sz w:val="22"/>
          <w:szCs w:val="22"/>
        </w:rPr>
        <w:t>jiné požadavky související s předmětem plnění.</w:t>
      </w:r>
    </w:p>
    <w:p w:rsidR="004952BF" w:rsidRPr="00EC1108" w:rsidRDefault="004952BF" w:rsidP="004952BF">
      <w:pPr>
        <w:pStyle w:val="Odstavecseseznamem1"/>
        <w:numPr>
          <w:ilvl w:val="1"/>
          <w:numId w:val="1"/>
        </w:numPr>
        <w:spacing w:after="240"/>
        <w:jc w:val="both"/>
        <w:rPr>
          <w:rFonts w:ascii="Calibri" w:hAnsi="Calibri" w:cs="Calibri"/>
          <w:b/>
          <w:bCs/>
          <w:sz w:val="22"/>
          <w:szCs w:val="22"/>
          <w:u w:val="single"/>
        </w:rPr>
      </w:pPr>
      <w:r w:rsidRPr="001F1706">
        <w:rPr>
          <w:rFonts w:asciiTheme="minorHAnsi" w:hAnsiTheme="minorHAnsi" w:cs="Calibri"/>
          <w:sz w:val="22"/>
          <w:szCs w:val="22"/>
        </w:rPr>
        <w:t>Dí</w:t>
      </w:r>
      <w:r w:rsidRPr="00EC1108">
        <w:rPr>
          <w:rFonts w:asciiTheme="minorHAnsi" w:hAnsiTheme="minorHAnsi" w:cs="Calibri"/>
          <w:sz w:val="22"/>
          <w:szCs w:val="22"/>
        </w:rPr>
        <w:t>lčí nabídka</w:t>
      </w:r>
      <w:r>
        <w:rPr>
          <w:rFonts w:asciiTheme="minorHAnsi" w:hAnsiTheme="minorHAnsi" w:cs="Calibri"/>
          <w:sz w:val="22"/>
          <w:szCs w:val="22"/>
        </w:rPr>
        <w:t xml:space="preserve"> obsahuje:</w:t>
      </w:r>
    </w:p>
    <w:p w:rsidR="004952BF" w:rsidRPr="00EC1108" w:rsidRDefault="004952BF" w:rsidP="004952BF">
      <w:pPr>
        <w:pStyle w:val="Odstavecseseznamem1"/>
        <w:numPr>
          <w:ilvl w:val="3"/>
          <w:numId w:val="10"/>
        </w:numPr>
        <w:spacing w:after="240"/>
        <w:jc w:val="both"/>
        <w:rPr>
          <w:rFonts w:ascii="Calibri" w:hAnsi="Calibri" w:cs="Calibri"/>
          <w:bCs/>
          <w:sz w:val="22"/>
          <w:szCs w:val="22"/>
        </w:rPr>
      </w:pPr>
      <w:r w:rsidRPr="00EC1108">
        <w:rPr>
          <w:rFonts w:ascii="Calibri" w:hAnsi="Calibri" w:cs="Calibri"/>
          <w:bCs/>
          <w:sz w:val="22"/>
          <w:szCs w:val="22"/>
        </w:rPr>
        <w:t xml:space="preserve">Předpokládaný rozsah činnosti s rozpisem </w:t>
      </w:r>
      <w:r>
        <w:rPr>
          <w:rFonts w:ascii="Calibri" w:hAnsi="Calibri" w:cs="Calibri"/>
          <w:bCs/>
          <w:sz w:val="22"/>
          <w:szCs w:val="22"/>
        </w:rPr>
        <w:t>činností,</w:t>
      </w:r>
    </w:p>
    <w:p w:rsidR="004952BF" w:rsidRPr="00EC1108" w:rsidRDefault="004952BF" w:rsidP="004952BF">
      <w:pPr>
        <w:pStyle w:val="Odstavecseseznamem1"/>
        <w:numPr>
          <w:ilvl w:val="3"/>
          <w:numId w:val="10"/>
        </w:numPr>
        <w:spacing w:after="240"/>
        <w:jc w:val="both"/>
        <w:rPr>
          <w:rFonts w:ascii="Calibri" w:hAnsi="Calibri" w:cs="Calibri"/>
          <w:bCs/>
          <w:sz w:val="22"/>
          <w:szCs w:val="22"/>
        </w:rPr>
      </w:pPr>
      <w:r w:rsidRPr="00EC1108">
        <w:rPr>
          <w:rFonts w:ascii="Calibri" w:hAnsi="Calibri" w:cs="Calibri"/>
          <w:bCs/>
          <w:sz w:val="22"/>
          <w:szCs w:val="22"/>
        </w:rPr>
        <w:t>seznam členů Realizačního týmu po</w:t>
      </w:r>
      <w:r>
        <w:rPr>
          <w:rFonts w:ascii="Calibri" w:hAnsi="Calibri" w:cs="Calibri"/>
          <w:bCs/>
          <w:sz w:val="22"/>
          <w:szCs w:val="22"/>
        </w:rPr>
        <w:t>d</w:t>
      </w:r>
      <w:r w:rsidRPr="00EC1108">
        <w:rPr>
          <w:rFonts w:ascii="Calibri" w:hAnsi="Calibri" w:cs="Calibri"/>
          <w:bCs/>
          <w:sz w:val="22"/>
          <w:szCs w:val="22"/>
        </w:rPr>
        <w:t>ílejících se na</w:t>
      </w:r>
      <w:r>
        <w:rPr>
          <w:rFonts w:ascii="Calibri" w:hAnsi="Calibri" w:cs="Calibri"/>
          <w:bCs/>
          <w:sz w:val="22"/>
          <w:szCs w:val="22"/>
        </w:rPr>
        <w:t xml:space="preserve"> </w:t>
      </w:r>
      <w:r w:rsidRPr="00EC1108">
        <w:rPr>
          <w:rFonts w:ascii="Calibri" w:hAnsi="Calibri" w:cs="Calibri"/>
          <w:bCs/>
          <w:sz w:val="22"/>
          <w:szCs w:val="22"/>
        </w:rPr>
        <w:t>dílčí Službě</w:t>
      </w:r>
      <w:r>
        <w:rPr>
          <w:rFonts w:ascii="Calibri" w:hAnsi="Calibri" w:cs="Calibri"/>
          <w:bCs/>
          <w:sz w:val="22"/>
          <w:szCs w:val="22"/>
        </w:rPr>
        <w:t>,</w:t>
      </w:r>
    </w:p>
    <w:p w:rsidR="004952BF" w:rsidRPr="00EC1108" w:rsidRDefault="004952BF" w:rsidP="004952BF">
      <w:pPr>
        <w:pStyle w:val="Odstavecseseznamem1"/>
        <w:numPr>
          <w:ilvl w:val="3"/>
          <w:numId w:val="10"/>
        </w:numPr>
        <w:spacing w:after="240"/>
        <w:jc w:val="both"/>
        <w:rPr>
          <w:rFonts w:ascii="Calibri" w:hAnsi="Calibri" w:cs="Calibri"/>
          <w:b/>
          <w:bCs/>
          <w:sz w:val="22"/>
          <w:szCs w:val="22"/>
        </w:rPr>
      </w:pPr>
      <w:r>
        <w:rPr>
          <w:rFonts w:asciiTheme="minorHAnsi" w:hAnsiTheme="minorHAnsi" w:cs="Calibri"/>
          <w:sz w:val="22"/>
          <w:szCs w:val="22"/>
        </w:rPr>
        <w:t xml:space="preserve">předpokládaný počet </w:t>
      </w:r>
      <w:r w:rsidRPr="00167FB2">
        <w:rPr>
          <w:rFonts w:asciiTheme="minorHAnsi" w:hAnsiTheme="minorHAnsi" w:cs="Calibri"/>
          <w:sz w:val="22"/>
          <w:szCs w:val="22"/>
        </w:rPr>
        <w:t>hodin</w:t>
      </w:r>
      <w:r>
        <w:rPr>
          <w:rFonts w:asciiTheme="minorHAnsi" w:hAnsiTheme="minorHAnsi" w:cs="Calibri"/>
          <w:sz w:val="22"/>
          <w:szCs w:val="22"/>
        </w:rPr>
        <w:t xml:space="preserve"> („člověkohodin“), </w:t>
      </w:r>
    </w:p>
    <w:p w:rsidR="004952BF" w:rsidRPr="00EC1108" w:rsidRDefault="004952BF" w:rsidP="004952BF">
      <w:pPr>
        <w:pStyle w:val="Odstavecseseznamem1"/>
        <w:numPr>
          <w:ilvl w:val="3"/>
          <w:numId w:val="10"/>
        </w:numPr>
        <w:spacing w:after="240"/>
        <w:jc w:val="both"/>
        <w:rPr>
          <w:rFonts w:ascii="Calibri" w:hAnsi="Calibri" w:cs="Calibri"/>
          <w:b/>
          <w:bCs/>
          <w:sz w:val="22"/>
          <w:szCs w:val="22"/>
        </w:rPr>
      </w:pPr>
      <w:r>
        <w:rPr>
          <w:rFonts w:asciiTheme="minorHAnsi" w:hAnsiTheme="minorHAnsi" w:cs="Calibri"/>
          <w:sz w:val="22"/>
          <w:szCs w:val="22"/>
        </w:rPr>
        <w:t>potvrzení požadavků Objednatele.</w:t>
      </w:r>
    </w:p>
    <w:p w:rsidR="004952BF" w:rsidRPr="00EC1108" w:rsidRDefault="004952BF" w:rsidP="004952BF">
      <w:pPr>
        <w:pStyle w:val="Odstavecseseznamem1"/>
        <w:numPr>
          <w:ilvl w:val="1"/>
          <w:numId w:val="1"/>
        </w:numPr>
        <w:spacing w:after="240"/>
        <w:jc w:val="both"/>
        <w:rPr>
          <w:rFonts w:ascii="Calibri" w:hAnsi="Calibri" w:cs="Calibri"/>
          <w:bCs/>
          <w:sz w:val="22"/>
          <w:szCs w:val="22"/>
        </w:rPr>
      </w:pPr>
      <w:r w:rsidRPr="00EC1108">
        <w:rPr>
          <w:rFonts w:ascii="Calibri" w:hAnsi="Calibri" w:cs="Calibri"/>
          <w:bCs/>
          <w:sz w:val="22"/>
          <w:szCs w:val="22"/>
        </w:rPr>
        <w:t xml:space="preserve">Akceptuje-li Objednatel </w:t>
      </w:r>
      <w:r w:rsidRPr="001F1706">
        <w:rPr>
          <w:rFonts w:asciiTheme="minorHAnsi" w:hAnsiTheme="minorHAnsi" w:cs="Calibri"/>
          <w:sz w:val="22"/>
          <w:szCs w:val="22"/>
        </w:rPr>
        <w:t>Dí</w:t>
      </w:r>
      <w:r w:rsidRPr="00EC1108">
        <w:rPr>
          <w:rFonts w:asciiTheme="minorHAnsi" w:hAnsiTheme="minorHAnsi" w:cs="Calibri"/>
          <w:sz w:val="22"/>
          <w:szCs w:val="22"/>
        </w:rPr>
        <w:t>lčí n</w:t>
      </w:r>
      <w:r>
        <w:rPr>
          <w:rFonts w:asciiTheme="minorHAnsi" w:hAnsiTheme="minorHAnsi" w:cs="Calibri"/>
          <w:sz w:val="22"/>
          <w:szCs w:val="22"/>
        </w:rPr>
        <w:t>abídk</w:t>
      </w:r>
      <w:r w:rsidRPr="00EC1108">
        <w:rPr>
          <w:rFonts w:ascii="Calibri" w:hAnsi="Calibri" w:cs="Calibri"/>
          <w:bCs/>
          <w:sz w:val="22"/>
          <w:szCs w:val="22"/>
        </w:rPr>
        <w:t>u,</w:t>
      </w:r>
      <w:r>
        <w:rPr>
          <w:rFonts w:ascii="Calibri" w:hAnsi="Calibri" w:cs="Calibri"/>
          <w:bCs/>
          <w:sz w:val="22"/>
          <w:szCs w:val="22"/>
        </w:rPr>
        <w:t xml:space="preserve"> </w:t>
      </w:r>
      <w:r w:rsidRPr="00EC1108">
        <w:rPr>
          <w:rFonts w:ascii="Calibri" w:hAnsi="Calibri" w:cs="Calibri"/>
          <w:bCs/>
          <w:sz w:val="22"/>
          <w:szCs w:val="22"/>
        </w:rPr>
        <w:t>jsou</w:t>
      </w:r>
      <w:r>
        <w:rPr>
          <w:rFonts w:ascii="Calibri" w:hAnsi="Calibri" w:cs="Calibri"/>
          <w:bCs/>
          <w:sz w:val="22"/>
          <w:szCs w:val="22"/>
        </w:rPr>
        <w:t xml:space="preserve"> </w:t>
      </w:r>
      <w:r w:rsidRPr="00EC1108">
        <w:rPr>
          <w:rFonts w:ascii="Calibri" w:hAnsi="Calibri" w:cs="Calibri"/>
          <w:bCs/>
          <w:sz w:val="22"/>
          <w:szCs w:val="22"/>
        </w:rPr>
        <w:t>dohodnuté podmínky</w:t>
      </w:r>
      <w:r>
        <w:rPr>
          <w:rFonts w:ascii="Calibri" w:hAnsi="Calibri" w:cs="Calibri"/>
          <w:bCs/>
          <w:sz w:val="22"/>
          <w:szCs w:val="22"/>
        </w:rPr>
        <w:t xml:space="preserve"> náležitostmi</w:t>
      </w:r>
      <w:r w:rsidRPr="00EC1108">
        <w:rPr>
          <w:rFonts w:ascii="Calibri" w:hAnsi="Calibri" w:cs="Calibri"/>
          <w:bCs/>
          <w:sz w:val="22"/>
          <w:szCs w:val="22"/>
        </w:rPr>
        <w:t xml:space="preserve"> </w:t>
      </w:r>
      <w:r>
        <w:rPr>
          <w:rFonts w:ascii="Calibri" w:hAnsi="Calibri" w:cs="Calibri"/>
          <w:bCs/>
          <w:sz w:val="22"/>
          <w:szCs w:val="22"/>
        </w:rPr>
        <w:t>Prováděcí smlouvy nebo vystavené O</w:t>
      </w:r>
      <w:r w:rsidRPr="00EC1108">
        <w:rPr>
          <w:rFonts w:ascii="Calibri" w:hAnsi="Calibri" w:cs="Calibri"/>
          <w:bCs/>
          <w:sz w:val="22"/>
          <w:szCs w:val="22"/>
        </w:rPr>
        <w:t>bjednávky</w:t>
      </w:r>
      <w:r>
        <w:rPr>
          <w:rFonts w:ascii="Calibri" w:hAnsi="Calibri" w:cs="Calibri"/>
          <w:bCs/>
          <w:sz w:val="22"/>
          <w:szCs w:val="22"/>
        </w:rPr>
        <w:t>.</w:t>
      </w:r>
    </w:p>
    <w:p w:rsidR="004952BF" w:rsidRPr="007C2C9C" w:rsidRDefault="004952BF" w:rsidP="004952BF">
      <w:pPr>
        <w:pStyle w:val="Odstavecseseznamem1"/>
        <w:numPr>
          <w:ilvl w:val="1"/>
          <w:numId w:val="1"/>
        </w:numPr>
        <w:spacing w:after="240"/>
        <w:jc w:val="both"/>
        <w:rPr>
          <w:rFonts w:ascii="Calibri" w:hAnsi="Calibri" w:cs="Calibri"/>
          <w:b/>
          <w:bCs/>
          <w:sz w:val="22"/>
          <w:szCs w:val="22"/>
          <w:u w:val="single"/>
        </w:rPr>
      </w:pPr>
      <w:r w:rsidRPr="005C31BA">
        <w:rPr>
          <w:rFonts w:asciiTheme="minorHAnsi" w:hAnsiTheme="minorHAnsi" w:cs="Calibri"/>
          <w:sz w:val="22"/>
          <w:szCs w:val="22"/>
        </w:rPr>
        <w:t>Povinnost Poskytovatele plnit závazek vzniká uzavřením Prováděcí smlouvy nebo přijetím</w:t>
      </w:r>
      <w:r>
        <w:rPr>
          <w:rFonts w:asciiTheme="minorHAnsi" w:hAnsiTheme="minorHAnsi" w:cs="Calibri"/>
          <w:sz w:val="22"/>
          <w:szCs w:val="22"/>
        </w:rPr>
        <w:t xml:space="preserve"> </w:t>
      </w:r>
      <w:r w:rsidRPr="005C31BA">
        <w:rPr>
          <w:rFonts w:asciiTheme="minorHAnsi" w:hAnsiTheme="minorHAnsi" w:cs="Calibri"/>
          <w:sz w:val="22"/>
          <w:szCs w:val="22"/>
        </w:rPr>
        <w:t>Objednávky.</w:t>
      </w:r>
      <w:r>
        <w:rPr>
          <w:rFonts w:asciiTheme="minorHAnsi" w:hAnsiTheme="minorHAnsi" w:cs="Calibri"/>
          <w:sz w:val="22"/>
          <w:szCs w:val="22"/>
        </w:rPr>
        <w:t xml:space="preserve"> </w:t>
      </w:r>
      <w:r w:rsidRPr="005C31BA">
        <w:rPr>
          <w:rFonts w:asciiTheme="minorHAnsi" w:hAnsiTheme="minorHAnsi" w:cs="Calibri"/>
          <w:sz w:val="22"/>
          <w:szCs w:val="22"/>
        </w:rPr>
        <w:t>Objednávka se považuje za přijatou,</w:t>
      </w:r>
      <w:r>
        <w:rPr>
          <w:rFonts w:asciiTheme="minorHAnsi" w:hAnsiTheme="minorHAnsi" w:cs="Calibri"/>
          <w:sz w:val="22"/>
          <w:szCs w:val="22"/>
        </w:rPr>
        <w:t xml:space="preserve"> </w:t>
      </w:r>
      <w:r w:rsidRPr="005C31BA">
        <w:rPr>
          <w:rFonts w:asciiTheme="minorHAnsi" w:hAnsiTheme="minorHAnsi" w:cs="Calibri"/>
          <w:sz w:val="22"/>
          <w:szCs w:val="22"/>
        </w:rPr>
        <w:t xml:space="preserve">je-li </w:t>
      </w:r>
      <w:r>
        <w:rPr>
          <w:rFonts w:asciiTheme="minorHAnsi" w:hAnsiTheme="minorHAnsi" w:cs="Calibri"/>
          <w:sz w:val="22"/>
          <w:szCs w:val="22"/>
        </w:rPr>
        <w:t xml:space="preserve">odeslána </w:t>
      </w:r>
      <w:r w:rsidRPr="005C31BA">
        <w:rPr>
          <w:rFonts w:asciiTheme="minorHAnsi" w:hAnsiTheme="minorHAnsi" w:cs="Calibri"/>
          <w:sz w:val="22"/>
          <w:szCs w:val="22"/>
        </w:rPr>
        <w:t>Poskytovatel</w:t>
      </w:r>
      <w:r>
        <w:rPr>
          <w:rFonts w:asciiTheme="minorHAnsi" w:hAnsiTheme="minorHAnsi" w:cs="Calibri"/>
          <w:sz w:val="22"/>
          <w:szCs w:val="22"/>
        </w:rPr>
        <w:t>i</w:t>
      </w:r>
      <w:r w:rsidRPr="005C31BA">
        <w:rPr>
          <w:rFonts w:asciiTheme="minorHAnsi" w:hAnsiTheme="minorHAnsi" w:cs="Calibri"/>
          <w:sz w:val="22"/>
          <w:szCs w:val="22"/>
        </w:rPr>
        <w:t xml:space="preserve"> na </w:t>
      </w:r>
      <w:r>
        <w:rPr>
          <w:rFonts w:asciiTheme="minorHAnsi" w:hAnsiTheme="minorHAnsi" w:cs="Calibri"/>
          <w:sz w:val="22"/>
          <w:szCs w:val="22"/>
        </w:rPr>
        <w:t xml:space="preserve">jeho </w:t>
      </w:r>
      <w:r w:rsidRPr="005C31BA">
        <w:rPr>
          <w:rFonts w:asciiTheme="minorHAnsi" w:hAnsiTheme="minorHAnsi" w:cs="Calibri"/>
          <w:sz w:val="22"/>
          <w:szCs w:val="22"/>
        </w:rPr>
        <w:t>elektronickou adresu</w:t>
      </w:r>
      <w:r>
        <w:rPr>
          <w:rFonts w:asciiTheme="minorHAnsi" w:hAnsiTheme="minorHAnsi" w:cs="Calibri"/>
          <w:sz w:val="22"/>
          <w:szCs w:val="22"/>
        </w:rPr>
        <w:t xml:space="preserve"> </w:t>
      </w:r>
      <w:r w:rsidRPr="005C31BA">
        <w:rPr>
          <w:rFonts w:asciiTheme="minorHAnsi" w:hAnsiTheme="minorHAnsi" w:cs="Calibri"/>
          <w:sz w:val="22"/>
          <w:szCs w:val="22"/>
        </w:rPr>
        <w:t xml:space="preserve">dle </w:t>
      </w:r>
      <w:r>
        <w:rPr>
          <w:rFonts w:asciiTheme="minorHAnsi" w:hAnsiTheme="minorHAnsi" w:cs="Calibri"/>
          <w:sz w:val="22"/>
          <w:szCs w:val="22"/>
        </w:rPr>
        <w:t xml:space="preserve">odst. </w:t>
      </w:r>
      <w:r w:rsidRPr="005C31BA">
        <w:rPr>
          <w:rFonts w:asciiTheme="minorHAnsi" w:hAnsiTheme="minorHAnsi" w:cs="Calibri"/>
          <w:sz w:val="22"/>
          <w:szCs w:val="22"/>
        </w:rPr>
        <w:fldChar w:fldCharType="begin"/>
      </w:r>
      <w:r w:rsidRPr="005C31BA">
        <w:rPr>
          <w:rFonts w:asciiTheme="minorHAnsi" w:hAnsiTheme="minorHAnsi" w:cs="Calibri"/>
          <w:sz w:val="22"/>
          <w:szCs w:val="22"/>
        </w:rPr>
        <w:instrText xml:space="preserve"> REF _Ref380049965 \r \h </w:instrText>
      </w:r>
      <w:r w:rsidRPr="005C31BA">
        <w:rPr>
          <w:rFonts w:asciiTheme="minorHAnsi" w:hAnsiTheme="minorHAnsi" w:cs="Calibri"/>
          <w:sz w:val="22"/>
          <w:szCs w:val="22"/>
        </w:rPr>
      </w:r>
      <w:r w:rsidRPr="005C31BA">
        <w:rPr>
          <w:rFonts w:asciiTheme="minorHAnsi" w:hAnsiTheme="minorHAnsi" w:cs="Calibri"/>
          <w:sz w:val="22"/>
          <w:szCs w:val="22"/>
        </w:rPr>
        <w:fldChar w:fldCharType="separate"/>
      </w:r>
      <w:proofErr w:type="gramStart"/>
      <w:r w:rsidR="0081372A">
        <w:rPr>
          <w:rFonts w:asciiTheme="minorHAnsi" w:hAnsiTheme="minorHAnsi" w:cs="Calibri"/>
          <w:sz w:val="22"/>
          <w:szCs w:val="22"/>
        </w:rPr>
        <w:t>10.2</w:t>
      </w:r>
      <w:r w:rsidRPr="005C31BA">
        <w:rPr>
          <w:rFonts w:asciiTheme="minorHAnsi" w:hAnsiTheme="minorHAnsi" w:cs="Calibri"/>
          <w:sz w:val="22"/>
          <w:szCs w:val="22"/>
        </w:rPr>
        <w:fldChar w:fldCharType="end"/>
      </w:r>
      <w:r w:rsidRPr="005C31BA">
        <w:rPr>
          <w:rFonts w:asciiTheme="minorHAnsi" w:hAnsiTheme="minorHAnsi" w:cs="Calibri"/>
          <w:sz w:val="22"/>
          <w:szCs w:val="22"/>
        </w:rPr>
        <w:t xml:space="preserve"> a Poskytovatel</w:t>
      </w:r>
      <w:proofErr w:type="gramEnd"/>
      <w:r w:rsidRPr="005C31BA">
        <w:rPr>
          <w:rFonts w:asciiTheme="minorHAnsi" w:hAnsiTheme="minorHAnsi" w:cs="Calibri"/>
          <w:sz w:val="22"/>
          <w:szCs w:val="22"/>
        </w:rPr>
        <w:t xml:space="preserve"> </w:t>
      </w:r>
      <w:r>
        <w:rPr>
          <w:rFonts w:asciiTheme="minorHAnsi" w:hAnsiTheme="minorHAnsi" w:cs="Calibri"/>
          <w:sz w:val="22"/>
          <w:szCs w:val="22"/>
        </w:rPr>
        <w:t>ji</w:t>
      </w:r>
      <w:r w:rsidRPr="005C31BA">
        <w:rPr>
          <w:rFonts w:asciiTheme="minorHAnsi" w:hAnsiTheme="minorHAnsi" w:cs="Calibri"/>
          <w:sz w:val="22"/>
          <w:szCs w:val="22"/>
        </w:rPr>
        <w:t xml:space="preserve"> ve lhůtě tří dnů ode dne jejího odeslání</w:t>
      </w:r>
      <w:r>
        <w:rPr>
          <w:rFonts w:asciiTheme="minorHAnsi" w:hAnsiTheme="minorHAnsi" w:cs="Calibri"/>
          <w:sz w:val="22"/>
          <w:szCs w:val="22"/>
        </w:rPr>
        <w:t xml:space="preserve"> </w:t>
      </w:r>
      <w:r w:rsidRPr="005C31BA">
        <w:rPr>
          <w:rFonts w:asciiTheme="minorHAnsi" w:hAnsiTheme="minorHAnsi" w:cs="Calibri"/>
          <w:sz w:val="22"/>
          <w:szCs w:val="22"/>
        </w:rPr>
        <w:t>neodmítne</w:t>
      </w:r>
      <w:r>
        <w:rPr>
          <w:rFonts w:asciiTheme="minorHAnsi" w:hAnsiTheme="minorHAnsi" w:cs="Calibri"/>
          <w:sz w:val="22"/>
          <w:szCs w:val="22"/>
        </w:rPr>
        <w:t xml:space="preserve"> formou sdělení Objednateli na adresu dle odst. </w:t>
      </w:r>
      <w:r>
        <w:rPr>
          <w:rFonts w:asciiTheme="minorHAnsi" w:hAnsiTheme="minorHAnsi" w:cs="Calibri"/>
          <w:sz w:val="22"/>
          <w:szCs w:val="22"/>
        </w:rPr>
        <w:fldChar w:fldCharType="begin"/>
      </w:r>
      <w:r>
        <w:rPr>
          <w:rFonts w:asciiTheme="minorHAnsi" w:hAnsiTheme="minorHAnsi" w:cs="Calibri"/>
          <w:sz w:val="22"/>
          <w:szCs w:val="22"/>
        </w:rPr>
        <w:instrText xml:space="preserve"> REF _Ref419988928 \r \h </w:instrText>
      </w:r>
      <w:r>
        <w:rPr>
          <w:rFonts w:asciiTheme="minorHAnsi" w:hAnsiTheme="minorHAnsi" w:cs="Calibri"/>
          <w:sz w:val="22"/>
          <w:szCs w:val="22"/>
        </w:rPr>
      </w:r>
      <w:r>
        <w:rPr>
          <w:rFonts w:asciiTheme="minorHAnsi" w:hAnsiTheme="minorHAnsi" w:cs="Calibri"/>
          <w:sz w:val="22"/>
          <w:szCs w:val="22"/>
        </w:rPr>
        <w:fldChar w:fldCharType="separate"/>
      </w:r>
      <w:r w:rsidR="0081372A">
        <w:rPr>
          <w:rFonts w:asciiTheme="minorHAnsi" w:hAnsiTheme="minorHAnsi" w:cs="Calibri"/>
          <w:sz w:val="22"/>
          <w:szCs w:val="22"/>
        </w:rPr>
        <w:t>10.1</w:t>
      </w:r>
      <w:r>
        <w:rPr>
          <w:rFonts w:asciiTheme="minorHAnsi" w:hAnsiTheme="minorHAnsi" w:cs="Calibri"/>
          <w:sz w:val="22"/>
          <w:szCs w:val="22"/>
        </w:rPr>
        <w:fldChar w:fldCharType="end"/>
      </w:r>
      <w:r w:rsidRPr="005C31BA">
        <w:rPr>
          <w:rFonts w:asciiTheme="minorHAnsi" w:hAnsiTheme="minorHAnsi" w:cs="Calibri"/>
          <w:sz w:val="22"/>
          <w:szCs w:val="22"/>
        </w:rPr>
        <w:t>.</w:t>
      </w:r>
      <w:r>
        <w:rPr>
          <w:rFonts w:asciiTheme="minorHAnsi" w:hAnsiTheme="minorHAnsi" w:cs="Calibri"/>
          <w:sz w:val="22"/>
          <w:szCs w:val="22"/>
        </w:rPr>
        <w:t xml:space="preserve">  </w:t>
      </w:r>
    </w:p>
    <w:p w:rsidR="004952BF" w:rsidRPr="005C31BA" w:rsidRDefault="004952BF" w:rsidP="004952BF">
      <w:pPr>
        <w:pStyle w:val="Odstavecseseznamem1"/>
        <w:numPr>
          <w:ilvl w:val="1"/>
          <w:numId w:val="1"/>
        </w:numPr>
        <w:spacing w:after="240"/>
        <w:jc w:val="both"/>
        <w:rPr>
          <w:rFonts w:ascii="Calibri" w:hAnsi="Calibri" w:cs="Calibri"/>
          <w:b/>
          <w:bCs/>
          <w:sz w:val="22"/>
          <w:szCs w:val="22"/>
          <w:u w:val="single"/>
        </w:rPr>
      </w:pPr>
      <w:r w:rsidRPr="005C31BA">
        <w:rPr>
          <w:rFonts w:asciiTheme="minorHAnsi" w:hAnsiTheme="minorHAnsi"/>
          <w:sz w:val="22"/>
          <w:szCs w:val="22"/>
        </w:rPr>
        <w:t>V případě konzultací nebo služeb do výše 10.000,- Kč bez DPH lze zadat výzvu telefonicky bez uplatnění Nabídky; přijetí Objednávky</w:t>
      </w:r>
      <w:r>
        <w:rPr>
          <w:rFonts w:asciiTheme="minorHAnsi" w:hAnsiTheme="minorHAnsi"/>
          <w:sz w:val="22"/>
          <w:szCs w:val="22"/>
        </w:rPr>
        <w:t xml:space="preserve"> </w:t>
      </w:r>
      <w:r w:rsidRPr="0046575A">
        <w:rPr>
          <w:rFonts w:asciiTheme="minorHAnsi" w:hAnsiTheme="minorHAnsi"/>
          <w:sz w:val="22"/>
          <w:szCs w:val="22"/>
        </w:rPr>
        <w:t>s uvedeným sjednaných podmínek</w:t>
      </w:r>
      <w:r>
        <w:rPr>
          <w:rFonts w:asciiTheme="minorHAnsi" w:hAnsiTheme="minorHAnsi"/>
          <w:sz w:val="22"/>
          <w:szCs w:val="22"/>
        </w:rPr>
        <w:t xml:space="preserve"> </w:t>
      </w:r>
      <w:r w:rsidRPr="00C267C6">
        <w:rPr>
          <w:rFonts w:asciiTheme="minorHAnsi" w:hAnsiTheme="minorHAnsi" w:cs="Calibri"/>
          <w:sz w:val="22"/>
          <w:szCs w:val="22"/>
        </w:rPr>
        <w:t>potvrzují Smluvní strany elektronicky na adresu uvedenou v</w:t>
      </w:r>
      <w:r>
        <w:rPr>
          <w:rFonts w:asciiTheme="minorHAnsi" w:hAnsiTheme="minorHAnsi" w:cs="Calibri"/>
          <w:sz w:val="22"/>
          <w:szCs w:val="22"/>
        </w:rPr>
        <w:t xml:space="preserve"> odst. </w:t>
      </w:r>
      <w:r>
        <w:rPr>
          <w:rFonts w:asciiTheme="minorHAnsi" w:hAnsiTheme="minorHAnsi" w:cs="Calibri"/>
          <w:sz w:val="22"/>
          <w:szCs w:val="22"/>
        </w:rPr>
        <w:fldChar w:fldCharType="begin"/>
      </w:r>
      <w:r>
        <w:rPr>
          <w:rFonts w:asciiTheme="minorHAnsi" w:hAnsiTheme="minorHAnsi" w:cs="Calibri"/>
          <w:sz w:val="22"/>
          <w:szCs w:val="22"/>
        </w:rPr>
        <w:instrText xml:space="preserve"> REF _Ref380049965 \r \h </w:instrText>
      </w:r>
      <w:r>
        <w:rPr>
          <w:rFonts w:asciiTheme="minorHAnsi" w:hAnsiTheme="minorHAnsi" w:cs="Calibri"/>
          <w:sz w:val="22"/>
          <w:szCs w:val="22"/>
        </w:rPr>
      </w:r>
      <w:r>
        <w:rPr>
          <w:rFonts w:asciiTheme="minorHAnsi" w:hAnsiTheme="minorHAnsi" w:cs="Calibri"/>
          <w:sz w:val="22"/>
          <w:szCs w:val="22"/>
        </w:rPr>
        <w:fldChar w:fldCharType="separate"/>
      </w:r>
      <w:proofErr w:type="gramStart"/>
      <w:r w:rsidR="0081372A">
        <w:rPr>
          <w:rFonts w:asciiTheme="minorHAnsi" w:hAnsiTheme="minorHAnsi" w:cs="Calibri"/>
          <w:sz w:val="22"/>
          <w:szCs w:val="22"/>
        </w:rPr>
        <w:t>10.2</w:t>
      </w:r>
      <w:r>
        <w:rPr>
          <w:rFonts w:asciiTheme="minorHAnsi" w:hAnsiTheme="minorHAnsi" w:cs="Calibri"/>
          <w:sz w:val="22"/>
          <w:szCs w:val="22"/>
        </w:rPr>
        <w:fldChar w:fldCharType="end"/>
      </w:r>
      <w:r>
        <w:rPr>
          <w:rFonts w:asciiTheme="minorHAnsi" w:hAnsiTheme="minorHAnsi" w:cs="Calibri"/>
          <w:sz w:val="22"/>
          <w:szCs w:val="22"/>
        </w:rPr>
        <w:t xml:space="preserve"> a</w:t>
      </w:r>
      <w:r w:rsidRPr="005C31BA">
        <w:rPr>
          <w:rFonts w:asciiTheme="minorHAnsi" w:hAnsiTheme="minorHAnsi" w:cs="Calibri"/>
          <w:sz w:val="22"/>
          <w:szCs w:val="22"/>
        </w:rPr>
        <w:t xml:space="preserve"> </w:t>
      </w:r>
      <w:r w:rsidRPr="005C31BA">
        <w:rPr>
          <w:rFonts w:asciiTheme="minorHAnsi" w:hAnsiTheme="minorHAnsi" w:cs="Calibri"/>
          <w:sz w:val="22"/>
          <w:szCs w:val="22"/>
          <w:highlight w:val="green"/>
        </w:rPr>
        <w:fldChar w:fldCharType="begin"/>
      </w:r>
      <w:r w:rsidRPr="005C31BA">
        <w:rPr>
          <w:rFonts w:asciiTheme="minorHAnsi" w:hAnsiTheme="minorHAnsi" w:cs="Calibri"/>
          <w:sz w:val="22"/>
          <w:szCs w:val="22"/>
        </w:rPr>
        <w:instrText xml:space="preserve"> REF _Ref419988928 \r \h </w:instrText>
      </w:r>
      <w:r w:rsidRPr="005C31BA">
        <w:rPr>
          <w:rFonts w:asciiTheme="minorHAnsi" w:hAnsiTheme="minorHAnsi" w:cs="Calibri"/>
          <w:sz w:val="22"/>
          <w:szCs w:val="22"/>
          <w:highlight w:val="green"/>
        </w:rPr>
      </w:r>
      <w:r w:rsidRPr="005C31BA">
        <w:rPr>
          <w:rFonts w:asciiTheme="minorHAnsi" w:hAnsiTheme="minorHAnsi" w:cs="Calibri"/>
          <w:sz w:val="22"/>
          <w:szCs w:val="22"/>
          <w:highlight w:val="green"/>
        </w:rPr>
        <w:fldChar w:fldCharType="separate"/>
      </w:r>
      <w:r w:rsidR="0081372A">
        <w:rPr>
          <w:rFonts w:asciiTheme="minorHAnsi" w:hAnsiTheme="minorHAnsi" w:cs="Calibri"/>
          <w:sz w:val="22"/>
          <w:szCs w:val="22"/>
        </w:rPr>
        <w:t>10</w:t>
      </w:r>
      <w:proofErr w:type="gramEnd"/>
      <w:r w:rsidR="0081372A">
        <w:rPr>
          <w:rFonts w:asciiTheme="minorHAnsi" w:hAnsiTheme="minorHAnsi" w:cs="Calibri"/>
          <w:sz w:val="22"/>
          <w:szCs w:val="22"/>
        </w:rPr>
        <w:t>.1</w:t>
      </w:r>
      <w:r w:rsidRPr="005C31BA">
        <w:rPr>
          <w:rFonts w:asciiTheme="minorHAnsi" w:hAnsiTheme="minorHAnsi" w:cs="Calibri"/>
          <w:sz w:val="22"/>
          <w:szCs w:val="22"/>
          <w:highlight w:val="green"/>
        </w:rPr>
        <w:fldChar w:fldCharType="end"/>
      </w:r>
      <w:r w:rsidRPr="007C2C9C">
        <w:rPr>
          <w:rFonts w:asciiTheme="minorHAnsi" w:hAnsiTheme="minorHAnsi" w:cs="Calibri"/>
          <w:sz w:val="22"/>
          <w:szCs w:val="22"/>
        </w:rPr>
        <w:t>.</w:t>
      </w:r>
      <w:r w:rsidRPr="005C31BA">
        <w:rPr>
          <w:rFonts w:asciiTheme="minorHAnsi" w:hAnsiTheme="minorHAnsi" w:cs="Calibri"/>
          <w:sz w:val="22"/>
          <w:szCs w:val="22"/>
          <w:highlight w:val="green"/>
        </w:rPr>
        <w:t xml:space="preserve"> </w:t>
      </w:r>
    </w:p>
    <w:p w:rsidR="004952BF" w:rsidRPr="00EC1108" w:rsidRDefault="004952BF" w:rsidP="004952BF">
      <w:pPr>
        <w:pStyle w:val="Odstavecseseznamem1"/>
        <w:numPr>
          <w:ilvl w:val="1"/>
          <w:numId w:val="1"/>
        </w:numPr>
        <w:spacing w:after="240"/>
        <w:jc w:val="both"/>
        <w:rPr>
          <w:rFonts w:ascii="Calibri" w:hAnsi="Calibri" w:cs="Calibri"/>
          <w:b/>
          <w:bCs/>
          <w:sz w:val="22"/>
          <w:szCs w:val="22"/>
          <w:u w:val="single"/>
        </w:rPr>
      </w:pPr>
      <w:r w:rsidRPr="00B87AFD">
        <w:rPr>
          <w:rFonts w:asciiTheme="minorHAnsi" w:hAnsiTheme="minorHAnsi" w:cs="Calibri"/>
          <w:sz w:val="22"/>
          <w:szCs w:val="22"/>
        </w:rPr>
        <w:t>Notifikační povinnost dle</w:t>
      </w:r>
      <w:r>
        <w:rPr>
          <w:rFonts w:asciiTheme="minorHAnsi" w:hAnsiTheme="minorHAnsi" w:cs="Calibri"/>
          <w:sz w:val="22"/>
          <w:szCs w:val="22"/>
        </w:rPr>
        <w:t xml:space="preserve"> odst. </w:t>
      </w:r>
      <w:r>
        <w:rPr>
          <w:rFonts w:asciiTheme="minorHAnsi" w:hAnsiTheme="minorHAnsi" w:cs="Calibri"/>
          <w:sz w:val="22"/>
          <w:szCs w:val="22"/>
        </w:rPr>
        <w:fldChar w:fldCharType="begin"/>
      </w:r>
      <w:r>
        <w:rPr>
          <w:rFonts w:asciiTheme="minorHAnsi" w:hAnsiTheme="minorHAnsi" w:cs="Calibri"/>
          <w:sz w:val="22"/>
          <w:szCs w:val="22"/>
        </w:rPr>
        <w:instrText xml:space="preserve"> REF _Ref419720972 \r \h </w:instrText>
      </w:r>
      <w:r>
        <w:rPr>
          <w:rFonts w:asciiTheme="minorHAnsi" w:hAnsiTheme="minorHAnsi" w:cs="Calibri"/>
          <w:sz w:val="22"/>
          <w:szCs w:val="22"/>
        </w:rPr>
      </w:r>
      <w:r>
        <w:rPr>
          <w:rFonts w:asciiTheme="minorHAnsi" w:hAnsiTheme="minorHAnsi" w:cs="Calibri"/>
          <w:sz w:val="22"/>
          <w:szCs w:val="22"/>
        </w:rPr>
        <w:fldChar w:fldCharType="separate"/>
      </w:r>
      <w:r w:rsidR="0081372A">
        <w:rPr>
          <w:rFonts w:asciiTheme="minorHAnsi" w:hAnsiTheme="minorHAnsi" w:cs="Calibri"/>
          <w:sz w:val="22"/>
          <w:szCs w:val="22"/>
        </w:rPr>
        <w:t>b</w:t>
      </w:r>
      <w:r>
        <w:rPr>
          <w:rFonts w:asciiTheme="minorHAnsi" w:hAnsiTheme="minorHAnsi" w:cs="Calibri"/>
          <w:sz w:val="22"/>
          <w:szCs w:val="22"/>
        </w:rPr>
        <w:fldChar w:fldCharType="end"/>
      </w:r>
      <w:r>
        <w:rPr>
          <w:rFonts w:asciiTheme="minorHAnsi" w:hAnsiTheme="minorHAnsi" w:cs="Calibri"/>
          <w:sz w:val="22"/>
          <w:szCs w:val="22"/>
        </w:rPr>
        <w:t xml:space="preserve"> </w:t>
      </w:r>
      <w:r w:rsidRPr="00B87AFD">
        <w:rPr>
          <w:rFonts w:asciiTheme="minorHAnsi" w:hAnsiTheme="minorHAnsi" w:cs="Calibri"/>
          <w:sz w:val="22"/>
          <w:szCs w:val="22"/>
        </w:rPr>
        <w:t>splní Poskytovatel tehdy, upozorní-li Objednatele na blížící se limit s předstihem umožňujícím Objednateli účelnou redukci požadavku.</w:t>
      </w:r>
    </w:p>
    <w:p w:rsidR="004952BF" w:rsidRPr="000277C4" w:rsidRDefault="004952BF" w:rsidP="004952BF">
      <w:pPr>
        <w:pStyle w:val="Odstavecseseznamem1"/>
        <w:numPr>
          <w:ilvl w:val="1"/>
          <w:numId w:val="1"/>
        </w:numPr>
        <w:spacing w:after="240"/>
        <w:jc w:val="both"/>
        <w:rPr>
          <w:rFonts w:ascii="Calibri" w:hAnsi="Calibri" w:cs="Calibri"/>
          <w:b/>
          <w:bCs/>
          <w:sz w:val="22"/>
          <w:szCs w:val="22"/>
          <w:u w:val="single"/>
        </w:rPr>
      </w:pPr>
      <w:r w:rsidRPr="00B87AFD">
        <w:rPr>
          <w:rFonts w:asciiTheme="minorHAnsi" w:hAnsiTheme="minorHAnsi" w:cs="Calibri"/>
          <w:sz w:val="22"/>
          <w:szCs w:val="22"/>
        </w:rPr>
        <w:t>V případě přesahu limitu plnění stanoví Objednatel nový limit plnění s tím, že povinnost včasné informace Poskytovatele na jeho překročení je dána i v tomto případě.</w:t>
      </w:r>
    </w:p>
    <w:p w:rsidR="004952BF" w:rsidRPr="00EC1108" w:rsidRDefault="004952BF" w:rsidP="004952BF">
      <w:pPr>
        <w:pStyle w:val="Odstavecseseznamem1"/>
        <w:numPr>
          <w:ilvl w:val="1"/>
          <w:numId w:val="1"/>
        </w:numPr>
        <w:spacing w:after="240"/>
        <w:jc w:val="both"/>
        <w:rPr>
          <w:rFonts w:ascii="Calibri" w:hAnsi="Calibri" w:cs="Calibri"/>
          <w:b/>
          <w:bCs/>
          <w:sz w:val="22"/>
          <w:szCs w:val="22"/>
          <w:u w:val="single"/>
        </w:rPr>
      </w:pPr>
      <w:bookmarkStart w:id="8" w:name="_Ref349146875"/>
      <w:r w:rsidRPr="00B87AFD">
        <w:rPr>
          <w:rFonts w:asciiTheme="minorHAnsi" w:hAnsiTheme="minorHAnsi" w:cs="Calibri"/>
          <w:sz w:val="22"/>
          <w:szCs w:val="22"/>
        </w:rPr>
        <w:t>Za formu poradenství se nepovažuje telefonická konzultace, pokud se strany nedohodnou jinak. Avšak Poskytovatel není povinen telefonické konzultace poskytovat.</w:t>
      </w:r>
      <w:bookmarkEnd w:id="8"/>
    </w:p>
    <w:p w:rsidR="004952BF" w:rsidRPr="00EC1108" w:rsidRDefault="004952BF" w:rsidP="004952BF">
      <w:pPr>
        <w:pStyle w:val="Odstavecseseznamem1"/>
        <w:numPr>
          <w:ilvl w:val="1"/>
          <w:numId w:val="1"/>
        </w:numPr>
        <w:spacing w:after="240"/>
        <w:jc w:val="both"/>
        <w:rPr>
          <w:rFonts w:ascii="Calibri" w:hAnsi="Calibri" w:cs="Calibri"/>
          <w:b/>
          <w:bCs/>
          <w:sz w:val="22"/>
          <w:szCs w:val="22"/>
          <w:u w:val="single"/>
        </w:rPr>
      </w:pPr>
      <w:bookmarkStart w:id="9" w:name="_Ref420505954"/>
      <w:r>
        <w:rPr>
          <w:rFonts w:asciiTheme="minorHAnsi" w:hAnsiTheme="minorHAnsi" w:cs="Calibri"/>
          <w:sz w:val="22"/>
          <w:szCs w:val="22"/>
        </w:rPr>
        <w:t>Poskytovatel není oprávněn odmítnout požadavky uplatněné ve Výzvě včetně výzvy učiněné telefonicky bez rozumného důvodu nebo v rozporu s ujednáním této Smlouvy.</w:t>
      </w:r>
      <w:bookmarkEnd w:id="9"/>
    </w:p>
    <w:p w:rsidR="004952BF" w:rsidRPr="008362EE" w:rsidRDefault="004952BF" w:rsidP="004952BF">
      <w:pPr>
        <w:pStyle w:val="Odstavecseseznamem1"/>
        <w:numPr>
          <w:ilvl w:val="0"/>
          <w:numId w:val="1"/>
        </w:numPr>
        <w:spacing w:after="240"/>
        <w:jc w:val="both"/>
        <w:rPr>
          <w:rFonts w:ascii="Calibri" w:hAnsi="Calibri" w:cs="Calibri"/>
          <w:b/>
          <w:bCs/>
          <w:sz w:val="22"/>
          <w:szCs w:val="22"/>
          <w:u w:val="single"/>
        </w:rPr>
      </w:pPr>
      <w:r w:rsidRPr="008362EE">
        <w:rPr>
          <w:rFonts w:ascii="Calibri" w:hAnsi="Calibri" w:cs="Calibri"/>
          <w:b/>
          <w:bCs/>
          <w:sz w:val="22"/>
          <w:szCs w:val="22"/>
          <w:u w:val="single"/>
        </w:rPr>
        <w:t>DOBA PLNĚNÍ</w:t>
      </w:r>
      <w:bookmarkEnd w:id="5"/>
      <w:r w:rsidRPr="008362EE">
        <w:rPr>
          <w:rFonts w:ascii="Calibri" w:hAnsi="Calibri" w:cs="Calibri"/>
          <w:b/>
          <w:sz w:val="22"/>
          <w:szCs w:val="22"/>
          <w:u w:val="single"/>
        </w:rPr>
        <w:t xml:space="preserve"> </w:t>
      </w:r>
    </w:p>
    <w:p w:rsidR="004952BF" w:rsidRPr="007F666D" w:rsidRDefault="004952BF" w:rsidP="004952BF">
      <w:pPr>
        <w:pStyle w:val="Odstavecseseznamem1"/>
        <w:numPr>
          <w:ilvl w:val="1"/>
          <w:numId w:val="1"/>
        </w:numPr>
        <w:tabs>
          <w:tab w:val="clear" w:pos="1021"/>
          <w:tab w:val="num" w:pos="567"/>
        </w:tabs>
        <w:spacing w:after="240"/>
        <w:jc w:val="both"/>
        <w:rPr>
          <w:rFonts w:ascii="Calibri" w:hAnsi="Calibri" w:cs="Calibri"/>
          <w:bCs/>
          <w:sz w:val="22"/>
          <w:szCs w:val="22"/>
        </w:rPr>
      </w:pPr>
      <w:bookmarkStart w:id="10" w:name="_Ref393200234"/>
      <w:r w:rsidRPr="007F666D">
        <w:rPr>
          <w:rFonts w:ascii="Calibri" w:hAnsi="Calibri" w:cs="Calibri"/>
          <w:bCs/>
          <w:sz w:val="22"/>
          <w:szCs w:val="22"/>
        </w:rPr>
        <w:t xml:space="preserve">Smlouva se uzavírá na dobu </w:t>
      </w:r>
      <w:r>
        <w:rPr>
          <w:rFonts w:ascii="Calibri" w:hAnsi="Calibri" w:cs="Calibri"/>
          <w:bCs/>
          <w:sz w:val="22"/>
          <w:szCs w:val="22"/>
        </w:rPr>
        <w:t>18</w:t>
      </w:r>
      <w:r w:rsidRPr="007F666D">
        <w:rPr>
          <w:rFonts w:ascii="Calibri" w:hAnsi="Calibri" w:cs="Calibri"/>
          <w:bCs/>
          <w:sz w:val="22"/>
          <w:szCs w:val="22"/>
        </w:rPr>
        <w:t xml:space="preserve"> měsíců</w:t>
      </w:r>
      <w:r>
        <w:rPr>
          <w:rFonts w:ascii="Calibri" w:hAnsi="Calibri" w:cs="Calibri"/>
          <w:bCs/>
          <w:sz w:val="22"/>
          <w:szCs w:val="22"/>
        </w:rPr>
        <w:t xml:space="preserve"> nebo do vyčerpání finančního limitu dle </w:t>
      </w:r>
      <w:proofErr w:type="gramStart"/>
      <w:r>
        <w:rPr>
          <w:rFonts w:ascii="Calibri" w:hAnsi="Calibri" w:cs="Calibri"/>
          <w:bCs/>
          <w:sz w:val="22"/>
          <w:szCs w:val="22"/>
        </w:rPr>
        <w:t xml:space="preserve">odst. </w:t>
      </w:r>
      <w:r>
        <w:rPr>
          <w:rFonts w:ascii="Calibri" w:hAnsi="Calibri" w:cs="Calibri"/>
          <w:bCs/>
          <w:sz w:val="22"/>
          <w:szCs w:val="22"/>
        </w:rPr>
        <w:fldChar w:fldCharType="begin"/>
      </w:r>
      <w:r>
        <w:rPr>
          <w:rFonts w:ascii="Calibri" w:hAnsi="Calibri" w:cs="Calibri"/>
          <w:bCs/>
          <w:sz w:val="22"/>
          <w:szCs w:val="22"/>
        </w:rPr>
        <w:instrText xml:space="preserve"> REF _Ref420673055 \r \h </w:instrText>
      </w:r>
      <w:r>
        <w:rPr>
          <w:rFonts w:ascii="Calibri" w:hAnsi="Calibri" w:cs="Calibri"/>
          <w:bCs/>
          <w:sz w:val="22"/>
          <w:szCs w:val="22"/>
        </w:rPr>
      </w:r>
      <w:r>
        <w:rPr>
          <w:rFonts w:ascii="Calibri" w:hAnsi="Calibri" w:cs="Calibri"/>
          <w:bCs/>
          <w:sz w:val="22"/>
          <w:szCs w:val="22"/>
        </w:rPr>
        <w:fldChar w:fldCharType="separate"/>
      </w:r>
      <w:r w:rsidR="0081372A">
        <w:rPr>
          <w:rFonts w:ascii="Calibri" w:hAnsi="Calibri" w:cs="Calibri"/>
          <w:bCs/>
          <w:sz w:val="22"/>
          <w:szCs w:val="22"/>
        </w:rPr>
        <w:t>3.5</w:t>
      </w:r>
      <w:r>
        <w:rPr>
          <w:rFonts w:ascii="Calibri" w:hAnsi="Calibri" w:cs="Calibri"/>
          <w:bCs/>
          <w:sz w:val="22"/>
          <w:szCs w:val="22"/>
        </w:rPr>
        <w:fldChar w:fldCharType="end"/>
      </w:r>
      <w:r>
        <w:rPr>
          <w:rFonts w:ascii="Calibri" w:hAnsi="Calibri" w:cs="Calibri"/>
          <w:bCs/>
          <w:sz w:val="22"/>
          <w:szCs w:val="22"/>
        </w:rPr>
        <w:t xml:space="preserve"> </w:t>
      </w:r>
      <w:r w:rsidRPr="007F666D">
        <w:rPr>
          <w:rFonts w:ascii="Calibri" w:hAnsi="Calibri" w:cs="Calibri"/>
          <w:bCs/>
          <w:sz w:val="22"/>
          <w:szCs w:val="22"/>
        </w:rPr>
        <w:t>.</w:t>
      </w:r>
      <w:proofErr w:type="gramEnd"/>
    </w:p>
    <w:p w:rsidR="004952BF" w:rsidRPr="007C2C9C" w:rsidRDefault="004952BF" w:rsidP="004952BF">
      <w:pPr>
        <w:pStyle w:val="Odstavecseseznamem1"/>
        <w:numPr>
          <w:ilvl w:val="1"/>
          <w:numId w:val="1"/>
        </w:numPr>
        <w:spacing w:after="240"/>
        <w:jc w:val="both"/>
        <w:rPr>
          <w:rFonts w:ascii="Calibri" w:hAnsi="Calibri" w:cs="Calibri"/>
          <w:b/>
          <w:bCs/>
          <w:sz w:val="22"/>
          <w:szCs w:val="22"/>
          <w:u w:val="single"/>
        </w:rPr>
      </w:pPr>
      <w:r w:rsidRPr="007C2C9C">
        <w:rPr>
          <w:rFonts w:ascii="Calibri" w:hAnsi="Calibri" w:cs="Calibri"/>
          <w:sz w:val="22"/>
          <w:szCs w:val="22"/>
        </w:rPr>
        <w:t xml:space="preserve">Dílčí plnění poskytuje Poskytovatel </w:t>
      </w:r>
      <w:bookmarkEnd w:id="10"/>
      <w:r w:rsidRPr="007C2C9C">
        <w:rPr>
          <w:rFonts w:ascii="Calibri" w:hAnsi="Calibri" w:cs="Calibri"/>
          <w:sz w:val="22"/>
          <w:szCs w:val="22"/>
        </w:rPr>
        <w:t>průběžně dle potřeb Objednatele v přiměřených lhůtách</w:t>
      </w:r>
      <w:r w:rsidRPr="007C2C9C">
        <w:rPr>
          <w:rFonts w:ascii="Calibri" w:hAnsi="Calibri" w:cs="Calibri"/>
          <w:snapToGrid w:val="0"/>
          <w:sz w:val="22"/>
          <w:szCs w:val="22"/>
        </w:rPr>
        <w:t xml:space="preserve">. </w:t>
      </w:r>
    </w:p>
    <w:p w:rsidR="004952BF" w:rsidRPr="000277C4" w:rsidRDefault="004952BF" w:rsidP="004952BF">
      <w:pPr>
        <w:pStyle w:val="Odstavecseseznamem1"/>
        <w:numPr>
          <w:ilvl w:val="1"/>
          <w:numId w:val="1"/>
        </w:numPr>
        <w:spacing w:after="240"/>
        <w:jc w:val="both"/>
        <w:rPr>
          <w:rFonts w:ascii="Calibri" w:hAnsi="Calibri" w:cs="Calibri"/>
          <w:b/>
          <w:bCs/>
          <w:sz w:val="22"/>
          <w:szCs w:val="22"/>
          <w:u w:val="single"/>
        </w:rPr>
      </w:pPr>
      <w:r w:rsidRPr="00B87AFD">
        <w:rPr>
          <w:rFonts w:asciiTheme="minorHAnsi" w:hAnsiTheme="minorHAnsi" w:cs="Calibri"/>
          <w:sz w:val="22"/>
          <w:szCs w:val="22"/>
        </w:rPr>
        <w:t xml:space="preserve">Nedohodnou-li se </w:t>
      </w:r>
      <w:r>
        <w:rPr>
          <w:rFonts w:asciiTheme="minorHAnsi" w:hAnsiTheme="minorHAnsi" w:cs="Calibri"/>
          <w:sz w:val="22"/>
          <w:szCs w:val="22"/>
        </w:rPr>
        <w:t xml:space="preserve">Smluvní </w:t>
      </w:r>
      <w:r w:rsidRPr="00B87AFD">
        <w:rPr>
          <w:rFonts w:asciiTheme="minorHAnsi" w:hAnsiTheme="minorHAnsi" w:cs="Calibri"/>
          <w:sz w:val="22"/>
          <w:szCs w:val="22"/>
        </w:rPr>
        <w:t>strany</w:t>
      </w:r>
      <w:r>
        <w:rPr>
          <w:rFonts w:asciiTheme="minorHAnsi" w:hAnsiTheme="minorHAnsi" w:cs="Calibri"/>
          <w:sz w:val="22"/>
          <w:szCs w:val="22"/>
        </w:rPr>
        <w:t xml:space="preserve"> na lhůtě pro přípravu a zpracování požadavku na standardní a časově nenáročné Služby </w:t>
      </w:r>
      <w:r w:rsidRPr="00B87AFD">
        <w:rPr>
          <w:rFonts w:asciiTheme="minorHAnsi" w:hAnsiTheme="minorHAnsi" w:cs="Calibri"/>
          <w:sz w:val="22"/>
          <w:szCs w:val="22"/>
        </w:rPr>
        <w:t>jinak, považuje se za přiměřenou lhůtu doba</w:t>
      </w:r>
    </w:p>
    <w:p w:rsidR="004952BF" w:rsidRPr="000277C4" w:rsidRDefault="004952BF" w:rsidP="004952BF">
      <w:pPr>
        <w:pStyle w:val="Odstavecseseznamem1"/>
        <w:numPr>
          <w:ilvl w:val="3"/>
          <w:numId w:val="7"/>
        </w:numPr>
        <w:spacing w:after="240"/>
        <w:jc w:val="both"/>
        <w:rPr>
          <w:rFonts w:ascii="Calibri" w:hAnsi="Calibri" w:cs="Calibri"/>
          <w:b/>
          <w:bCs/>
          <w:sz w:val="22"/>
          <w:szCs w:val="22"/>
          <w:u w:val="single"/>
        </w:rPr>
      </w:pPr>
      <w:r w:rsidRPr="00B87AFD">
        <w:rPr>
          <w:rFonts w:asciiTheme="minorHAnsi" w:hAnsiTheme="minorHAnsi" w:cs="Calibri"/>
          <w:sz w:val="22"/>
          <w:szCs w:val="22"/>
        </w:rPr>
        <w:t xml:space="preserve">pro </w:t>
      </w:r>
      <w:r>
        <w:rPr>
          <w:rFonts w:asciiTheme="minorHAnsi" w:hAnsiTheme="minorHAnsi" w:cs="Calibri"/>
          <w:sz w:val="22"/>
          <w:szCs w:val="22"/>
        </w:rPr>
        <w:t>k</w:t>
      </w:r>
      <w:r w:rsidRPr="00B87AFD">
        <w:rPr>
          <w:rFonts w:asciiTheme="minorHAnsi" w:hAnsiTheme="minorHAnsi" w:cs="Calibri"/>
          <w:sz w:val="22"/>
          <w:szCs w:val="22"/>
        </w:rPr>
        <w:t xml:space="preserve">onzultace </w:t>
      </w:r>
      <w:r>
        <w:rPr>
          <w:rFonts w:asciiTheme="minorHAnsi" w:hAnsiTheme="minorHAnsi" w:cs="Calibri"/>
          <w:sz w:val="22"/>
          <w:szCs w:val="22"/>
        </w:rPr>
        <w:t xml:space="preserve">nejvýše </w:t>
      </w:r>
      <w:r w:rsidRPr="00B87AFD">
        <w:rPr>
          <w:rFonts w:asciiTheme="minorHAnsi" w:hAnsiTheme="minorHAnsi" w:cs="Calibri"/>
          <w:sz w:val="22"/>
          <w:szCs w:val="22"/>
        </w:rPr>
        <w:t>5 pracovních hodin od data doručení</w:t>
      </w:r>
      <w:r>
        <w:rPr>
          <w:rFonts w:asciiTheme="minorHAnsi" w:hAnsiTheme="minorHAnsi" w:cs="Calibri"/>
          <w:sz w:val="22"/>
          <w:szCs w:val="22"/>
        </w:rPr>
        <w:t xml:space="preserve"> Objednávky</w:t>
      </w:r>
      <w:r w:rsidRPr="00B87AFD">
        <w:rPr>
          <w:rFonts w:asciiTheme="minorHAnsi" w:hAnsiTheme="minorHAnsi" w:cs="Calibri"/>
          <w:sz w:val="22"/>
          <w:szCs w:val="22"/>
        </w:rPr>
        <w:t>; pracovní dobou je doba od 8</w:t>
      </w:r>
      <w:r>
        <w:rPr>
          <w:rFonts w:asciiTheme="minorHAnsi" w:hAnsiTheme="minorHAnsi" w:cs="Calibri"/>
          <w:sz w:val="22"/>
          <w:szCs w:val="22"/>
        </w:rPr>
        <w:t>:00</w:t>
      </w:r>
      <w:r w:rsidRPr="00B87AFD">
        <w:rPr>
          <w:rFonts w:asciiTheme="minorHAnsi" w:hAnsiTheme="minorHAnsi" w:cs="Calibri"/>
          <w:sz w:val="22"/>
          <w:szCs w:val="22"/>
        </w:rPr>
        <w:t xml:space="preserve"> do 18</w:t>
      </w:r>
      <w:r>
        <w:rPr>
          <w:rFonts w:asciiTheme="minorHAnsi" w:hAnsiTheme="minorHAnsi" w:cs="Calibri"/>
          <w:sz w:val="22"/>
          <w:szCs w:val="22"/>
        </w:rPr>
        <w:t>:00</w:t>
      </w:r>
      <w:r w:rsidRPr="00B87AFD">
        <w:rPr>
          <w:rFonts w:asciiTheme="minorHAnsi" w:hAnsiTheme="minorHAnsi" w:cs="Calibri"/>
          <w:sz w:val="22"/>
          <w:szCs w:val="22"/>
        </w:rPr>
        <w:t xml:space="preserve"> hod. v pracovních dnech,</w:t>
      </w:r>
    </w:p>
    <w:p w:rsidR="004952BF" w:rsidRPr="00592E22" w:rsidRDefault="004952BF" w:rsidP="004952BF">
      <w:pPr>
        <w:pStyle w:val="Odstavecseseznamem1"/>
        <w:numPr>
          <w:ilvl w:val="3"/>
          <w:numId w:val="7"/>
        </w:numPr>
        <w:spacing w:after="240"/>
        <w:jc w:val="both"/>
        <w:rPr>
          <w:rFonts w:ascii="Calibri" w:hAnsi="Calibri" w:cs="Calibri"/>
          <w:b/>
          <w:bCs/>
          <w:sz w:val="22"/>
          <w:szCs w:val="22"/>
          <w:u w:val="single"/>
        </w:rPr>
      </w:pPr>
      <w:r w:rsidRPr="00B87AFD">
        <w:rPr>
          <w:rFonts w:asciiTheme="minorHAnsi" w:hAnsiTheme="minorHAnsi" w:cs="Calibri"/>
          <w:sz w:val="22"/>
          <w:szCs w:val="22"/>
        </w:rPr>
        <w:t xml:space="preserve">pro vyhotovení jednoduchých </w:t>
      </w:r>
      <w:r>
        <w:rPr>
          <w:rFonts w:asciiTheme="minorHAnsi" w:hAnsiTheme="minorHAnsi" w:cs="Calibri"/>
          <w:sz w:val="22"/>
          <w:szCs w:val="22"/>
        </w:rPr>
        <w:t xml:space="preserve">písemných </w:t>
      </w:r>
      <w:r w:rsidRPr="00B87AFD">
        <w:rPr>
          <w:rFonts w:asciiTheme="minorHAnsi" w:hAnsiTheme="minorHAnsi" w:cs="Calibri"/>
          <w:sz w:val="22"/>
          <w:szCs w:val="22"/>
        </w:rPr>
        <w:t xml:space="preserve">zadání </w:t>
      </w:r>
      <w:r>
        <w:rPr>
          <w:rFonts w:asciiTheme="minorHAnsi" w:hAnsiTheme="minorHAnsi" w:cs="Calibri"/>
          <w:sz w:val="22"/>
          <w:szCs w:val="22"/>
        </w:rPr>
        <w:t xml:space="preserve">nejvýše </w:t>
      </w:r>
      <w:r w:rsidRPr="00B87AFD">
        <w:rPr>
          <w:rFonts w:asciiTheme="minorHAnsi" w:hAnsiTheme="minorHAnsi" w:cs="Calibri"/>
          <w:sz w:val="22"/>
          <w:szCs w:val="22"/>
        </w:rPr>
        <w:t>2 pracovní dn</w:t>
      </w:r>
      <w:r>
        <w:rPr>
          <w:rFonts w:asciiTheme="minorHAnsi" w:hAnsiTheme="minorHAnsi" w:cs="Calibri"/>
          <w:sz w:val="22"/>
          <w:szCs w:val="22"/>
        </w:rPr>
        <w:t xml:space="preserve">y </w:t>
      </w:r>
      <w:r w:rsidRPr="00B87AFD">
        <w:rPr>
          <w:rFonts w:asciiTheme="minorHAnsi" w:hAnsiTheme="minorHAnsi" w:cs="Calibri"/>
          <w:sz w:val="22"/>
          <w:szCs w:val="22"/>
        </w:rPr>
        <w:t>od data doručení</w:t>
      </w:r>
      <w:r>
        <w:rPr>
          <w:rFonts w:asciiTheme="minorHAnsi" w:hAnsiTheme="minorHAnsi" w:cs="Calibri"/>
          <w:sz w:val="22"/>
          <w:szCs w:val="22"/>
        </w:rPr>
        <w:t xml:space="preserve"> Objednávky.</w:t>
      </w:r>
    </w:p>
    <w:p w:rsidR="004952BF" w:rsidRPr="00897F39" w:rsidRDefault="004952BF" w:rsidP="004952BF">
      <w:pPr>
        <w:pStyle w:val="Odstavecseseznamem1"/>
        <w:numPr>
          <w:ilvl w:val="1"/>
          <w:numId w:val="1"/>
        </w:numPr>
        <w:spacing w:after="240"/>
        <w:jc w:val="both"/>
        <w:rPr>
          <w:rFonts w:ascii="Calibri" w:hAnsi="Calibri" w:cs="Calibri"/>
          <w:b/>
          <w:bCs/>
          <w:sz w:val="22"/>
          <w:szCs w:val="22"/>
          <w:u w:val="single"/>
        </w:rPr>
      </w:pPr>
      <w:r w:rsidRPr="00B87AFD">
        <w:rPr>
          <w:rFonts w:asciiTheme="minorHAnsi" w:hAnsiTheme="minorHAnsi" w:cs="Calibri"/>
          <w:sz w:val="22"/>
          <w:szCs w:val="22"/>
        </w:rPr>
        <w:lastRenderedPageBreak/>
        <w:t xml:space="preserve">Nedohodnou-li se </w:t>
      </w:r>
      <w:r>
        <w:rPr>
          <w:rFonts w:asciiTheme="minorHAnsi" w:hAnsiTheme="minorHAnsi" w:cs="Calibri"/>
          <w:sz w:val="22"/>
          <w:szCs w:val="22"/>
        </w:rPr>
        <w:t xml:space="preserve">Smluvní </w:t>
      </w:r>
      <w:r w:rsidRPr="00B87AFD">
        <w:rPr>
          <w:rFonts w:asciiTheme="minorHAnsi" w:hAnsiTheme="minorHAnsi" w:cs="Calibri"/>
          <w:sz w:val="22"/>
          <w:szCs w:val="22"/>
        </w:rPr>
        <w:t>strany</w:t>
      </w:r>
      <w:r>
        <w:rPr>
          <w:rFonts w:asciiTheme="minorHAnsi" w:hAnsiTheme="minorHAnsi" w:cs="Calibri"/>
          <w:sz w:val="22"/>
          <w:szCs w:val="22"/>
        </w:rPr>
        <w:t xml:space="preserve"> na lhůtě pro přípravu a zpracování požadavku na </w:t>
      </w:r>
      <w:proofErr w:type="spellStart"/>
      <w:r>
        <w:rPr>
          <w:rFonts w:asciiTheme="minorHAnsi" w:hAnsiTheme="minorHAnsi" w:cs="Calibri"/>
          <w:sz w:val="22"/>
          <w:szCs w:val="22"/>
        </w:rPr>
        <w:t>na</w:t>
      </w:r>
      <w:proofErr w:type="spellEnd"/>
      <w:r>
        <w:rPr>
          <w:rFonts w:asciiTheme="minorHAnsi" w:hAnsiTheme="minorHAnsi" w:cs="Calibri"/>
          <w:sz w:val="22"/>
          <w:szCs w:val="22"/>
        </w:rPr>
        <w:t xml:space="preserve"> služby časově a odborně náročné Služby </w:t>
      </w:r>
      <w:r w:rsidRPr="00B87AFD">
        <w:rPr>
          <w:rFonts w:asciiTheme="minorHAnsi" w:hAnsiTheme="minorHAnsi" w:cs="Calibri"/>
          <w:sz w:val="22"/>
          <w:szCs w:val="22"/>
        </w:rPr>
        <w:t>jinak, považuje se za přiměřenou lhůtu</w:t>
      </w:r>
      <w:r>
        <w:rPr>
          <w:rFonts w:asciiTheme="minorHAnsi" w:hAnsiTheme="minorHAnsi" w:cs="Calibri"/>
          <w:sz w:val="22"/>
          <w:szCs w:val="22"/>
        </w:rPr>
        <w:t xml:space="preserve">, ve které je Poskytovatel </w:t>
      </w:r>
      <w:proofErr w:type="gramStart"/>
      <w:r>
        <w:rPr>
          <w:rFonts w:asciiTheme="minorHAnsi" w:hAnsiTheme="minorHAnsi" w:cs="Calibri"/>
          <w:sz w:val="22"/>
          <w:szCs w:val="22"/>
        </w:rPr>
        <w:t xml:space="preserve">plnit, </w:t>
      </w:r>
      <w:r w:rsidRPr="00B87AFD">
        <w:rPr>
          <w:rFonts w:asciiTheme="minorHAnsi" w:hAnsiTheme="minorHAnsi" w:cs="Calibri"/>
          <w:sz w:val="22"/>
          <w:szCs w:val="22"/>
        </w:rPr>
        <w:t xml:space="preserve"> doba</w:t>
      </w:r>
      <w:proofErr w:type="gramEnd"/>
      <w:r w:rsidRPr="00897F39">
        <w:rPr>
          <w:rFonts w:asciiTheme="minorHAnsi" w:hAnsiTheme="minorHAnsi" w:cs="Calibri"/>
          <w:sz w:val="22"/>
          <w:szCs w:val="22"/>
        </w:rPr>
        <w:t>, která je potřebná k přípravě a zpracování služeb obdobného charakteru jiným Poskytovatelem.</w:t>
      </w:r>
    </w:p>
    <w:p w:rsidR="004952BF" w:rsidRDefault="004952BF" w:rsidP="004952BF">
      <w:pPr>
        <w:pStyle w:val="Odstavecseseznamem1"/>
        <w:numPr>
          <w:ilvl w:val="0"/>
          <w:numId w:val="1"/>
        </w:numPr>
        <w:spacing w:after="240"/>
        <w:jc w:val="both"/>
        <w:rPr>
          <w:rFonts w:ascii="Calibri" w:hAnsi="Calibri" w:cs="Calibri"/>
          <w:b/>
          <w:bCs/>
          <w:sz w:val="22"/>
          <w:szCs w:val="22"/>
          <w:u w:val="single"/>
        </w:rPr>
      </w:pPr>
      <w:r w:rsidRPr="000277C4">
        <w:rPr>
          <w:rFonts w:ascii="Calibri" w:hAnsi="Calibri" w:cs="Calibri"/>
          <w:b/>
          <w:bCs/>
          <w:sz w:val="22"/>
          <w:szCs w:val="22"/>
          <w:u w:val="single"/>
        </w:rPr>
        <w:t>MÍSTO PLNĚNÍ</w:t>
      </w:r>
    </w:p>
    <w:p w:rsidR="004952BF" w:rsidRDefault="004952BF" w:rsidP="004952BF">
      <w:pPr>
        <w:pStyle w:val="Odstavecseseznamem1"/>
        <w:numPr>
          <w:ilvl w:val="1"/>
          <w:numId w:val="1"/>
        </w:numPr>
        <w:spacing w:after="240"/>
        <w:jc w:val="both"/>
        <w:rPr>
          <w:rFonts w:ascii="Calibri" w:hAnsi="Calibri" w:cs="Calibri"/>
          <w:b/>
          <w:bCs/>
          <w:sz w:val="22"/>
          <w:szCs w:val="22"/>
          <w:u w:val="single"/>
        </w:rPr>
      </w:pPr>
      <w:r w:rsidRPr="000277C4">
        <w:rPr>
          <w:rFonts w:ascii="Calibri" w:eastAsia="Times New Roman" w:hAnsi="Calibri" w:cs="Calibri"/>
          <w:kern w:val="0"/>
          <w:sz w:val="22"/>
          <w:szCs w:val="22"/>
        </w:rPr>
        <w:t xml:space="preserve">Poskytovatel poskytuje Objednateli konzultace </w:t>
      </w:r>
      <w:r>
        <w:rPr>
          <w:rFonts w:ascii="Calibri" w:eastAsia="Times New Roman" w:hAnsi="Calibri" w:cs="Calibri"/>
          <w:kern w:val="0"/>
          <w:sz w:val="22"/>
          <w:szCs w:val="22"/>
        </w:rPr>
        <w:t xml:space="preserve">a předává výsledky zadání </w:t>
      </w:r>
      <w:r w:rsidRPr="000277C4">
        <w:rPr>
          <w:rFonts w:ascii="Calibri" w:eastAsia="Times New Roman" w:hAnsi="Calibri" w:cs="Calibri"/>
          <w:kern w:val="0"/>
          <w:sz w:val="22"/>
          <w:szCs w:val="22"/>
        </w:rPr>
        <w:t xml:space="preserve">v sídle Objednatele nebo na jeho pracovišti nebo ve svém sídle; právo volby </w:t>
      </w:r>
      <w:r>
        <w:rPr>
          <w:rFonts w:ascii="Calibri" w:eastAsia="Times New Roman" w:hAnsi="Calibri" w:cs="Calibri"/>
          <w:kern w:val="0"/>
          <w:sz w:val="22"/>
          <w:szCs w:val="22"/>
        </w:rPr>
        <w:t>místa</w:t>
      </w:r>
      <w:r w:rsidRPr="000277C4">
        <w:rPr>
          <w:rFonts w:ascii="Calibri" w:eastAsia="Times New Roman" w:hAnsi="Calibri" w:cs="Calibri"/>
          <w:kern w:val="0"/>
          <w:sz w:val="22"/>
          <w:szCs w:val="22"/>
        </w:rPr>
        <w:t xml:space="preserve"> náleží Objednateli.</w:t>
      </w:r>
    </w:p>
    <w:p w:rsidR="004952BF" w:rsidRPr="0031334A" w:rsidRDefault="004952BF" w:rsidP="004952BF">
      <w:pPr>
        <w:pStyle w:val="Odstavecseseznamem1"/>
        <w:numPr>
          <w:ilvl w:val="0"/>
          <w:numId w:val="1"/>
        </w:numPr>
        <w:spacing w:after="240"/>
        <w:jc w:val="both"/>
        <w:rPr>
          <w:rFonts w:ascii="Calibri" w:hAnsi="Calibri" w:cs="Calibri"/>
          <w:b/>
          <w:bCs/>
          <w:sz w:val="22"/>
          <w:szCs w:val="22"/>
          <w:u w:val="single"/>
        </w:rPr>
      </w:pPr>
      <w:r w:rsidRPr="0031334A">
        <w:rPr>
          <w:rFonts w:ascii="Calibri" w:hAnsi="Calibri" w:cs="Calibri"/>
          <w:b/>
          <w:bCs/>
          <w:sz w:val="22"/>
          <w:szCs w:val="22"/>
          <w:u w:val="single"/>
        </w:rPr>
        <w:t>CENA</w:t>
      </w:r>
      <w:r>
        <w:rPr>
          <w:rFonts w:ascii="Calibri" w:hAnsi="Calibri" w:cs="Calibri"/>
          <w:b/>
          <w:bCs/>
          <w:sz w:val="22"/>
          <w:szCs w:val="22"/>
          <w:u w:val="single"/>
        </w:rPr>
        <w:t xml:space="preserve"> </w:t>
      </w:r>
      <w:r w:rsidRPr="000277C4">
        <w:rPr>
          <w:rFonts w:ascii="Calibri" w:hAnsi="Calibri" w:cs="Calibri"/>
          <w:b/>
          <w:bCs/>
          <w:sz w:val="22"/>
          <w:szCs w:val="22"/>
          <w:u w:val="single"/>
        </w:rPr>
        <w:t>A PLATEBNÍ PODMÍNKY</w:t>
      </w:r>
    </w:p>
    <w:p w:rsidR="004952BF" w:rsidRPr="001B62E5" w:rsidRDefault="004952BF" w:rsidP="004952BF">
      <w:pPr>
        <w:pStyle w:val="Odstavecseseznamem1"/>
        <w:numPr>
          <w:ilvl w:val="1"/>
          <w:numId w:val="1"/>
        </w:numPr>
        <w:tabs>
          <w:tab w:val="clear" w:pos="1021"/>
          <w:tab w:val="num" w:pos="567"/>
        </w:tabs>
        <w:spacing w:after="240"/>
        <w:jc w:val="both"/>
        <w:rPr>
          <w:rFonts w:ascii="Calibri" w:hAnsi="Calibri" w:cs="Calibri"/>
          <w:b/>
          <w:bCs/>
          <w:sz w:val="22"/>
          <w:szCs w:val="22"/>
          <w:u w:val="single"/>
        </w:rPr>
      </w:pPr>
      <w:bookmarkStart w:id="11" w:name="_Ref384995396"/>
      <w:r w:rsidRPr="000277C4">
        <w:rPr>
          <w:rFonts w:ascii="Calibri" w:hAnsi="Calibri"/>
          <w:sz w:val="22"/>
          <w:szCs w:val="22"/>
        </w:rPr>
        <w:t xml:space="preserve">Cena za poskytování Služeb dle této Smlouvy je stanovena hodinovou sazbou ve výši </w:t>
      </w:r>
      <w:r w:rsidRPr="0031334A">
        <w:rPr>
          <w:rFonts w:ascii="Calibri" w:hAnsi="Calibri"/>
          <w:sz w:val="22"/>
          <w:szCs w:val="22"/>
          <w:highlight w:val="yellow"/>
        </w:rPr>
        <w:t>________</w:t>
      </w:r>
      <w:r w:rsidRPr="0031334A">
        <w:rPr>
          <w:rFonts w:ascii="Calibri" w:hAnsi="Calibri"/>
          <w:sz w:val="22"/>
          <w:szCs w:val="22"/>
        </w:rPr>
        <w:t xml:space="preserve"> Kč (</w:t>
      </w:r>
      <w:r w:rsidRPr="00F12781">
        <w:rPr>
          <w:rFonts w:ascii="Calibri" w:hAnsi="Calibri"/>
          <w:sz w:val="22"/>
          <w:szCs w:val="22"/>
        </w:rPr>
        <w:t xml:space="preserve">slovy: </w:t>
      </w:r>
      <w:r w:rsidRPr="00F12781">
        <w:rPr>
          <w:rFonts w:ascii="Calibri" w:hAnsi="Calibri"/>
          <w:sz w:val="22"/>
          <w:szCs w:val="22"/>
          <w:highlight w:val="yellow"/>
        </w:rPr>
        <w:t>___________</w:t>
      </w:r>
      <w:r>
        <w:rPr>
          <w:rFonts w:ascii="Calibri" w:hAnsi="Calibri"/>
          <w:sz w:val="22"/>
          <w:szCs w:val="22"/>
        </w:rPr>
        <w:t xml:space="preserve"> Korun </w:t>
      </w:r>
      <w:proofErr w:type="gramStart"/>
      <w:r>
        <w:rPr>
          <w:rFonts w:ascii="Calibri" w:hAnsi="Calibri"/>
          <w:sz w:val="22"/>
          <w:szCs w:val="22"/>
        </w:rPr>
        <w:t>českých</w:t>
      </w:r>
      <w:r w:rsidRPr="00F12781">
        <w:rPr>
          <w:rFonts w:ascii="Calibri" w:hAnsi="Calibri"/>
          <w:sz w:val="22"/>
          <w:szCs w:val="22"/>
        </w:rPr>
        <w:t xml:space="preserve">) </w:t>
      </w:r>
      <w:r w:rsidRPr="00F12781">
        <w:rPr>
          <w:rFonts w:ascii="Calibri" w:hAnsi="Calibri"/>
          <w:color w:val="FF0000"/>
          <w:sz w:val="22"/>
          <w:szCs w:val="22"/>
        </w:rPr>
        <w:t>(doplní</w:t>
      </w:r>
      <w:proofErr w:type="gramEnd"/>
      <w:r w:rsidRPr="00F12781">
        <w:rPr>
          <w:rFonts w:ascii="Calibri" w:hAnsi="Calibri"/>
          <w:color w:val="FF0000"/>
          <w:sz w:val="22"/>
          <w:szCs w:val="22"/>
        </w:rPr>
        <w:t xml:space="preserve"> uchazeč)</w:t>
      </w:r>
      <w:r w:rsidRPr="00F12781">
        <w:rPr>
          <w:rFonts w:ascii="Calibri" w:hAnsi="Calibri"/>
          <w:sz w:val="22"/>
          <w:szCs w:val="22"/>
        </w:rPr>
        <w:t xml:space="preserve"> bez daně z přidané hodnoty (dále jen </w:t>
      </w:r>
      <w:r w:rsidRPr="00C54CFD">
        <w:rPr>
          <w:rFonts w:ascii="Calibri" w:hAnsi="Calibri"/>
          <w:b/>
          <w:sz w:val="22"/>
          <w:szCs w:val="22"/>
        </w:rPr>
        <w:t>„Cena“</w:t>
      </w:r>
      <w:r w:rsidRPr="00F12781">
        <w:rPr>
          <w:rFonts w:ascii="Calibri" w:hAnsi="Calibri"/>
          <w:sz w:val="22"/>
          <w:szCs w:val="22"/>
        </w:rPr>
        <w:t>)</w:t>
      </w:r>
      <w:r>
        <w:rPr>
          <w:rFonts w:ascii="Calibri" w:hAnsi="Calibri"/>
          <w:sz w:val="22"/>
          <w:szCs w:val="22"/>
        </w:rPr>
        <w:t xml:space="preserve">, tj. </w:t>
      </w:r>
      <w:r w:rsidRPr="0031334A">
        <w:rPr>
          <w:rFonts w:ascii="Calibri" w:hAnsi="Calibri"/>
          <w:sz w:val="22"/>
          <w:szCs w:val="22"/>
          <w:highlight w:val="yellow"/>
        </w:rPr>
        <w:t>________</w:t>
      </w:r>
      <w:r w:rsidRPr="0031334A">
        <w:rPr>
          <w:rFonts w:ascii="Calibri" w:hAnsi="Calibri"/>
          <w:sz w:val="22"/>
          <w:szCs w:val="22"/>
        </w:rPr>
        <w:t xml:space="preserve"> Kč (</w:t>
      </w:r>
      <w:r w:rsidRPr="00F12781">
        <w:rPr>
          <w:rFonts w:ascii="Calibri" w:hAnsi="Calibri"/>
          <w:sz w:val="22"/>
          <w:szCs w:val="22"/>
        </w:rPr>
        <w:t xml:space="preserve">slovy: </w:t>
      </w:r>
      <w:r w:rsidRPr="00F12781">
        <w:rPr>
          <w:rFonts w:ascii="Calibri" w:hAnsi="Calibri"/>
          <w:sz w:val="22"/>
          <w:szCs w:val="22"/>
          <w:highlight w:val="yellow"/>
        </w:rPr>
        <w:t>___________</w:t>
      </w:r>
      <w:r>
        <w:rPr>
          <w:rFonts w:ascii="Calibri" w:hAnsi="Calibri"/>
          <w:sz w:val="22"/>
          <w:szCs w:val="22"/>
        </w:rPr>
        <w:t xml:space="preserve"> Korun </w:t>
      </w:r>
      <w:proofErr w:type="gramStart"/>
      <w:r>
        <w:rPr>
          <w:rFonts w:ascii="Calibri" w:hAnsi="Calibri"/>
          <w:sz w:val="22"/>
          <w:szCs w:val="22"/>
        </w:rPr>
        <w:t>českých</w:t>
      </w:r>
      <w:r w:rsidRPr="00F12781">
        <w:rPr>
          <w:rFonts w:ascii="Calibri" w:hAnsi="Calibri"/>
          <w:sz w:val="22"/>
          <w:szCs w:val="22"/>
        </w:rPr>
        <w:t xml:space="preserve">) </w:t>
      </w:r>
      <w:r w:rsidRPr="00F12781">
        <w:rPr>
          <w:rFonts w:ascii="Calibri" w:hAnsi="Calibri"/>
          <w:color w:val="FF0000"/>
          <w:sz w:val="22"/>
          <w:szCs w:val="22"/>
        </w:rPr>
        <w:t>(doplní</w:t>
      </w:r>
      <w:proofErr w:type="gramEnd"/>
      <w:r w:rsidRPr="00F12781">
        <w:rPr>
          <w:rFonts w:ascii="Calibri" w:hAnsi="Calibri"/>
          <w:color w:val="FF0000"/>
          <w:sz w:val="22"/>
          <w:szCs w:val="22"/>
        </w:rPr>
        <w:t xml:space="preserve"> uchazeč)</w:t>
      </w:r>
      <w:r w:rsidRPr="00F12781">
        <w:rPr>
          <w:rFonts w:ascii="Calibri" w:hAnsi="Calibri"/>
          <w:sz w:val="22"/>
          <w:szCs w:val="22"/>
        </w:rPr>
        <w:t xml:space="preserve"> </w:t>
      </w:r>
      <w:r>
        <w:rPr>
          <w:rFonts w:ascii="Calibri" w:hAnsi="Calibri"/>
          <w:sz w:val="22"/>
          <w:szCs w:val="22"/>
        </w:rPr>
        <w:t>včetně</w:t>
      </w:r>
      <w:r w:rsidRPr="00F12781">
        <w:rPr>
          <w:rFonts w:ascii="Calibri" w:hAnsi="Calibri"/>
          <w:sz w:val="22"/>
          <w:szCs w:val="22"/>
        </w:rPr>
        <w:t xml:space="preserve"> daně z přidané hodnoty. Daň z přidané hodnoty vypořádají Smluvní strany dle platných právních předpisů.</w:t>
      </w:r>
      <w:bookmarkEnd w:id="11"/>
    </w:p>
    <w:p w:rsidR="004952BF" w:rsidRPr="000277C4" w:rsidRDefault="004952BF" w:rsidP="004952BF">
      <w:pPr>
        <w:pStyle w:val="Odstavecseseznamem1"/>
        <w:numPr>
          <w:ilvl w:val="1"/>
          <w:numId w:val="1"/>
        </w:numPr>
        <w:tabs>
          <w:tab w:val="clear" w:pos="1021"/>
          <w:tab w:val="num" w:pos="567"/>
        </w:tabs>
        <w:spacing w:after="240"/>
        <w:jc w:val="both"/>
        <w:rPr>
          <w:rFonts w:ascii="Calibri" w:hAnsi="Calibri" w:cs="Calibri"/>
          <w:b/>
          <w:bCs/>
          <w:sz w:val="22"/>
          <w:szCs w:val="22"/>
          <w:u w:val="single"/>
        </w:rPr>
      </w:pPr>
      <w:r w:rsidRPr="000277C4">
        <w:rPr>
          <w:rFonts w:ascii="Calibri" w:eastAsia="Times New Roman" w:hAnsi="Calibri" w:cs="Calibri"/>
          <w:kern w:val="0"/>
          <w:sz w:val="22"/>
          <w:szCs w:val="22"/>
        </w:rPr>
        <w:t xml:space="preserve">Hodinová sazba přísluší za </w:t>
      </w:r>
      <w:r>
        <w:rPr>
          <w:rFonts w:ascii="Calibri" w:eastAsia="Times New Roman" w:hAnsi="Calibri" w:cs="Calibri"/>
          <w:kern w:val="0"/>
          <w:sz w:val="22"/>
          <w:szCs w:val="22"/>
        </w:rPr>
        <w:t xml:space="preserve">odborné </w:t>
      </w:r>
      <w:r w:rsidRPr="000277C4">
        <w:rPr>
          <w:rFonts w:ascii="Calibri" w:eastAsia="Times New Roman" w:hAnsi="Calibri" w:cs="Calibri"/>
          <w:kern w:val="0"/>
          <w:sz w:val="22"/>
          <w:szCs w:val="22"/>
        </w:rPr>
        <w:t>plnění dle této smlouvy odborn</w:t>
      </w:r>
      <w:r>
        <w:rPr>
          <w:rFonts w:ascii="Calibri" w:eastAsia="Times New Roman" w:hAnsi="Calibri" w:cs="Calibri"/>
          <w:kern w:val="0"/>
          <w:sz w:val="22"/>
          <w:szCs w:val="22"/>
        </w:rPr>
        <w:t>ým</w:t>
      </w:r>
      <w:r w:rsidRPr="000277C4">
        <w:rPr>
          <w:rFonts w:ascii="Calibri" w:eastAsia="Times New Roman" w:hAnsi="Calibri" w:cs="Calibri"/>
          <w:kern w:val="0"/>
          <w:sz w:val="22"/>
          <w:szCs w:val="22"/>
        </w:rPr>
        <w:t xml:space="preserve"> člen</w:t>
      </w:r>
      <w:r>
        <w:rPr>
          <w:rFonts w:ascii="Calibri" w:eastAsia="Times New Roman" w:hAnsi="Calibri" w:cs="Calibri"/>
          <w:kern w:val="0"/>
          <w:sz w:val="22"/>
          <w:szCs w:val="22"/>
        </w:rPr>
        <w:t>em</w:t>
      </w:r>
      <w:r w:rsidRPr="000277C4">
        <w:rPr>
          <w:rFonts w:ascii="Calibri" w:eastAsia="Times New Roman" w:hAnsi="Calibri" w:cs="Calibri"/>
          <w:kern w:val="0"/>
          <w:sz w:val="22"/>
          <w:szCs w:val="22"/>
        </w:rPr>
        <w:t xml:space="preserve"> </w:t>
      </w:r>
      <w:r>
        <w:rPr>
          <w:rFonts w:ascii="Calibri" w:eastAsia="Times New Roman" w:hAnsi="Calibri" w:cs="Calibri"/>
          <w:kern w:val="0"/>
          <w:sz w:val="22"/>
          <w:szCs w:val="22"/>
        </w:rPr>
        <w:t>R</w:t>
      </w:r>
      <w:r w:rsidRPr="000277C4">
        <w:rPr>
          <w:rFonts w:ascii="Calibri" w:eastAsia="Times New Roman" w:hAnsi="Calibri" w:cs="Calibri"/>
          <w:kern w:val="0"/>
          <w:sz w:val="22"/>
          <w:szCs w:val="22"/>
        </w:rPr>
        <w:t>ealizačního týmu</w:t>
      </w:r>
      <w:r>
        <w:rPr>
          <w:rFonts w:ascii="Calibri" w:eastAsia="Times New Roman" w:hAnsi="Calibri" w:cs="Calibri"/>
          <w:kern w:val="0"/>
          <w:sz w:val="22"/>
          <w:szCs w:val="22"/>
        </w:rPr>
        <w:t xml:space="preserve"> (tzv.</w:t>
      </w:r>
      <w:r w:rsidR="0081372A">
        <w:rPr>
          <w:rFonts w:ascii="Calibri" w:eastAsia="Times New Roman" w:hAnsi="Calibri" w:cs="Calibri"/>
          <w:kern w:val="0"/>
          <w:sz w:val="22"/>
          <w:szCs w:val="22"/>
        </w:rPr>
        <w:t xml:space="preserve"> </w:t>
      </w:r>
      <w:r>
        <w:rPr>
          <w:rFonts w:ascii="Calibri" w:eastAsia="Times New Roman" w:hAnsi="Calibri" w:cs="Calibri"/>
          <w:kern w:val="0"/>
          <w:sz w:val="22"/>
          <w:szCs w:val="22"/>
        </w:rPr>
        <w:t>“člověkohodina“).</w:t>
      </w:r>
    </w:p>
    <w:p w:rsidR="004952BF" w:rsidRPr="000277C4" w:rsidRDefault="004952BF" w:rsidP="004952BF">
      <w:pPr>
        <w:pStyle w:val="Odstavecseseznamem1"/>
        <w:numPr>
          <w:ilvl w:val="1"/>
          <w:numId w:val="1"/>
        </w:numPr>
        <w:tabs>
          <w:tab w:val="clear" w:pos="1021"/>
          <w:tab w:val="num" w:pos="567"/>
        </w:tabs>
        <w:spacing w:after="240"/>
        <w:jc w:val="both"/>
        <w:rPr>
          <w:rFonts w:ascii="Calibri" w:hAnsi="Calibri" w:cs="Calibri"/>
          <w:b/>
          <w:bCs/>
          <w:sz w:val="22"/>
          <w:szCs w:val="22"/>
          <w:u w:val="single"/>
        </w:rPr>
      </w:pPr>
      <w:r w:rsidRPr="00B87AFD">
        <w:rPr>
          <w:rFonts w:asciiTheme="minorHAnsi" w:hAnsiTheme="minorHAnsi" w:cs="Calibri"/>
          <w:sz w:val="22"/>
          <w:szCs w:val="22"/>
        </w:rPr>
        <w:t xml:space="preserve">Cena obsahuje veškeré související náklady včetně cestovného po Praze, hovorného, nákladů za základní kancelářský materiál a náklady obdobné. V ceně jsou zahrnuty i běžné administrativní činnosti, získávání informací (studijních podkladů) v oblasti poskytovaných </w:t>
      </w:r>
      <w:r>
        <w:rPr>
          <w:rFonts w:asciiTheme="minorHAnsi" w:hAnsiTheme="minorHAnsi" w:cs="Calibri"/>
          <w:sz w:val="22"/>
          <w:szCs w:val="22"/>
        </w:rPr>
        <w:t>S</w:t>
      </w:r>
      <w:r w:rsidRPr="00B87AFD">
        <w:rPr>
          <w:rFonts w:asciiTheme="minorHAnsi" w:hAnsiTheme="minorHAnsi" w:cs="Calibri"/>
          <w:sz w:val="22"/>
          <w:szCs w:val="22"/>
        </w:rPr>
        <w:t>lužeb aj.</w:t>
      </w:r>
      <w:r>
        <w:rPr>
          <w:rFonts w:asciiTheme="minorHAnsi" w:hAnsiTheme="minorHAnsi" w:cs="Calibri"/>
          <w:sz w:val="22"/>
          <w:szCs w:val="22"/>
        </w:rPr>
        <w:t xml:space="preserve"> </w:t>
      </w:r>
      <w:r w:rsidRPr="00B87AFD">
        <w:rPr>
          <w:rFonts w:asciiTheme="minorHAnsi" w:hAnsiTheme="minorHAnsi" w:cs="Calibri"/>
          <w:sz w:val="22"/>
          <w:szCs w:val="22"/>
        </w:rPr>
        <w:t>Cena je nepřekročitelná.</w:t>
      </w:r>
    </w:p>
    <w:p w:rsidR="004952BF" w:rsidRPr="007C2C9C" w:rsidRDefault="004952BF" w:rsidP="004952BF">
      <w:pPr>
        <w:pStyle w:val="Odstavecseseznamem1"/>
        <w:numPr>
          <w:ilvl w:val="1"/>
          <w:numId w:val="1"/>
        </w:numPr>
        <w:tabs>
          <w:tab w:val="clear" w:pos="1021"/>
          <w:tab w:val="num" w:pos="567"/>
        </w:tabs>
        <w:spacing w:after="240"/>
        <w:jc w:val="both"/>
        <w:rPr>
          <w:rFonts w:ascii="Calibri" w:hAnsi="Calibri" w:cs="Calibri"/>
          <w:bCs/>
          <w:sz w:val="22"/>
          <w:szCs w:val="22"/>
        </w:rPr>
      </w:pPr>
      <w:r w:rsidRPr="007C2C9C">
        <w:rPr>
          <w:rFonts w:ascii="Calibri" w:hAnsi="Calibri" w:cs="Calibri"/>
          <w:bCs/>
          <w:sz w:val="22"/>
          <w:szCs w:val="22"/>
        </w:rPr>
        <w:t>Cena za zpracování projektové žádosti nebo doba na vypracování</w:t>
      </w:r>
      <w:r>
        <w:rPr>
          <w:rFonts w:ascii="Calibri" w:hAnsi="Calibri" w:cs="Calibri"/>
          <w:bCs/>
          <w:sz w:val="22"/>
          <w:szCs w:val="22"/>
        </w:rPr>
        <w:t xml:space="preserve"> </w:t>
      </w:r>
      <w:r w:rsidRPr="007C2C9C">
        <w:rPr>
          <w:rFonts w:ascii="Calibri" w:hAnsi="Calibri" w:cs="Calibri"/>
          <w:bCs/>
          <w:sz w:val="22"/>
          <w:szCs w:val="22"/>
        </w:rPr>
        <w:t xml:space="preserve">projektové žádosti nesmí překročit limit stanovený daným operačním programem, obsahuje-li jej operační program. </w:t>
      </w:r>
    </w:p>
    <w:p w:rsidR="004952BF" w:rsidRPr="00EC1108" w:rsidRDefault="004952BF" w:rsidP="004952BF">
      <w:pPr>
        <w:pStyle w:val="Odstavecseseznamem1"/>
        <w:numPr>
          <w:ilvl w:val="1"/>
          <w:numId w:val="1"/>
        </w:numPr>
        <w:tabs>
          <w:tab w:val="clear" w:pos="1021"/>
          <w:tab w:val="num" w:pos="567"/>
        </w:tabs>
        <w:spacing w:after="240"/>
        <w:jc w:val="both"/>
        <w:rPr>
          <w:rFonts w:ascii="Calibri" w:hAnsi="Calibri" w:cs="Calibri"/>
          <w:b/>
          <w:bCs/>
          <w:sz w:val="22"/>
          <w:szCs w:val="22"/>
          <w:u w:val="single"/>
        </w:rPr>
      </w:pPr>
      <w:r w:rsidRPr="000277C4">
        <w:rPr>
          <w:rFonts w:ascii="Calibri" w:eastAsia="Times New Roman" w:hAnsi="Calibri" w:cs="Calibri"/>
          <w:kern w:val="0"/>
          <w:sz w:val="22"/>
          <w:szCs w:val="22"/>
        </w:rPr>
        <w:t xml:space="preserve">Cenu za Služby je Poskytovatel oprávněn vyúčtovat za každý kalendářní měsíc, vždy prvního dne kalendářního měsíce následujícího po účtovaném měsíci, nedohodnou-li se </w:t>
      </w:r>
      <w:r>
        <w:rPr>
          <w:rFonts w:ascii="Calibri" w:eastAsia="Times New Roman" w:hAnsi="Calibri" w:cs="Calibri"/>
          <w:kern w:val="0"/>
          <w:sz w:val="22"/>
          <w:szCs w:val="22"/>
        </w:rPr>
        <w:t>S</w:t>
      </w:r>
      <w:r w:rsidRPr="000277C4">
        <w:rPr>
          <w:rFonts w:ascii="Calibri" w:eastAsia="Times New Roman" w:hAnsi="Calibri" w:cs="Calibri"/>
          <w:kern w:val="0"/>
          <w:sz w:val="22"/>
          <w:szCs w:val="22"/>
        </w:rPr>
        <w:t xml:space="preserve">mluvní strany jinak nebo nestanoví-li tak zvláštní pravidla </w:t>
      </w:r>
      <w:r>
        <w:rPr>
          <w:rFonts w:ascii="Calibri" w:eastAsia="Times New Roman" w:hAnsi="Calibri" w:cs="Calibri"/>
          <w:kern w:val="0"/>
          <w:sz w:val="22"/>
          <w:szCs w:val="22"/>
        </w:rPr>
        <w:t>poskytovatele dotace</w:t>
      </w:r>
      <w:r w:rsidRPr="000277C4">
        <w:rPr>
          <w:rFonts w:ascii="Calibri" w:eastAsia="Times New Roman" w:hAnsi="Calibri" w:cs="Calibri"/>
          <w:kern w:val="0"/>
          <w:sz w:val="22"/>
          <w:szCs w:val="22"/>
        </w:rPr>
        <w:t>.</w:t>
      </w:r>
    </w:p>
    <w:p w:rsidR="004952BF" w:rsidRPr="00B47872" w:rsidRDefault="004952BF" w:rsidP="004952BF">
      <w:pPr>
        <w:pStyle w:val="Odstavecseseznamem1"/>
        <w:numPr>
          <w:ilvl w:val="1"/>
          <w:numId w:val="1"/>
        </w:numPr>
        <w:tabs>
          <w:tab w:val="clear" w:pos="1021"/>
          <w:tab w:val="num" w:pos="567"/>
        </w:tabs>
        <w:spacing w:after="240"/>
        <w:jc w:val="both"/>
        <w:rPr>
          <w:rFonts w:ascii="Calibri" w:hAnsi="Calibri" w:cs="Calibri"/>
          <w:b/>
          <w:bCs/>
          <w:sz w:val="22"/>
          <w:szCs w:val="22"/>
          <w:u w:val="single"/>
        </w:rPr>
      </w:pPr>
      <w:r w:rsidRPr="00FD5ED3">
        <w:rPr>
          <w:rFonts w:ascii="Calibri" w:hAnsi="Calibri"/>
          <w:sz w:val="22"/>
          <w:szCs w:val="22"/>
        </w:rPr>
        <w:t>Da</w:t>
      </w:r>
      <w:r w:rsidRPr="00FD5ED3">
        <w:rPr>
          <w:rFonts w:ascii="Calibri" w:hAnsi="Calibri" w:cs="Calibri"/>
          <w:sz w:val="22"/>
          <w:szCs w:val="22"/>
        </w:rPr>
        <w:t>ň</w:t>
      </w:r>
      <w:r w:rsidRPr="00FD5ED3">
        <w:rPr>
          <w:rFonts w:ascii="Calibri" w:hAnsi="Calibri"/>
          <w:sz w:val="22"/>
          <w:szCs w:val="22"/>
        </w:rPr>
        <w:t>ov</w:t>
      </w:r>
      <w:r w:rsidRPr="00FD5ED3">
        <w:rPr>
          <w:rFonts w:ascii="Calibri" w:hAnsi="Calibri" w:cs="Berlin Sans FB"/>
          <w:sz w:val="22"/>
          <w:szCs w:val="22"/>
        </w:rPr>
        <w:t>é</w:t>
      </w:r>
      <w:r w:rsidRPr="00FD5ED3">
        <w:rPr>
          <w:rFonts w:ascii="Calibri" w:hAnsi="Calibri"/>
          <w:sz w:val="22"/>
          <w:szCs w:val="22"/>
        </w:rPr>
        <w:t xml:space="preserve"> doklady </w:t>
      </w:r>
      <w:r w:rsidRPr="00FD5ED3">
        <w:rPr>
          <w:rFonts w:ascii="Calibri" w:hAnsi="Calibri" w:cs="Berlin Sans FB"/>
          <w:sz w:val="22"/>
          <w:szCs w:val="22"/>
        </w:rPr>
        <w:t>–</w:t>
      </w:r>
      <w:r w:rsidRPr="00FD5ED3">
        <w:rPr>
          <w:rFonts w:ascii="Calibri" w:hAnsi="Calibri"/>
          <w:sz w:val="22"/>
          <w:szCs w:val="22"/>
        </w:rPr>
        <w:t xml:space="preserve"> faktury vystaven</w:t>
      </w:r>
      <w:r w:rsidRPr="00FD5ED3">
        <w:rPr>
          <w:rFonts w:ascii="Calibri" w:hAnsi="Calibri" w:cs="Berlin Sans FB"/>
          <w:sz w:val="22"/>
          <w:szCs w:val="22"/>
        </w:rPr>
        <w:t>é</w:t>
      </w:r>
      <w:r w:rsidRPr="00FD5ED3">
        <w:rPr>
          <w:rFonts w:ascii="Calibri" w:hAnsi="Calibri"/>
          <w:sz w:val="22"/>
          <w:szCs w:val="22"/>
        </w:rPr>
        <w:t xml:space="preserve"> P</w:t>
      </w:r>
      <w:r>
        <w:rPr>
          <w:rFonts w:ascii="Calibri" w:hAnsi="Calibri"/>
          <w:sz w:val="22"/>
          <w:szCs w:val="22"/>
        </w:rPr>
        <w:t>oskytovatelem</w:t>
      </w:r>
      <w:r w:rsidRPr="00FD5ED3">
        <w:rPr>
          <w:rFonts w:ascii="Calibri" w:hAnsi="Calibri"/>
          <w:sz w:val="22"/>
          <w:szCs w:val="22"/>
        </w:rPr>
        <w:t xml:space="preserve"> na z</w:t>
      </w:r>
      <w:r w:rsidRPr="00FD5ED3">
        <w:rPr>
          <w:rFonts w:ascii="Calibri" w:hAnsi="Calibri" w:cs="Berlin Sans FB"/>
          <w:sz w:val="22"/>
          <w:szCs w:val="22"/>
        </w:rPr>
        <w:t>á</w:t>
      </w:r>
      <w:r w:rsidRPr="00FD5ED3">
        <w:rPr>
          <w:rFonts w:ascii="Calibri" w:hAnsi="Calibri"/>
          <w:sz w:val="22"/>
          <w:szCs w:val="22"/>
        </w:rPr>
        <w:t>klad</w:t>
      </w:r>
      <w:r w:rsidRPr="00FD5ED3">
        <w:rPr>
          <w:rFonts w:ascii="Calibri" w:hAnsi="Calibri" w:cs="Calibri"/>
          <w:sz w:val="22"/>
          <w:szCs w:val="22"/>
        </w:rPr>
        <w:t>ě</w:t>
      </w:r>
      <w:r w:rsidRPr="00FD5ED3">
        <w:rPr>
          <w:rFonts w:ascii="Calibri" w:hAnsi="Calibri"/>
          <w:sz w:val="22"/>
          <w:szCs w:val="22"/>
        </w:rPr>
        <w:t xml:space="preserve"> t</w:t>
      </w:r>
      <w:r w:rsidRPr="00FD5ED3">
        <w:rPr>
          <w:rFonts w:ascii="Calibri" w:hAnsi="Calibri" w:cs="Berlin Sans FB"/>
          <w:sz w:val="22"/>
          <w:szCs w:val="22"/>
        </w:rPr>
        <w:t>é</w:t>
      </w:r>
      <w:r w:rsidRPr="00FD5ED3">
        <w:rPr>
          <w:rFonts w:ascii="Calibri" w:hAnsi="Calibri"/>
          <w:sz w:val="22"/>
          <w:szCs w:val="22"/>
        </w:rPr>
        <w:t>to Smlouvy mus</w:t>
      </w:r>
      <w:r w:rsidRPr="00FD5ED3">
        <w:rPr>
          <w:rFonts w:ascii="Calibri" w:hAnsi="Calibri" w:cs="Berlin Sans FB"/>
          <w:sz w:val="22"/>
          <w:szCs w:val="22"/>
        </w:rPr>
        <w:t>í</w:t>
      </w:r>
      <w:r w:rsidRPr="00FD5ED3">
        <w:rPr>
          <w:rFonts w:ascii="Calibri" w:hAnsi="Calibri"/>
          <w:sz w:val="22"/>
          <w:szCs w:val="22"/>
        </w:rPr>
        <w:t xml:space="preserve"> obsahovat v</w:t>
      </w:r>
      <w:r w:rsidRPr="00FD5ED3">
        <w:rPr>
          <w:rFonts w:ascii="Calibri" w:hAnsi="Calibri" w:cs="Berlin Sans FB"/>
          <w:sz w:val="22"/>
          <w:szCs w:val="22"/>
        </w:rPr>
        <w:t>š</w:t>
      </w:r>
      <w:r w:rsidRPr="00FD5ED3">
        <w:rPr>
          <w:rFonts w:ascii="Calibri" w:hAnsi="Calibri"/>
          <w:sz w:val="22"/>
          <w:szCs w:val="22"/>
        </w:rPr>
        <w:t>echny n</w:t>
      </w:r>
      <w:r w:rsidRPr="00FD5ED3">
        <w:rPr>
          <w:rFonts w:ascii="Calibri" w:hAnsi="Calibri" w:cs="Berlin Sans FB"/>
          <w:sz w:val="22"/>
          <w:szCs w:val="22"/>
        </w:rPr>
        <w:t>á</w:t>
      </w:r>
      <w:r w:rsidRPr="00FD5ED3">
        <w:rPr>
          <w:rFonts w:ascii="Calibri" w:hAnsi="Calibri"/>
          <w:sz w:val="22"/>
          <w:szCs w:val="22"/>
        </w:rPr>
        <w:t xml:space="preserve">ležitosti stanovené zákonem </w:t>
      </w:r>
      <w:r w:rsidRPr="00FD5ED3">
        <w:rPr>
          <w:rFonts w:ascii="Calibri" w:hAnsi="Calibri" w:cs="Calibri"/>
          <w:sz w:val="22"/>
          <w:szCs w:val="22"/>
        </w:rPr>
        <w:t>č</w:t>
      </w:r>
      <w:r w:rsidRPr="00FD5ED3">
        <w:rPr>
          <w:rFonts w:ascii="Calibri" w:hAnsi="Calibri"/>
          <w:sz w:val="22"/>
          <w:szCs w:val="22"/>
        </w:rPr>
        <w:t>. 235/2004 Sb., o dani z p</w:t>
      </w:r>
      <w:r w:rsidRPr="00FD5ED3">
        <w:rPr>
          <w:rFonts w:ascii="Calibri" w:hAnsi="Calibri" w:cs="Calibri"/>
          <w:sz w:val="22"/>
          <w:szCs w:val="22"/>
        </w:rPr>
        <w:t>ř</w:t>
      </w:r>
      <w:r w:rsidRPr="00FD5ED3">
        <w:rPr>
          <w:rFonts w:ascii="Calibri" w:hAnsi="Calibri"/>
          <w:sz w:val="22"/>
          <w:szCs w:val="22"/>
        </w:rPr>
        <w:t>idan</w:t>
      </w:r>
      <w:r w:rsidRPr="00FD5ED3">
        <w:rPr>
          <w:rFonts w:ascii="Calibri" w:hAnsi="Calibri" w:cs="Berlin Sans FB"/>
          <w:sz w:val="22"/>
          <w:szCs w:val="22"/>
        </w:rPr>
        <w:t>é</w:t>
      </w:r>
      <w:r w:rsidRPr="00FD5ED3">
        <w:rPr>
          <w:rFonts w:ascii="Calibri" w:hAnsi="Calibri"/>
          <w:sz w:val="22"/>
          <w:szCs w:val="22"/>
        </w:rPr>
        <w:t xml:space="preserve"> hodnoty, v</w:t>
      </w:r>
      <w:r w:rsidRPr="00FD5ED3">
        <w:rPr>
          <w:rFonts w:ascii="Calibri" w:hAnsi="Calibri" w:cs="Berlin Sans FB"/>
          <w:sz w:val="22"/>
          <w:szCs w:val="22"/>
        </w:rPr>
        <w:t> </w:t>
      </w:r>
      <w:r w:rsidRPr="00FD5ED3">
        <w:rPr>
          <w:rFonts w:ascii="Calibri" w:hAnsi="Calibri"/>
          <w:sz w:val="22"/>
          <w:szCs w:val="22"/>
        </w:rPr>
        <w:t>platn</w:t>
      </w:r>
      <w:r w:rsidRPr="00FD5ED3">
        <w:rPr>
          <w:rFonts w:ascii="Calibri" w:hAnsi="Calibri" w:cs="Berlin Sans FB"/>
          <w:sz w:val="22"/>
          <w:szCs w:val="22"/>
        </w:rPr>
        <w:t>é</w:t>
      </w:r>
      <w:r w:rsidRPr="00FD5ED3">
        <w:rPr>
          <w:rFonts w:ascii="Calibri" w:hAnsi="Calibri"/>
          <w:sz w:val="22"/>
          <w:szCs w:val="22"/>
        </w:rPr>
        <w:t>m zn</w:t>
      </w:r>
      <w:r w:rsidRPr="00FD5ED3">
        <w:rPr>
          <w:rFonts w:ascii="Calibri" w:hAnsi="Calibri" w:cs="Calibri"/>
          <w:sz w:val="22"/>
          <w:szCs w:val="22"/>
        </w:rPr>
        <w:t>ě</w:t>
      </w:r>
      <w:r w:rsidRPr="00FD5ED3">
        <w:rPr>
          <w:rFonts w:ascii="Calibri" w:hAnsi="Calibri"/>
          <w:sz w:val="22"/>
          <w:szCs w:val="22"/>
        </w:rPr>
        <w:t>n</w:t>
      </w:r>
      <w:r w:rsidRPr="00FD5ED3">
        <w:rPr>
          <w:rFonts w:ascii="Calibri" w:hAnsi="Calibri" w:cs="Berlin Sans FB"/>
          <w:sz w:val="22"/>
          <w:szCs w:val="22"/>
        </w:rPr>
        <w:t>í</w:t>
      </w:r>
      <w:r>
        <w:rPr>
          <w:rFonts w:ascii="Calibri" w:hAnsi="Calibri" w:cs="Berlin Sans FB"/>
          <w:sz w:val="22"/>
          <w:szCs w:val="22"/>
        </w:rPr>
        <w:t>,</w:t>
      </w:r>
      <w:r w:rsidRPr="00FD5ED3">
        <w:rPr>
          <w:rFonts w:ascii="Calibri" w:hAnsi="Calibri"/>
          <w:sz w:val="22"/>
          <w:szCs w:val="22"/>
        </w:rPr>
        <w:t xml:space="preserve"> </w:t>
      </w:r>
      <w:r w:rsidRPr="00FD5ED3">
        <w:rPr>
          <w:rFonts w:ascii="Calibri" w:hAnsi="Calibri" w:cs="Calibri"/>
          <w:sz w:val="22"/>
          <w:szCs w:val="22"/>
        </w:rPr>
        <w:t>č</w:t>
      </w:r>
      <w:r w:rsidRPr="00FD5ED3">
        <w:rPr>
          <w:rFonts w:ascii="Calibri" w:hAnsi="Calibri" w:cs="Berlin Sans FB"/>
          <w:sz w:val="22"/>
          <w:szCs w:val="22"/>
        </w:rPr>
        <w:t>í</w:t>
      </w:r>
      <w:r w:rsidRPr="00FD5ED3">
        <w:rPr>
          <w:rFonts w:ascii="Calibri" w:hAnsi="Calibri"/>
          <w:sz w:val="22"/>
          <w:szCs w:val="22"/>
        </w:rPr>
        <w:t>slo t</w:t>
      </w:r>
      <w:r w:rsidRPr="00FD5ED3">
        <w:rPr>
          <w:rFonts w:ascii="Calibri" w:hAnsi="Calibri" w:cs="Berlin Sans FB"/>
          <w:sz w:val="22"/>
          <w:szCs w:val="22"/>
        </w:rPr>
        <w:t>é</w:t>
      </w:r>
      <w:r w:rsidRPr="00FD5ED3">
        <w:rPr>
          <w:rFonts w:ascii="Calibri" w:hAnsi="Calibri"/>
          <w:sz w:val="22"/>
          <w:szCs w:val="22"/>
        </w:rPr>
        <w:t>to Smlouvy</w:t>
      </w:r>
      <w:r>
        <w:rPr>
          <w:rFonts w:ascii="Calibri" w:hAnsi="Calibri"/>
          <w:sz w:val="22"/>
          <w:szCs w:val="22"/>
        </w:rPr>
        <w:t xml:space="preserve"> a případně pravidla publicity příslušného poskytovatele dotace v případě Služeb financovaných z dotačních prostředků</w:t>
      </w:r>
      <w:r w:rsidRPr="00FD5ED3">
        <w:rPr>
          <w:rFonts w:ascii="Calibri" w:hAnsi="Calibri"/>
          <w:sz w:val="22"/>
          <w:szCs w:val="22"/>
        </w:rPr>
        <w:t>.</w:t>
      </w:r>
    </w:p>
    <w:p w:rsidR="004952BF" w:rsidRPr="00EC1108" w:rsidRDefault="004952BF" w:rsidP="004952BF">
      <w:pPr>
        <w:pStyle w:val="Odstavecseseznamem1"/>
        <w:numPr>
          <w:ilvl w:val="1"/>
          <w:numId w:val="1"/>
        </w:numPr>
        <w:tabs>
          <w:tab w:val="clear" w:pos="1021"/>
          <w:tab w:val="num" w:pos="567"/>
        </w:tabs>
        <w:spacing w:after="240"/>
        <w:jc w:val="both"/>
        <w:rPr>
          <w:rFonts w:ascii="Calibri" w:hAnsi="Calibri"/>
          <w:sz w:val="22"/>
          <w:szCs w:val="22"/>
        </w:rPr>
      </w:pPr>
      <w:r w:rsidRPr="007F14F1">
        <w:rPr>
          <w:rFonts w:ascii="Calibri" w:hAnsi="Calibri"/>
          <w:sz w:val="22"/>
          <w:szCs w:val="22"/>
        </w:rPr>
        <w:t>Přílohou daňového dokladu (</w:t>
      </w:r>
      <w:r w:rsidRPr="00EC1108">
        <w:rPr>
          <w:rFonts w:ascii="Calibri" w:hAnsi="Calibri"/>
          <w:sz w:val="22"/>
          <w:szCs w:val="22"/>
        </w:rPr>
        <w:t>faktury) je detailní časový výkaz plnění uznaný Objednatelem. Objednatel si vyhrazuje právo uznat do vyúčtování pouze ty hodiny poskytování Služeb nebo ty úkony Služeb, které byly na poskytování dané dílčí služby vynaloženy účelně</w:t>
      </w:r>
      <w:r>
        <w:rPr>
          <w:rFonts w:ascii="Calibri" w:hAnsi="Calibri"/>
          <w:sz w:val="22"/>
          <w:szCs w:val="22"/>
        </w:rPr>
        <w:t xml:space="preserve"> a nejsou co do rozsahu neobvyklé</w:t>
      </w:r>
      <w:r w:rsidRPr="00EC1108">
        <w:rPr>
          <w:rFonts w:ascii="Calibri" w:hAnsi="Calibri"/>
          <w:sz w:val="22"/>
          <w:szCs w:val="22"/>
        </w:rPr>
        <w:t>.</w:t>
      </w:r>
    </w:p>
    <w:p w:rsidR="004952BF" w:rsidRPr="007C2C9C" w:rsidRDefault="004952BF" w:rsidP="004952BF">
      <w:pPr>
        <w:pStyle w:val="Odstavecseseznamem1"/>
        <w:numPr>
          <w:ilvl w:val="1"/>
          <w:numId w:val="1"/>
        </w:numPr>
        <w:tabs>
          <w:tab w:val="clear" w:pos="1021"/>
          <w:tab w:val="num" w:pos="567"/>
        </w:tabs>
        <w:spacing w:after="240"/>
        <w:jc w:val="both"/>
        <w:rPr>
          <w:rFonts w:ascii="Calibri" w:hAnsi="Calibri" w:cs="Calibri"/>
          <w:b/>
          <w:bCs/>
          <w:sz w:val="22"/>
          <w:szCs w:val="22"/>
          <w:u w:val="single"/>
        </w:rPr>
      </w:pPr>
      <w:r w:rsidRPr="007C2C9C">
        <w:rPr>
          <w:rFonts w:ascii="Calibri" w:hAnsi="Calibri"/>
          <w:sz w:val="22"/>
          <w:szCs w:val="22"/>
        </w:rPr>
        <w:t xml:space="preserve">Objednatel preferuje elektronickou fakturaci; elektronická adresa Objednatele je </w:t>
      </w:r>
      <w:hyperlink r:id="rId7" w:history="1">
        <w:r w:rsidRPr="007C2C9C">
          <w:rPr>
            <w:rFonts w:ascii="Calibri" w:hAnsi="Calibri"/>
            <w:sz w:val="22"/>
            <w:szCs w:val="22"/>
          </w:rPr>
          <w:t>efaktury@fzu.cz</w:t>
        </w:r>
      </w:hyperlink>
      <w:r w:rsidRPr="007C2C9C">
        <w:rPr>
          <w:rFonts w:ascii="Calibri" w:hAnsi="Calibri"/>
          <w:sz w:val="22"/>
          <w:szCs w:val="22"/>
        </w:rPr>
        <w:t xml:space="preserve">. </w:t>
      </w:r>
    </w:p>
    <w:p w:rsidR="004952BF" w:rsidRPr="007C2C9C" w:rsidRDefault="004952BF" w:rsidP="004952BF">
      <w:pPr>
        <w:pStyle w:val="Odstavecseseznamem1"/>
        <w:numPr>
          <w:ilvl w:val="1"/>
          <w:numId w:val="1"/>
        </w:numPr>
        <w:tabs>
          <w:tab w:val="clear" w:pos="1021"/>
          <w:tab w:val="num" w:pos="567"/>
        </w:tabs>
        <w:spacing w:after="240"/>
        <w:jc w:val="both"/>
        <w:rPr>
          <w:rFonts w:ascii="Calibri" w:hAnsi="Calibri" w:cs="Calibri"/>
          <w:b/>
          <w:bCs/>
          <w:sz w:val="22"/>
          <w:szCs w:val="22"/>
          <w:u w:val="single"/>
        </w:rPr>
      </w:pPr>
      <w:r w:rsidRPr="007C2C9C">
        <w:rPr>
          <w:rFonts w:ascii="Calibri" w:hAnsi="Calibri"/>
          <w:sz w:val="22"/>
          <w:szCs w:val="22"/>
        </w:rPr>
        <w:t>Lhůta splatnosti daňových dokladů je třicet dnů od data jejich doručení Objednateli. Zaplacením účtované částky je den jejího odeslání na účet Poskytovatele. Pokud daňový doklad nebude vystaven v souladu s platebními podmínkami stanovenými Smlouvou nebo s příslušným právním předpisem, je Objednatel oprávněn ve lhůtě pěti pracovních dnů od data doručení daňový doklad odeslat Poskytovateli k přepracování, aniž by se tím dostal do prodlení s úhradou Ceny nebo její části. Nová lhůta splatnosti začne plynout dnem doručení opraveného nebo nově vyhotoveného daňového dokladu Objednateli.</w:t>
      </w:r>
    </w:p>
    <w:p w:rsidR="004952BF" w:rsidRPr="007C2C9C" w:rsidRDefault="004952BF" w:rsidP="004952BF">
      <w:pPr>
        <w:pStyle w:val="Odstavecseseznamem1"/>
        <w:numPr>
          <w:ilvl w:val="1"/>
          <w:numId w:val="1"/>
        </w:numPr>
        <w:tabs>
          <w:tab w:val="clear" w:pos="1021"/>
          <w:tab w:val="num" w:pos="567"/>
        </w:tabs>
        <w:spacing w:after="240"/>
        <w:jc w:val="both"/>
        <w:rPr>
          <w:rFonts w:ascii="Calibri" w:hAnsi="Calibri" w:cs="Calibri"/>
          <w:b/>
          <w:bCs/>
          <w:sz w:val="22"/>
          <w:szCs w:val="22"/>
          <w:u w:val="single"/>
        </w:rPr>
      </w:pPr>
      <w:r w:rsidRPr="007C2C9C">
        <w:rPr>
          <w:rFonts w:ascii="Calibri" w:hAnsi="Calibri"/>
          <w:sz w:val="22"/>
          <w:szCs w:val="22"/>
        </w:rPr>
        <w:t>Objednatel je oprávněn pozastavit či jednostranně započítat proti pohledávkám Poskytovatele kteroukoli z plateb z důvodu:</w:t>
      </w:r>
    </w:p>
    <w:p w:rsidR="004952BF" w:rsidRPr="007C2C9C" w:rsidRDefault="004952BF" w:rsidP="004952BF">
      <w:pPr>
        <w:pStyle w:val="Odstavecseseznamem1"/>
        <w:numPr>
          <w:ilvl w:val="3"/>
          <w:numId w:val="5"/>
        </w:numPr>
        <w:spacing w:after="240"/>
        <w:jc w:val="both"/>
        <w:rPr>
          <w:rFonts w:ascii="Calibri" w:hAnsi="Calibri" w:cs="Calibri"/>
          <w:b/>
          <w:bCs/>
          <w:sz w:val="22"/>
          <w:szCs w:val="22"/>
          <w:u w:val="single"/>
        </w:rPr>
      </w:pPr>
      <w:r w:rsidRPr="007C2C9C">
        <w:rPr>
          <w:rFonts w:ascii="Calibri" w:hAnsi="Calibri"/>
          <w:sz w:val="22"/>
          <w:szCs w:val="22"/>
        </w:rPr>
        <w:lastRenderedPageBreak/>
        <w:t>škody způsobené Poskytovatelem,</w:t>
      </w:r>
    </w:p>
    <w:p w:rsidR="004952BF" w:rsidRPr="007C2C9C" w:rsidRDefault="004952BF" w:rsidP="004952BF">
      <w:pPr>
        <w:pStyle w:val="Odstavecseseznamem1"/>
        <w:numPr>
          <w:ilvl w:val="3"/>
          <w:numId w:val="5"/>
        </w:numPr>
        <w:spacing w:after="240"/>
        <w:jc w:val="both"/>
        <w:rPr>
          <w:rFonts w:ascii="Calibri" w:hAnsi="Calibri" w:cs="Calibri"/>
          <w:b/>
          <w:bCs/>
          <w:sz w:val="22"/>
          <w:szCs w:val="22"/>
          <w:u w:val="single"/>
        </w:rPr>
      </w:pPr>
      <w:r w:rsidRPr="007C2C9C">
        <w:rPr>
          <w:rFonts w:ascii="Calibri" w:hAnsi="Calibri"/>
          <w:sz w:val="22"/>
          <w:szCs w:val="22"/>
        </w:rPr>
        <w:t>smluvní pokuty a jiné majetkové sankce.</w:t>
      </w:r>
    </w:p>
    <w:p w:rsidR="004952BF" w:rsidRPr="007C2C9C" w:rsidRDefault="004952BF" w:rsidP="004952BF">
      <w:pPr>
        <w:pStyle w:val="Odstavecseseznamem1"/>
        <w:numPr>
          <w:ilvl w:val="1"/>
          <w:numId w:val="1"/>
        </w:numPr>
        <w:tabs>
          <w:tab w:val="clear" w:pos="1021"/>
          <w:tab w:val="num" w:pos="567"/>
        </w:tabs>
        <w:spacing w:after="240"/>
        <w:jc w:val="both"/>
        <w:rPr>
          <w:rFonts w:ascii="Calibri" w:hAnsi="Calibri" w:cs="Calibri"/>
          <w:b/>
          <w:bCs/>
          <w:sz w:val="22"/>
          <w:szCs w:val="22"/>
          <w:u w:val="single"/>
        </w:rPr>
      </w:pPr>
      <w:r w:rsidRPr="007C2C9C">
        <w:rPr>
          <w:rFonts w:ascii="Calibri" w:hAnsi="Calibri"/>
          <w:sz w:val="22"/>
          <w:szCs w:val="22"/>
        </w:rPr>
        <w:t>Poskytovatel není oprávněn započítat žádnou svou pohledávku proti pohledávce Objednatele z této Smlouvy.</w:t>
      </w:r>
    </w:p>
    <w:p w:rsidR="004952BF" w:rsidRPr="00B83892" w:rsidRDefault="004952BF" w:rsidP="004952BF">
      <w:pPr>
        <w:pStyle w:val="Odstavecseseznamem1"/>
        <w:numPr>
          <w:ilvl w:val="1"/>
          <w:numId w:val="1"/>
        </w:numPr>
        <w:tabs>
          <w:tab w:val="clear" w:pos="1021"/>
          <w:tab w:val="num" w:pos="567"/>
        </w:tabs>
        <w:spacing w:after="240"/>
        <w:jc w:val="both"/>
        <w:rPr>
          <w:rFonts w:ascii="Calibri" w:hAnsi="Calibri" w:cs="Calibri"/>
          <w:b/>
          <w:bCs/>
          <w:sz w:val="22"/>
          <w:szCs w:val="22"/>
          <w:u w:val="single"/>
        </w:rPr>
      </w:pPr>
      <w:r w:rsidRPr="00B87AFD">
        <w:rPr>
          <w:rFonts w:asciiTheme="minorHAnsi" w:hAnsiTheme="minorHAnsi" w:cs="Calibri"/>
          <w:sz w:val="22"/>
          <w:szCs w:val="22"/>
        </w:rPr>
        <w:t>Poskytovatel bere na vědomí časová omezení Objednatele jako veřejnoprávního subjektu a příjemce dotace při čerpání finančních prostředků a zavazuje se</w:t>
      </w:r>
      <w:r>
        <w:rPr>
          <w:rFonts w:asciiTheme="minorHAnsi" w:hAnsiTheme="minorHAnsi" w:cs="Calibri"/>
          <w:sz w:val="22"/>
          <w:szCs w:val="22"/>
        </w:rPr>
        <w:t xml:space="preserve">, že </w:t>
      </w:r>
      <w:r w:rsidRPr="00B87AFD">
        <w:rPr>
          <w:rFonts w:asciiTheme="minorHAnsi" w:hAnsiTheme="minorHAnsi" w:cs="Calibri"/>
          <w:sz w:val="22"/>
          <w:szCs w:val="22"/>
        </w:rPr>
        <w:t xml:space="preserve">při vystavování účetních dokladů (faktur) </w:t>
      </w:r>
      <w:r>
        <w:rPr>
          <w:rFonts w:asciiTheme="minorHAnsi" w:hAnsiTheme="minorHAnsi" w:cs="Calibri"/>
          <w:sz w:val="22"/>
          <w:szCs w:val="22"/>
        </w:rPr>
        <w:t>zachová lhůty</w:t>
      </w:r>
      <w:r w:rsidRPr="00B87AFD">
        <w:rPr>
          <w:rFonts w:asciiTheme="minorHAnsi" w:hAnsiTheme="minorHAnsi" w:cs="Calibri"/>
          <w:sz w:val="22"/>
          <w:szCs w:val="22"/>
        </w:rPr>
        <w:t xml:space="preserve">, které neohrozí nebo neztíží Objednateli </w:t>
      </w:r>
      <w:r>
        <w:rPr>
          <w:rFonts w:asciiTheme="minorHAnsi" w:hAnsiTheme="minorHAnsi" w:cs="Calibri"/>
          <w:sz w:val="22"/>
          <w:szCs w:val="22"/>
        </w:rPr>
        <w:t xml:space="preserve">čerpání </w:t>
      </w:r>
      <w:r w:rsidRPr="00B87AFD">
        <w:rPr>
          <w:rFonts w:asciiTheme="minorHAnsi" w:hAnsiTheme="minorHAnsi" w:cs="Calibri"/>
          <w:sz w:val="22"/>
          <w:szCs w:val="22"/>
        </w:rPr>
        <w:t>finanční</w:t>
      </w:r>
      <w:r>
        <w:rPr>
          <w:rFonts w:asciiTheme="minorHAnsi" w:hAnsiTheme="minorHAnsi" w:cs="Calibri"/>
          <w:sz w:val="22"/>
          <w:szCs w:val="22"/>
        </w:rPr>
        <w:t xml:space="preserve">ch prostředků pro daný </w:t>
      </w:r>
      <w:proofErr w:type="gramStart"/>
      <w:r>
        <w:rPr>
          <w:rFonts w:asciiTheme="minorHAnsi" w:hAnsiTheme="minorHAnsi" w:cs="Calibri"/>
          <w:sz w:val="22"/>
          <w:szCs w:val="22"/>
        </w:rPr>
        <w:t xml:space="preserve">účel </w:t>
      </w:r>
      <w:r w:rsidRPr="00B87AFD">
        <w:rPr>
          <w:rFonts w:asciiTheme="minorHAnsi" w:hAnsiTheme="minorHAnsi" w:cs="Calibri"/>
          <w:sz w:val="22"/>
          <w:szCs w:val="22"/>
        </w:rPr>
        <w:t>.</w:t>
      </w:r>
      <w:proofErr w:type="gramEnd"/>
      <w:r>
        <w:rPr>
          <w:rFonts w:asciiTheme="minorHAnsi" w:hAnsiTheme="minorHAnsi" w:cs="Calibri"/>
          <w:sz w:val="22"/>
          <w:szCs w:val="22"/>
        </w:rPr>
        <w:t xml:space="preserve"> </w:t>
      </w:r>
    </w:p>
    <w:p w:rsidR="004952BF" w:rsidRPr="00AE6C3D" w:rsidRDefault="004952BF" w:rsidP="004952BF">
      <w:pPr>
        <w:pStyle w:val="Odstavecseseznamem1"/>
        <w:numPr>
          <w:ilvl w:val="1"/>
          <w:numId w:val="1"/>
        </w:numPr>
        <w:tabs>
          <w:tab w:val="clear" w:pos="1021"/>
          <w:tab w:val="num" w:pos="567"/>
        </w:tabs>
        <w:spacing w:after="240"/>
        <w:jc w:val="both"/>
        <w:rPr>
          <w:rFonts w:ascii="Calibri" w:hAnsi="Calibri" w:cs="Calibri"/>
          <w:b/>
          <w:bCs/>
          <w:sz w:val="22"/>
          <w:szCs w:val="22"/>
          <w:u w:val="single"/>
        </w:rPr>
      </w:pPr>
      <w:r w:rsidRPr="00B87AFD">
        <w:rPr>
          <w:rFonts w:asciiTheme="minorHAnsi" w:hAnsiTheme="minorHAnsi" w:cs="Calibri"/>
          <w:sz w:val="22"/>
          <w:szCs w:val="22"/>
        </w:rPr>
        <w:t>Poskytovatel se zavazuje vystavit účetní doklad</w:t>
      </w:r>
    </w:p>
    <w:p w:rsidR="004952BF" w:rsidRPr="00AE6C3D" w:rsidRDefault="004952BF" w:rsidP="004952BF">
      <w:pPr>
        <w:pStyle w:val="Odstavecseseznamem1"/>
        <w:numPr>
          <w:ilvl w:val="3"/>
          <w:numId w:val="6"/>
        </w:numPr>
        <w:spacing w:after="240"/>
        <w:jc w:val="both"/>
        <w:rPr>
          <w:rFonts w:ascii="Calibri" w:hAnsi="Calibri" w:cs="Calibri"/>
          <w:b/>
          <w:bCs/>
          <w:sz w:val="22"/>
          <w:szCs w:val="22"/>
          <w:u w:val="single"/>
        </w:rPr>
      </w:pPr>
      <w:r w:rsidRPr="00B87AFD">
        <w:rPr>
          <w:rFonts w:asciiTheme="minorHAnsi" w:hAnsiTheme="minorHAnsi" w:cs="Calibri"/>
          <w:sz w:val="22"/>
          <w:szCs w:val="22"/>
        </w:rPr>
        <w:t xml:space="preserve">nejpozději do 5. ledna následujícího roku za služby do 31. </w:t>
      </w:r>
      <w:r>
        <w:rPr>
          <w:rFonts w:asciiTheme="minorHAnsi" w:hAnsiTheme="minorHAnsi" w:cs="Calibri"/>
          <w:sz w:val="22"/>
          <w:szCs w:val="22"/>
        </w:rPr>
        <w:t>p</w:t>
      </w:r>
      <w:r w:rsidRPr="00B87AFD">
        <w:rPr>
          <w:rFonts w:asciiTheme="minorHAnsi" w:hAnsiTheme="minorHAnsi" w:cs="Calibri"/>
          <w:sz w:val="22"/>
          <w:szCs w:val="22"/>
        </w:rPr>
        <w:t>rosince stávajícího roku</w:t>
      </w:r>
      <w:r>
        <w:rPr>
          <w:rFonts w:asciiTheme="minorHAnsi" w:hAnsiTheme="minorHAnsi" w:cs="Calibri"/>
          <w:sz w:val="22"/>
          <w:szCs w:val="22"/>
        </w:rPr>
        <w:t>,</w:t>
      </w:r>
    </w:p>
    <w:p w:rsidR="004952BF" w:rsidRPr="00C54CFD" w:rsidRDefault="004952BF" w:rsidP="004952BF">
      <w:pPr>
        <w:pStyle w:val="Odstavecseseznamem1"/>
        <w:numPr>
          <w:ilvl w:val="3"/>
          <w:numId w:val="6"/>
        </w:numPr>
        <w:spacing w:after="240"/>
        <w:jc w:val="both"/>
        <w:rPr>
          <w:rFonts w:ascii="Calibri" w:hAnsi="Calibri" w:cs="Calibri"/>
          <w:b/>
          <w:bCs/>
          <w:sz w:val="22"/>
          <w:szCs w:val="22"/>
          <w:u w:val="single"/>
        </w:rPr>
      </w:pPr>
      <w:r w:rsidRPr="00B87AFD">
        <w:rPr>
          <w:rFonts w:asciiTheme="minorHAnsi" w:hAnsiTheme="minorHAnsi" w:cs="Calibri"/>
          <w:sz w:val="22"/>
          <w:szCs w:val="22"/>
        </w:rPr>
        <w:t>nejpozději do data stanoveného pravidly projektu v případě služeb z projektu financovaných.</w:t>
      </w:r>
    </w:p>
    <w:p w:rsidR="004952BF" w:rsidRPr="0031334A" w:rsidRDefault="004952BF" w:rsidP="004952BF">
      <w:pPr>
        <w:pStyle w:val="Odstavecseseznamem1"/>
        <w:numPr>
          <w:ilvl w:val="0"/>
          <w:numId w:val="1"/>
        </w:numPr>
        <w:spacing w:after="240"/>
        <w:jc w:val="both"/>
        <w:rPr>
          <w:rFonts w:ascii="Calibri" w:hAnsi="Calibri" w:cs="Calibri"/>
          <w:b/>
          <w:bCs/>
          <w:sz w:val="22"/>
          <w:szCs w:val="22"/>
          <w:u w:val="single"/>
        </w:rPr>
      </w:pPr>
      <w:bookmarkStart w:id="12" w:name="_Ref349147210"/>
      <w:bookmarkStart w:id="13" w:name="_Ref419988857"/>
      <w:r w:rsidRPr="00AE6C3D">
        <w:rPr>
          <w:rFonts w:ascii="Calibri" w:hAnsi="Calibri" w:cs="Calibri"/>
          <w:b/>
          <w:bCs/>
          <w:sz w:val="22"/>
          <w:szCs w:val="22"/>
          <w:u w:val="single"/>
        </w:rPr>
        <w:t>KONTAKTNÍ OSOBY</w:t>
      </w:r>
      <w:bookmarkEnd w:id="12"/>
      <w:r>
        <w:rPr>
          <w:rFonts w:ascii="Calibri" w:hAnsi="Calibri" w:cs="Calibri"/>
          <w:b/>
          <w:bCs/>
          <w:sz w:val="22"/>
          <w:szCs w:val="22"/>
          <w:u w:val="single"/>
        </w:rPr>
        <w:t>,</w:t>
      </w:r>
      <w:r w:rsidRPr="00AE6C3D">
        <w:rPr>
          <w:rFonts w:ascii="Calibri" w:hAnsi="Calibri" w:cs="Calibri"/>
          <w:b/>
          <w:bCs/>
          <w:sz w:val="22"/>
          <w:szCs w:val="22"/>
          <w:u w:val="single"/>
        </w:rPr>
        <w:t xml:space="preserve"> </w:t>
      </w:r>
      <w:r w:rsidRPr="0031334A">
        <w:rPr>
          <w:rFonts w:ascii="Calibri" w:hAnsi="Calibri" w:cs="Calibri"/>
          <w:b/>
          <w:bCs/>
          <w:sz w:val="22"/>
          <w:szCs w:val="22"/>
          <w:u w:val="single"/>
        </w:rPr>
        <w:t>ZÁSTUPCI, OZNAMOVÁNÍ:</w:t>
      </w:r>
      <w:bookmarkEnd w:id="13"/>
    </w:p>
    <w:p w:rsidR="004952BF" w:rsidRPr="001B62E5" w:rsidRDefault="004952BF" w:rsidP="004952BF">
      <w:pPr>
        <w:pStyle w:val="Odstavecseseznamem1"/>
        <w:numPr>
          <w:ilvl w:val="1"/>
          <w:numId w:val="1"/>
        </w:numPr>
        <w:tabs>
          <w:tab w:val="clear" w:pos="1021"/>
          <w:tab w:val="num" w:pos="567"/>
        </w:tabs>
        <w:spacing w:after="240"/>
        <w:jc w:val="both"/>
        <w:rPr>
          <w:rFonts w:ascii="Calibri" w:hAnsi="Calibri" w:cs="Calibri"/>
          <w:b/>
          <w:bCs/>
          <w:sz w:val="22"/>
          <w:szCs w:val="22"/>
          <w:u w:val="single"/>
        </w:rPr>
      </w:pPr>
      <w:bookmarkStart w:id="14" w:name="_Ref349147838"/>
      <w:bookmarkStart w:id="15" w:name="_Ref419988928"/>
      <w:r w:rsidRPr="00AE6C3D">
        <w:rPr>
          <w:rFonts w:ascii="Calibri" w:hAnsi="Calibri" w:cs="Calibri"/>
          <w:sz w:val="22"/>
          <w:szCs w:val="22"/>
        </w:rPr>
        <w:t>Ve věci plnění Smlouvy jedná za Objednatele včetně úkonů vystavení, změny a zrušení Objednávky</w:t>
      </w:r>
      <w:bookmarkEnd w:id="14"/>
      <w:r w:rsidRPr="00AE6C3D">
        <w:rPr>
          <w:rFonts w:ascii="Calibri" w:hAnsi="Calibri" w:cs="Calibri"/>
          <w:sz w:val="22"/>
          <w:szCs w:val="22"/>
        </w:rPr>
        <w:t>:</w:t>
      </w:r>
      <w:bookmarkEnd w:id="15"/>
    </w:p>
    <w:p w:rsidR="004952BF" w:rsidRPr="00361771" w:rsidRDefault="004952BF" w:rsidP="004952BF">
      <w:pPr>
        <w:pStyle w:val="Odstavecseseznamem"/>
        <w:numPr>
          <w:ilvl w:val="0"/>
          <w:numId w:val="2"/>
        </w:numPr>
        <w:spacing w:after="0"/>
        <w:jc w:val="both"/>
        <w:rPr>
          <w:rFonts w:cs="Calibri"/>
          <w:sz w:val="22"/>
          <w:szCs w:val="22"/>
        </w:rPr>
      </w:pPr>
      <w:r>
        <w:rPr>
          <w:rFonts w:cs="Calibri"/>
          <w:sz w:val="22"/>
          <w:szCs w:val="22"/>
        </w:rPr>
        <w:t>prof</w:t>
      </w:r>
      <w:r w:rsidRPr="0031334A">
        <w:rPr>
          <w:rFonts w:cs="Calibri"/>
          <w:sz w:val="22"/>
          <w:szCs w:val="22"/>
        </w:rPr>
        <w:t>. Jan Řídký, DrSc.</w:t>
      </w:r>
    </w:p>
    <w:p w:rsidR="004952BF" w:rsidRPr="0037577E" w:rsidRDefault="004952BF" w:rsidP="004952BF">
      <w:pPr>
        <w:pStyle w:val="Odstavecseseznamem"/>
        <w:spacing w:after="0"/>
        <w:ind w:left="1287"/>
        <w:jc w:val="both"/>
        <w:rPr>
          <w:rFonts w:cs="Calibri"/>
          <w:sz w:val="22"/>
          <w:szCs w:val="22"/>
        </w:rPr>
      </w:pPr>
      <w:r w:rsidRPr="0037577E">
        <w:rPr>
          <w:rFonts w:cs="Calibri"/>
          <w:sz w:val="22"/>
          <w:szCs w:val="22"/>
        </w:rPr>
        <w:t xml:space="preserve">e-mail: </w:t>
      </w:r>
      <w:r>
        <w:t>ridky</w:t>
      </w:r>
      <w:r w:rsidRPr="00AC1A3B">
        <w:t>@fzu.cz</w:t>
      </w:r>
      <w:r w:rsidRPr="0037577E">
        <w:rPr>
          <w:rFonts w:cs="Calibri"/>
          <w:sz w:val="22"/>
          <w:szCs w:val="22"/>
        </w:rPr>
        <w:t xml:space="preserve"> </w:t>
      </w:r>
    </w:p>
    <w:p w:rsidR="004952BF" w:rsidRPr="00361771" w:rsidRDefault="004952BF" w:rsidP="004952BF">
      <w:pPr>
        <w:pStyle w:val="Odstavecseseznamem"/>
        <w:spacing w:after="0"/>
        <w:ind w:left="1287"/>
        <w:jc w:val="both"/>
        <w:rPr>
          <w:rFonts w:cs="Calibri"/>
          <w:sz w:val="22"/>
          <w:szCs w:val="22"/>
        </w:rPr>
      </w:pPr>
      <w:r w:rsidRPr="00361771">
        <w:rPr>
          <w:rFonts w:cs="Calibri"/>
          <w:sz w:val="22"/>
          <w:szCs w:val="22"/>
        </w:rPr>
        <w:t>tel.:</w:t>
      </w:r>
      <w:r w:rsidRPr="00361771">
        <w:rPr>
          <w:sz w:val="22"/>
          <w:szCs w:val="22"/>
        </w:rPr>
        <w:t xml:space="preserve"> </w:t>
      </w:r>
      <w:r w:rsidRPr="001577E0">
        <w:rPr>
          <w:sz w:val="22"/>
          <w:szCs w:val="22"/>
        </w:rPr>
        <w:t>(+420) 585</w:t>
      </w:r>
      <w:r>
        <w:rPr>
          <w:sz w:val="22"/>
          <w:szCs w:val="22"/>
        </w:rPr>
        <w:t> </w:t>
      </w:r>
      <w:r w:rsidRPr="001577E0">
        <w:rPr>
          <w:sz w:val="22"/>
          <w:szCs w:val="22"/>
        </w:rPr>
        <w:t>63</w:t>
      </w:r>
      <w:r>
        <w:rPr>
          <w:sz w:val="22"/>
          <w:szCs w:val="22"/>
        </w:rPr>
        <w:t>2 121</w:t>
      </w:r>
    </w:p>
    <w:p w:rsidR="004952BF" w:rsidRDefault="004952BF" w:rsidP="004952BF">
      <w:pPr>
        <w:spacing w:after="0"/>
        <w:ind w:left="567"/>
        <w:jc w:val="both"/>
        <w:rPr>
          <w:rFonts w:cs="Calibri"/>
          <w:sz w:val="22"/>
          <w:szCs w:val="22"/>
        </w:rPr>
      </w:pPr>
    </w:p>
    <w:p w:rsidR="004952BF" w:rsidRDefault="004952BF" w:rsidP="004952BF">
      <w:pPr>
        <w:pStyle w:val="Odstavecseseznamem"/>
        <w:numPr>
          <w:ilvl w:val="0"/>
          <w:numId w:val="2"/>
        </w:numPr>
        <w:spacing w:after="0"/>
        <w:jc w:val="both"/>
        <w:rPr>
          <w:rFonts w:cs="Calibri"/>
          <w:sz w:val="22"/>
          <w:szCs w:val="22"/>
        </w:rPr>
      </w:pPr>
      <w:r w:rsidRPr="0037577E">
        <w:rPr>
          <w:rFonts w:cs="Calibri"/>
          <w:sz w:val="22"/>
          <w:szCs w:val="22"/>
        </w:rPr>
        <w:t>Další osoby, které statutární orgán k takovému jednání zmocní.</w:t>
      </w:r>
    </w:p>
    <w:p w:rsidR="004952BF" w:rsidRPr="00E92A0B" w:rsidRDefault="004952BF" w:rsidP="004952BF">
      <w:pPr>
        <w:ind w:left="567"/>
        <w:jc w:val="both"/>
        <w:rPr>
          <w:rFonts w:cs="Calibri"/>
          <w:sz w:val="22"/>
          <w:szCs w:val="22"/>
        </w:rPr>
      </w:pPr>
    </w:p>
    <w:p w:rsidR="004952BF" w:rsidRPr="0031334A" w:rsidRDefault="004952BF" w:rsidP="004952BF">
      <w:pPr>
        <w:pStyle w:val="Odstavecseseznamem1"/>
        <w:numPr>
          <w:ilvl w:val="1"/>
          <w:numId w:val="1"/>
        </w:numPr>
        <w:tabs>
          <w:tab w:val="clear" w:pos="1021"/>
          <w:tab w:val="num" w:pos="567"/>
        </w:tabs>
        <w:spacing w:after="240"/>
        <w:jc w:val="both"/>
        <w:rPr>
          <w:rFonts w:ascii="Calibri" w:hAnsi="Calibri" w:cs="Calibri"/>
          <w:b/>
          <w:bCs/>
          <w:sz w:val="22"/>
          <w:szCs w:val="22"/>
          <w:u w:val="single"/>
        </w:rPr>
      </w:pPr>
      <w:bookmarkStart w:id="16" w:name="_Ref380049965"/>
      <w:r w:rsidRPr="00EE28E7">
        <w:rPr>
          <w:rFonts w:ascii="Calibri" w:hAnsi="Calibri" w:cs="Calibri"/>
          <w:sz w:val="22"/>
          <w:szCs w:val="22"/>
        </w:rPr>
        <w:t xml:space="preserve">Ve věci plnění Smlouvy jedná za Poskytovatele včetně úkonů přijetí </w:t>
      </w:r>
      <w:r>
        <w:rPr>
          <w:rFonts w:ascii="Calibri" w:hAnsi="Calibri" w:cs="Calibri"/>
          <w:sz w:val="22"/>
          <w:szCs w:val="22"/>
        </w:rPr>
        <w:t>Objednávek, jejich změn, zrušení a připomínek Objedna</w:t>
      </w:r>
      <w:r w:rsidRPr="0031334A">
        <w:rPr>
          <w:rFonts w:ascii="Calibri" w:hAnsi="Calibri" w:cs="Calibri"/>
          <w:sz w:val="22"/>
          <w:szCs w:val="22"/>
        </w:rPr>
        <w:t>tele</w:t>
      </w:r>
      <w:r>
        <w:rPr>
          <w:rFonts w:ascii="Calibri" w:hAnsi="Calibri" w:cs="Calibri"/>
          <w:sz w:val="22"/>
          <w:szCs w:val="22"/>
        </w:rPr>
        <w:t xml:space="preserve"> k plnění</w:t>
      </w:r>
      <w:r w:rsidRPr="0031334A">
        <w:rPr>
          <w:rFonts w:ascii="Calibri" w:hAnsi="Calibri" w:cs="Calibri"/>
          <w:sz w:val="22"/>
          <w:szCs w:val="22"/>
        </w:rPr>
        <w:t>:</w:t>
      </w:r>
      <w:bookmarkEnd w:id="16"/>
    </w:p>
    <w:p w:rsidR="004952BF" w:rsidRPr="001B62E5" w:rsidRDefault="004952BF" w:rsidP="004952BF">
      <w:pPr>
        <w:pStyle w:val="Odstavecseseznamem"/>
        <w:numPr>
          <w:ilvl w:val="0"/>
          <w:numId w:val="3"/>
        </w:numPr>
        <w:spacing w:after="0"/>
        <w:jc w:val="both"/>
        <w:rPr>
          <w:rFonts w:cs="Calibri"/>
          <w:sz w:val="22"/>
          <w:szCs w:val="22"/>
        </w:rPr>
      </w:pPr>
      <w:bookmarkStart w:id="17" w:name="_Ref420507403"/>
      <w:r w:rsidRPr="00361771">
        <w:rPr>
          <w:rFonts w:cs="Calibri"/>
          <w:sz w:val="22"/>
          <w:szCs w:val="22"/>
          <w:highlight w:val="yellow"/>
        </w:rPr>
        <w:t>_____________________________</w:t>
      </w:r>
      <w:bookmarkEnd w:id="17"/>
    </w:p>
    <w:p w:rsidR="004952BF" w:rsidRPr="001B62E5" w:rsidRDefault="004952BF" w:rsidP="004952BF">
      <w:pPr>
        <w:pStyle w:val="Odstavecseseznamem"/>
        <w:spacing w:after="0"/>
        <w:ind w:left="1287"/>
        <w:jc w:val="both"/>
        <w:rPr>
          <w:rFonts w:cs="Calibri"/>
          <w:sz w:val="22"/>
          <w:szCs w:val="22"/>
        </w:rPr>
      </w:pPr>
      <w:r w:rsidRPr="001B62E5">
        <w:rPr>
          <w:rFonts w:cs="Calibri"/>
          <w:sz w:val="22"/>
          <w:szCs w:val="22"/>
        </w:rPr>
        <w:t xml:space="preserve">e-mail: </w:t>
      </w:r>
      <w:r w:rsidRPr="00361771">
        <w:rPr>
          <w:rFonts w:cs="Calibri"/>
          <w:sz w:val="22"/>
          <w:szCs w:val="22"/>
          <w:highlight w:val="yellow"/>
        </w:rPr>
        <w:t>______________________</w:t>
      </w:r>
    </w:p>
    <w:p w:rsidR="004952BF" w:rsidRDefault="004952BF" w:rsidP="004952BF">
      <w:pPr>
        <w:pStyle w:val="Odstavecseseznamem"/>
        <w:spacing w:after="0"/>
        <w:ind w:left="1287"/>
        <w:jc w:val="both"/>
        <w:rPr>
          <w:rFonts w:cs="Calibri"/>
          <w:sz w:val="22"/>
          <w:szCs w:val="22"/>
        </w:rPr>
      </w:pPr>
      <w:r>
        <w:rPr>
          <w:rFonts w:cs="Calibri"/>
          <w:sz w:val="22"/>
          <w:szCs w:val="22"/>
        </w:rPr>
        <w:t>tel.</w:t>
      </w:r>
      <w:r w:rsidRPr="001B62E5">
        <w:rPr>
          <w:rFonts w:cs="Calibri"/>
          <w:sz w:val="22"/>
          <w:szCs w:val="22"/>
        </w:rPr>
        <w:t xml:space="preserve">: </w:t>
      </w:r>
      <w:r w:rsidRPr="00361771">
        <w:rPr>
          <w:rFonts w:cs="Calibri"/>
          <w:sz w:val="22"/>
          <w:szCs w:val="22"/>
          <w:highlight w:val="yellow"/>
        </w:rPr>
        <w:t>_______________________</w:t>
      </w:r>
      <w:r w:rsidRPr="001B62E5">
        <w:rPr>
          <w:rFonts w:cs="Calibri"/>
          <w:sz w:val="22"/>
          <w:szCs w:val="22"/>
        </w:rPr>
        <w:t xml:space="preserve"> </w:t>
      </w:r>
      <w:r w:rsidRPr="00361771">
        <w:rPr>
          <w:rFonts w:cs="Calibri"/>
          <w:color w:val="FF0000"/>
          <w:sz w:val="22"/>
          <w:szCs w:val="22"/>
        </w:rPr>
        <w:t>(doplní uchazeč)</w:t>
      </w:r>
    </w:p>
    <w:p w:rsidR="004952BF" w:rsidRPr="00EC1108" w:rsidRDefault="004952BF" w:rsidP="004952BF">
      <w:pPr>
        <w:pStyle w:val="Odstavecseseznamem"/>
        <w:spacing w:after="0"/>
        <w:ind w:left="1287"/>
        <w:jc w:val="both"/>
        <w:rPr>
          <w:rFonts w:cs="Calibri"/>
          <w:sz w:val="22"/>
          <w:szCs w:val="22"/>
        </w:rPr>
      </w:pPr>
    </w:p>
    <w:p w:rsidR="004952BF" w:rsidRDefault="004952BF" w:rsidP="004952BF">
      <w:pPr>
        <w:pStyle w:val="Odstavecseseznamem"/>
        <w:numPr>
          <w:ilvl w:val="0"/>
          <w:numId w:val="3"/>
        </w:numPr>
        <w:spacing w:after="0"/>
        <w:jc w:val="both"/>
        <w:rPr>
          <w:rFonts w:cs="Calibri"/>
          <w:sz w:val="22"/>
          <w:szCs w:val="22"/>
        </w:rPr>
      </w:pPr>
      <w:bookmarkStart w:id="18" w:name="_Ref420507406"/>
      <w:r w:rsidRPr="0037577E">
        <w:rPr>
          <w:rFonts w:cs="Calibri"/>
          <w:sz w:val="22"/>
          <w:szCs w:val="22"/>
        </w:rPr>
        <w:t>Další osoby, které statutární orgán k</w:t>
      </w:r>
      <w:r w:rsidRPr="004E30C1">
        <w:rPr>
          <w:rFonts w:cs="Calibri"/>
          <w:sz w:val="22"/>
          <w:szCs w:val="22"/>
        </w:rPr>
        <w:t> takovému jednání zmocní.</w:t>
      </w:r>
      <w:bookmarkEnd w:id="18"/>
    </w:p>
    <w:p w:rsidR="004952BF" w:rsidRPr="00C047D7" w:rsidRDefault="004952BF" w:rsidP="004952BF">
      <w:pPr>
        <w:spacing w:after="0"/>
        <w:ind w:left="567"/>
        <w:jc w:val="both"/>
        <w:rPr>
          <w:rFonts w:cs="Calibri"/>
          <w:sz w:val="22"/>
          <w:szCs w:val="22"/>
        </w:rPr>
      </w:pPr>
    </w:p>
    <w:p w:rsidR="004952BF" w:rsidRPr="006501B6" w:rsidRDefault="004952BF" w:rsidP="004952BF">
      <w:pPr>
        <w:pStyle w:val="Odstavecseseznamem1"/>
        <w:numPr>
          <w:ilvl w:val="1"/>
          <w:numId w:val="1"/>
        </w:numPr>
        <w:tabs>
          <w:tab w:val="clear" w:pos="1021"/>
          <w:tab w:val="num" w:pos="567"/>
        </w:tabs>
        <w:spacing w:after="240"/>
        <w:jc w:val="both"/>
        <w:rPr>
          <w:rFonts w:ascii="Calibri" w:hAnsi="Calibri" w:cs="Calibri"/>
          <w:b/>
          <w:bCs/>
          <w:sz w:val="22"/>
          <w:szCs w:val="22"/>
          <w:u w:val="single"/>
        </w:rPr>
      </w:pPr>
      <w:r w:rsidRPr="00B87AFD">
        <w:rPr>
          <w:rFonts w:asciiTheme="minorHAnsi" w:hAnsiTheme="minorHAnsi" w:cs="Calibri"/>
          <w:sz w:val="22"/>
          <w:szCs w:val="22"/>
        </w:rPr>
        <w:t>Kontaktní osoby lze změnit jednostranným písemným prohlášením Smluvní strany</w:t>
      </w:r>
      <w:r>
        <w:rPr>
          <w:rFonts w:asciiTheme="minorHAnsi" w:hAnsiTheme="minorHAnsi" w:cs="Calibri"/>
          <w:sz w:val="22"/>
          <w:szCs w:val="22"/>
        </w:rPr>
        <w:t xml:space="preserve"> doručeným druhé Smluvní straně</w:t>
      </w:r>
      <w:r w:rsidRPr="0031334A">
        <w:rPr>
          <w:rFonts w:ascii="Calibri" w:hAnsi="Calibri" w:cs="Calibri"/>
          <w:sz w:val="22"/>
          <w:szCs w:val="22"/>
        </w:rPr>
        <w:t>.</w:t>
      </w:r>
    </w:p>
    <w:p w:rsidR="004952BF" w:rsidRDefault="004952BF" w:rsidP="004952BF">
      <w:pPr>
        <w:pStyle w:val="Odstavecseseznamem1"/>
        <w:numPr>
          <w:ilvl w:val="0"/>
          <w:numId w:val="1"/>
        </w:numPr>
        <w:spacing w:after="240"/>
        <w:jc w:val="both"/>
        <w:rPr>
          <w:rFonts w:ascii="Calibri" w:hAnsi="Calibri" w:cs="Calibri"/>
          <w:b/>
          <w:bCs/>
          <w:sz w:val="22"/>
          <w:szCs w:val="22"/>
          <w:u w:val="single"/>
        </w:rPr>
      </w:pPr>
      <w:r w:rsidRPr="00EE28E7">
        <w:rPr>
          <w:rFonts w:ascii="Calibri" w:hAnsi="Calibri" w:cs="Calibri"/>
          <w:b/>
          <w:bCs/>
          <w:sz w:val="22"/>
          <w:szCs w:val="22"/>
          <w:u w:val="single"/>
        </w:rPr>
        <w:t>ODPOVĚDNOSTI POSKYTOVATELE</w:t>
      </w:r>
    </w:p>
    <w:p w:rsidR="004952BF" w:rsidRPr="007C2C9C" w:rsidRDefault="004952BF" w:rsidP="004952BF">
      <w:pPr>
        <w:pStyle w:val="Odstavecseseznamem1"/>
        <w:numPr>
          <w:ilvl w:val="1"/>
          <w:numId w:val="1"/>
        </w:numPr>
        <w:spacing w:after="240"/>
        <w:jc w:val="both"/>
        <w:rPr>
          <w:rFonts w:ascii="Calibri" w:hAnsi="Calibri" w:cs="Calibri"/>
          <w:b/>
          <w:bCs/>
          <w:sz w:val="22"/>
          <w:szCs w:val="22"/>
          <w:u w:val="single"/>
        </w:rPr>
      </w:pPr>
      <w:r w:rsidRPr="003F5341">
        <w:rPr>
          <w:rFonts w:ascii="Calibri" w:eastAsia="Times New Roman" w:hAnsi="Calibri" w:cs="Calibri"/>
          <w:kern w:val="0"/>
          <w:sz w:val="22"/>
          <w:szCs w:val="22"/>
        </w:rPr>
        <w:t xml:space="preserve">Poskytovatel odpovídá za řádné, odborné a včasné poskytování </w:t>
      </w:r>
      <w:r>
        <w:rPr>
          <w:rFonts w:ascii="Calibri" w:eastAsia="Times New Roman" w:hAnsi="Calibri" w:cs="Calibri"/>
          <w:kern w:val="0"/>
          <w:sz w:val="22"/>
          <w:szCs w:val="22"/>
        </w:rPr>
        <w:t>S</w:t>
      </w:r>
      <w:r w:rsidRPr="003F5341">
        <w:rPr>
          <w:rFonts w:ascii="Calibri" w:eastAsia="Times New Roman" w:hAnsi="Calibri" w:cs="Calibri"/>
          <w:kern w:val="0"/>
          <w:sz w:val="22"/>
          <w:szCs w:val="22"/>
        </w:rPr>
        <w:t xml:space="preserve">lužeb. </w:t>
      </w:r>
    </w:p>
    <w:p w:rsidR="004952BF" w:rsidRPr="003F5341" w:rsidRDefault="004952BF" w:rsidP="004952BF">
      <w:pPr>
        <w:pStyle w:val="Odstavecseseznamem1"/>
        <w:numPr>
          <w:ilvl w:val="1"/>
          <w:numId w:val="1"/>
        </w:numPr>
        <w:spacing w:after="240"/>
        <w:jc w:val="both"/>
        <w:rPr>
          <w:rFonts w:ascii="Calibri" w:hAnsi="Calibri" w:cs="Calibri"/>
          <w:b/>
          <w:bCs/>
          <w:sz w:val="22"/>
          <w:szCs w:val="22"/>
          <w:u w:val="single"/>
        </w:rPr>
      </w:pPr>
      <w:r w:rsidRPr="00B87AFD">
        <w:rPr>
          <w:rFonts w:asciiTheme="minorHAnsi" w:hAnsiTheme="minorHAnsi" w:cs="Calibri"/>
          <w:sz w:val="22"/>
          <w:szCs w:val="22"/>
        </w:rPr>
        <w:t>Poskytovatel se zavazuje upozornit Objednatele bez zbytečného odkladu na vzniklé okolnosti bránící řádnému plnění této Smlouvy.</w:t>
      </w:r>
    </w:p>
    <w:p w:rsidR="004952BF" w:rsidRPr="007C2C9C" w:rsidRDefault="004952BF" w:rsidP="004952BF">
      <w:pPr>
        <w:pStyle w:val="Odstavecseseznamem1"/>
        <w:numPr>
          <w:ilvl w:val="1"/>
          <w:numId w:val="1"/>
        </w:numPr>
        <w:spacing w:after="240"/>
        <w:jc w:val="both"/>
        <w:rPr>
          <w:rFonts w:ascii="Calibri" w:hAnsi="Calibri" w:cs="Calibri"/>
          <w:b/>
          <w:bCs/>
          <w:sz w:val="22"/>
          <w:szCs w:val="22"/>
          <w:u w:val="single"/>
        </w:rPr>
      </w:pPr>
      <w:r w:rsidRPr="003F5341">
        <w:rPr>
          <w:rFonts w:ascii="Calibri" w:eastAsia="Times New Roman" w:hAnsi="Calibri" w:cs="Calibri"/>
          <w:kern w:val="0"/>
          <w:sz w:val="22"/>
          <w:szCs w:val="22"/>
        </w:rPr>
        <w:t xml:space="preserve">Poskytovatel odpovídá Objednateli za škodu, kterou mu způsobil v souvislosti s poskytováním příslušných </w:t>
      </w:r>
      <w:r>
        <w:rPr>
          <w:rFonts w:ascii="Calibri" w:eastAsia="Times New Roman" w:hAnsi="Calibri" w:cs="Calibri"/>
          <w:kern w:val="0"/>
          <w:sz w:val="22"/>
          <w:szCs w:val="22"/>
        </w:rPr>
        <w:t>S</w:t>
      </w:r>
      <w:r w:rsidRPr="003F5341">
        <w:rPr>
          <w:rFonts w:ascii="Calibri" w:eastAsia="Times New Roman" w:hAnsi="Calibri" w:cs="Calibri"/>
          <w:kern w:val="0"/>
          <w:sz w:val="22"/>
          <w:szCs w:val="22"/>
        </w:rPr>
        <w:t>lužeb či jejich opomenutím</w:t>
      </w:r>
      <w:r>
        <w:rPr>
          <w:rFonts w:ascii="Calibri" w:eastAsia="Times New Roman" w:hAnsi="Calibri" w:cs="Calibri"/>
          <w:kern w:val="0"/>
          <w:sz w:val="22"/>
          <w:szCs w:val="22"/>
        </w:rPr>
        <w:t xml:space="preserve"> sám nebo prostřednictvím </w:t>
      </w:r>
      <w:r w:rsidRPr="003F5341">
        <w:rPr>
          <w:rFonts w:ascii="Calibri" w:eastAsia="Times New Roman" w:hAnsi="Calibri" w:cs="Calibri"/>
          <w:kern w:val="0"/>
          <w:sz w:val="22"/>
          <w:szCs w:val="22"/>
        </w:rPr>
        <w:t>jím zvolen</w:t>
      </w:r>
      <w:r>
        <w:rPr>
          <w:rFonts w:ascii="Calibri" w:eastAsia="Times New Roman" w:hAnsi="Calibri" w:cs="Calibri"/>
          <w:kern w:val="0"/>
          <w:sz w:val="22"/>
          <w:szCs w:val="22"/>
        </w:rPr>
        <w:t>ého</w:t>
      </w:r>
      <w:r w:rsidRPr="003F5341">
        <w:rPr>
          <w:rFonts w:ascii="Calibri" w:eastAsia="Times New Roman" w:hAnsi="Calibri" w:cs="Calibri"/>
          <w:kern w:val="0"/>
          <w:sz w:val="22"/>
          <w:szCs w:val="22"/>
        </w:rPr>
        <w:t xml:space="preserve"> zástupce (subdodavatele).</w:t>
      </w:r>
    </w:p>
    <w:p w:rsidR="004952BF" w:rsidRPr="003F5341" w:rsidRDefault="004952BF" w:rsidP="004952BF">
      <w:pPr>
        <w:pStyle w:val="Odstavecseseznamem1"/>
        <w:numPr>
          <w:ilvl w:val="1"/>
          <w:numId w:val="1"/>
        </w:numPr>
        <w:spacing w:after="240"/>
        <w:jc w:val="both"/>
        <w:rPr>
          <w:rFonts w:ascii="Calibri" w:hAnsi="Calibri" w:cs="Calibri"/>
          <w:b/>
          <w:bCs/>
          <w:sz w:val="22"/>
          <w:szCs w:val="22"/>
          <w:u w:val="single"/>
        </w:rPr>
      </w:pPr>
      <w:r>
        <w:rPr>
          <w:rFonts w:ascii="Calibri" w:eastAsia="Times New Roman" w:hAnsi="Calibri" w:cs="Calibri"/>
          <w:kern w:val="0"/>
          <w:sz w:val="22"/>
          <w:szCs w:val="22"/>
        </w:rPr>
        <w:t xml:space="preserve">Poskytovatel potvrzuje, že za škodu se považuje rovněž nepřiznání dotace z důvodu pochybení při zpracování žádosti o dotaci nebo její krácení z důvodu pochybení při realizaci projektu. Poskytovatel </w:t>
      </w:r>
      <w:r>
        <w:rPr>
          <w:rFonts w:ascii="Calibri" w:eastAsia="Times New Roman" w:hAnsi="Calibri" w:cs="Calibri"/>
          <w:kern w:val="0"/>
          <w:sz w:val="22"/>
          <w:szCs w:val="22"/>
        </w:rPr>
        <w:lastRenderedPageBreak/>
        <w:t xml:space="preserve">nese odpovědnost za vzniklou škodu či její část, pokud ji svým jednáním či opomenutím zavinil. </w:t>
      </w:r>
    </w:p>
    <w:p w:rsidR="004952BF" w:rsidRPr="003F5341" w:rsidRDefault="004952BF" w:rsidP="004952BF">
      <w:pPr>
        <w:pStyle w:val="Odstavecseseznamem1"/>
        <w:numPr>
          <w:ilvl w:val="1"/>
          <w:numId w:val="1"/>
        </w:numPr>
        <w:spacing w:after="240"/>
        <w:jc w:val="both"/>
        <w:rPr>
          <w:rFonts w:ascii="Calibri" w:hAnsi="Calibri" w:cs="Calibri"/>
          <w:b/>
          <w:bCs/>
          <w:sz w:val="22"/>
          <w:szCs w:val="22"/>
          <w:u w:val="single"/>
        </w:rPr>
      </w:pPr>
      <w:bookmarkStart w:id="19" w:name="_Ref419989828"/>
      <w:r w:rsidRPr="00B87AFD">
        <w:rPr>
          <w:rFonts w:asciiTheme="minorHAnsi" w:hAnsiTheme="minorHAnsi" w:cs="Calibri"/>
          <w:sz w:val="22"/>
          <w:szCs w:val="22"/>
        </w:rPr>
        <w:t xml:space="preserve">Poskytovatel prohlašuje, že má ke dni uzavření této Smlouvy uzavřenu pojistnou smlouvu pro případ pojištění profesní odpovědnosti za škodu s minimálním limitem pojistného plnění ve výši minimálně </w:t>
      </w:r>
      <w:r w:rsidRPr="007C2C9C">
        <w:rPr>
          <w:rFonts w:asciiTheme="minorHAnsi" w:hAnsiTheme="minorHAnsi" w:cs="Calibri"/>
          <w:sz w:val="22"/>
          <w:szCs w:val="22"/>
        </w:rPr>
        <w:t>5.000.000,- Kč</w:t>
      </w:r>
      <w:r w:rsidRPr="00B87AFD">
        <w:rPr>
          <w:rFonts w:asciiTheme="minorHAnsi" w:hAnsiTheme="minorHAnsi" w:cs="Calibri"/>
          <w:sz w:val="22"/>
          <w:szCs w:val="22"/>
        </w:rPr>
        <w:t>.</w:t>
      </w:r>
      <w:bookmarkEnd w:id="19"/>
    </w:p>
    <w:p w:rsidR="004952BF" w:rsidRPr="003F5341" w:rsidRDefault="004952BF" w:rsidP="004952BF">
      <w:pPr>
        <w:pStyle w:val="Odstavecseseznamem1"/>
        <w:numPr>
          <w:ilvl w:val="1"/>
          <w:numId w:val="1"/>
        </w:numPr>
        <w:spacing w:after="240"/>
        <w:jc w:val="both"/>
        <w:rPr>
          <w:rFonts w:ascii="Calibri" w:hAnsi="Calibri" w:cs="Calibri"/>
          <w:b/>
          <w:bCs/>
          <w:sz w:val="22"/>
          <w:szCs w:val="22"/>
          <w:u w:val="single"/>
        </w:rPr>
      </w:pPr>
      <w:r w:rsidRPr="00B87AFD">
        <w:rPr>
          <w:rFonts w:asciiTheme="minorHAnsi" w:hAnsiTheme="minorHAnsi" w:cs="Calibri"/>
          <w:sz w:val="22"/>
          <w:szCs w:val="22"/>
        </w:rPr>
        <w:t xml:space="preserve">Poskytovatel se zavazuje po celou dobu trvání této </w:t>
      </w:r>
      <w:r>
        <w:rPr>
          <w:rFonts w:asciiTheme="minorHAnsi" w:hAnsiTheme="minorHAnsi" w:cs="Calibri"/>
          <w:sz w:val="22"/>
          <w:szCs w:val="22"/>
        </w:rPr>
        <w:t>S</w:t>
      </w:r>
      <w:r w:rsidRPr="00B87AFD">
        <w:rPr>
          <w:rFonts w:asciiTheme="minorHAnsi" w:hAnsiTheme="minorHAnsi" w:cs="Calibri"/>
          <w:sz w:val="22"/>
          <w:szCs w:val="22"/>
        </w:rPr>
        <w:t xml:space="preserve">mlouvy udržovat sjednané pojištění </w:t>
      </w:r>
      <w:r>
        <w:rPr>
          <w:rFonts w:asciiTheme="minorHAnsi" w:hAnsiTheme="minorHAnsi" w:cs="Calibri"/>
          <w:sz w:val="22"/>
          <w:szCs w:val="22"/>
        </w:rPr>
        <w:t xml:space="preserve">dle odst. </w:t>
      </w:r>
      <w:r>
        <w:rPr>
          <w:rFonts w:asciiTheme="minorHAnsi" w:hAnsiTheme="minorHAnsi" w:cs="Calibri"/>
          <w:sz w:val="22"/>
          <w:szCs w:val="22"/>
        </w:rPr>
        <w:fldChar w:fldCharType="begin"/>
      </w:r>
      <w:r>
        <w:rPr>
          <w:rFonts w:asciiTheme="minorHAnsi" w:hAnsiTheme="minorHAnsi" w:cs="Calibri"/>
          <w:sz w:val="22"/>
          <w:szCs w:val="22"/>
        </w:rPr>
        <w:instrText xml:space="preserve"> REF _Ref419989828 \r \h </w:instrText>
      </w:r>
      <w:r>
        <w:rPr>
          <w:rFonts w:asciiTheme="minorHAnsi" w:hAnsiTheme="minorHAnsi" w:cs="Calibri"/>
          <w:sz w:val="22"/>
          <w:szCs w:val="22"/>
        </w:rPr>
      </w:r>
      <w:r>
        <w:rPr>
          <w:rFonts w:asciiTheme="minorHAnsi" w:hAnsiTheme="minorHAnsi" w:cs="Calibri"/>
          <w:sz w:val="22"/>
          <w:szCs w:val="22"/>
        </w:rPr>
        <w:fldChar w:fldCharType="separate"/>
      </w:r>
      <w:proofErr w:type="gramStart"/>
      <w:r w:rsidR="0081372A">
        <w:rPr>
          <w:rFonts w:asciiTheme="minorHAnsi" w:hAnsiTheme="minorHAnsi" w:cs="Calibri"/>
          <w:sz w:val="22"/>
          <w:szCs w:val="22"/>
        </w:rPr>
        <w:t>11.5</w:t>
      </w:r>
      <w:r>
        <w:rPr>
          <w:rFonts w:asciiTheme="minorHAnsi" w:hAnsiTheme="minorHAnsi" w:cs="Calibri"/>
          <w:sz w:val="22"/>
          <w:szCs w:val="22"/>
        </w:rPr>
        <w:fldChar w:fldCharType="end"/>
      </w:r>
      <w:r w:rsidRPr="00B87AFD">
        <w:rPr>
          <w:rFonts w:asciiTheme="minorHAnsi" w:hAnsiTheme="minorHAnsi" w:cs="Calibri"/>
          <w:sz w:val="22"/>
          <w:szCs w:val="22"/>
        </w:rPr>
        <w:t xml:space="preserve"> v platnosti</w:t>
      </w:r>
      <w:proofErr w:type="gramEnd"/>
      <w:r w:rsidRPr="00B87AFD">
        <w:rPr>
          <w:rFonts w:asciiTheme="minorHAnsi" w:hAnsiTheme="minorHAnsi" w:cs="Calibri"/>
          <w:sz w:val="22"/>
          <w:szCs w:val="22"/>
        </w:rPr>
        <w:t xml:space="preserve"> a v požadované minimální výši</w:t>
      </w:r>
      <w:r>
        <w:rPr>
          <w:rFonts w:asciiTheme="minorHAnsi" w:hAnsiTheme="minorHAnsi" w:cs="Calibri"/>
          <w:sz w:val="22"/>
          <w:szCs w:val="22"/>
        </w:rPr>
        <w:t xml:space="preserve"> a </w:t>
      </w:r>
      <w:r w:rsidRPr="00B87AFD">
        <w:rPr>
          <w:rFonts w:asciiTheme="minorHAnsi" w:hAnsiTheme="minorHAnsi" w:cs="Calibri"/>
          <w:sz w:val="22"/>
          <w:szCs w:val="22"/>
        </w:rPr>
        <w:t>je povinen na požádání předložit Objednateli pojistnou smlouvu dokládající pojištění profesní odpovědnosti za škodu v minimální Objednatelem požadované výši.</w:t>
      </w:r>
    </w:p>
    <w:p w:rsidR="004952BF" w:rsidRPr="00F12781" w:rsidRDefault="004952BF" w:rsidP="004952BF">
      <w:pPr>
        <w:pStyle w:val="Odstavecseseznamem1"/>
        <w:numPr>
          <w:ilvl w:val="0"/>
          <w:numId w:val="1"/>
        </w:numPr>
        <w:spacing w:after="240"/>
        <w:jc w:val="both"/>
        <w:rPr>
          <w:rFonts w:ascii="Calibri" w:hAnsi="Calibri" w:cs="Calibri"/>
          <w:b/>
          <w:bCs/>
          <w:sz w:val="22"/>
          <w:szCs w:val="22"/>
          <w:u w:val="single"/>
        </w:rPr>
      </w:pPr>
      <w:r w:rsidRPr="003F5341">
        <w:rPr>
          <w:rFonts w:ascii="Calibri" w:hAnsi="Calibri" w:cs="Calibri"/>
          <w:b/>
          <w:bCs/>
          <w:sz w:val="22"/>
          <w:szCs w:val="22"/>
          <w:u w:val="single"/>
        </w:rPr>
        <w:t xml:space="preserve">PŘEDČASNÉ UKONČENÍ </w:t>
      </w:r>
      <w:r w:rsidRPr="0031334A">
        <w:rPr>
          <w:rFonts w:ascii="Calibri" w:hAnsi="Calibri" w:cs="Calibri"/>
          <w:b/>
          <w:bCs/>
          <w:sz w:val="22"/>
          <w:szCs w:val="22"/>
          <w:u w:val="single"/>
        </w:rPr>
        <w:t>SMLOUVY, VYŠŠÍ MOC</w:t>
      </w:r>
    </w:p>
    <w:p w:rsidR="004952BF" w:rsidRPr="003F5341" w:rsidRDefault="004952BF" w:rsidP="004952BF">
      <w:pPr>
        <w:pStyle w:val="Odstavecseseznamem1"/>
        <w:numPr>
          <w:ilvl w:val="1"/>
          <w:numId w:val="1"/>
        </w:numPr>
        <w:tabs>
          <w:tab w:val="clear" w:pos="1021"/>
          <w:tab w:val="num" w:pos="567"/>
        </w:tabs>
        <w:spacing w:after="240"/>
        <w:jc w:val="both"/>
        <w:rPr>
          <w:rFonts w:ascii="Calibri" w:hAnsi="Calibri" w:cs="Calibri"/>
          <w:b/>
          <w:bCs/>
          <w:sz w:val="22"/>
          <w:szCs w:val="22"/>
          <w:u w:val="single"/>
        </w:rPr>
      </w:pPr>
      <w:r w:rsidRPr="00B87AFD">
        <w:rPr>
          <w:rFonts w:asciiTheme="minorHAnsi" w:hAnsiTheme="minorHAnsi" w:cs="Calibri"/>
          <w:sz w:val="22"/>
          <w:szCs w:val="22"/>
        </w:rPr>
        <w:t xml:space="preserve">Smluvní strany mohou ukončit </w:t>
      </w:r>
      <w:r>
        <w:rPr>
          <w:rFonts w:asciiTheme="minorHAnsi" w:hAnsiTheme="minorHAnsi" w:cs="Calibri"/>
          <w:sz w:val="22"/>
          <w:szCs w:val="22"/>
        </w:rPr>
        <w:t>S</w:t>
      </w:r>
      <w:r w:rsidRPr="00B87AFD">
        <w:rPr>
          <w:rFonts w:asciiTheme="minorHAnsi" w:hAnsiTheme="minorHAnsi" w:cs="Calibri"/>
          <w:sz w:val="22"/>
          <w:szCs w:val="22"/>
        </w:rPr>
        <w:t xml:space="preserve">mlouvu i </w:t>
      </w:r>
      <w:r>
        <w:rPr>
          <w:rFonts w:asciiTheme="minorHAnsi" w:hAnsiTheme="minorHAnsi" w:cs="Calibri"/>
          <w:sz w:val="22"/>
          <w:szCs w:val="22"/>
        </w:rPr>
        <w:t>Prováděcí smlouvu</w:t>
      </w:r>
      <w:r w:rsidRPr="00B87AFD">
        <w:rPr>
          <w:rFonts w:asciiTheme="minorHAnsi" w:hAnsiTheme="minorHAnsi" w:cs="Calibri"/>
          <w:sz w:val="22"/>
          <w:szCs w:val="22"/>
        </w:rPr>
        <w:t>:</w:t>
      </w:r>
    </w:p>
    <w:p w:rsidR="004952BF" w:rsidRPr="003F5341" w:rsidRDefault="004952BF" w:rsidP="004952BF">
      <w:pPr>
        <w:pStyle w:val="Odstavecseseznamem1"/>
        <w:numPr>
          <w:ilvl w:val="3"/>
          <w:numId w:val="4"/>
        </w:numPr>
        <w:spacing w:after="240"/>
        <w:jc w:val="both"/>
        <w:rPr>
          <w:rFonts w:ascii="Calibri" w:hAnsi="Calibri" w:cs="Calibri"/>
          <w:b/>
          <w:bCs/>
          <w:sz w:val="22"/>
          <w:szCs w:val="22"/>
          <w:u w:val="single"/>
        </w:rPr>
      </w:pPr>
      <w:r>
        <w:rPr>
          <w:rFonts w:asciiTheme="minorHAnsi" w:hAnsiTheme="minorHAnsi" w:cs="Calibri"/>
          <w:sz w:val="22"/>
          <w:szCs w:val="22"/>
        </w:rPr>
        <w:t>P</w:t>
      </w:r>
      <w:r w:rsidRPr="00B87AFD">
        <w:rPr>
          <w:rFonts w:asciiTheme="minorHAnsi" w:hAnsiTheme="minorHAnsi" w:cs="Calibri"/>
          <w:sz w:val="22"/>
          <w:szCs w:val="22"/>
        </w:rPr>
        <w:t>ísemnou dohodou</w:t>
      </w:r>
      <w:r>
        <w:rPr>
          <w:rFonts w:asciiTheme="minorHAnsi" w:hAnsiTheme="minorHAnsi" w:cs="Calibri"/>
          <w:sz w:val="22"/>
          <w:szCs w:val="22"/>
        </w:rPr>
        <w:t>,</w:t>
      </w:r>
    </w:p>
    <w:p w:rsidR="004952BF" w:rsidRPr="00EC1108" w:rsidRDefault="004952BF" w:rsidP="004952BF">
      <w:pPr>
        <w:pStyle w:val="Odstavecseseznamem1"/>
        <w:numPr>
          <w:ilvl w:val="3"/>
          <w:numId w:val="4"/>
        </w:numPr>
        <w:spacing w:after="240"/>
        <w:jc w:val="both"/>
        <w:rPr>
          <w:rFonts w:ascii="Calibri" w:hAnsi="Calibri" w:cs="Calibri"/>
          <w:b/>
          <w:bCs/>
          <w:sz w:val="22"/>
          <w:szCs w:val="22"/>
          <w:u w:val="single"/>
        </w:rPr>
      </w:pPr>
      <w:r w:rsidRPr="00B87AFD">
        <w:rPr>
          <w:rFonts w:asciiTheme="minorHAnsi" w:hAnsiTheme="minorHAnsi" w:cs="Calibri"/>
          <w:sz w:val="22"/>
          <w:szCs w:val="22"/>
        </w:rPr>
        <w:t>odstoupením od smlouvy z důvodů stanovených ve Smlouvě nebo zákonem</w:t>
      </w:r>
      <w:r>
        <w:rPr>
          <w:rFonts w:asciiTheme="minorHAnsi" w:hAnsiTheme="minorHAnsi" w:cs="Calibri"/>
          <w:sz w:val="22"/>
          <w:szCs w:val="22"/>
        </w:rPr>
        <w:t>,</w:t>
      </w:r>
    </w:p>
    <w:p w:rsidR="004952BF" w:rsidRPr="001B62E5" w:rsidRDefault="004952BF" w:rsidP="004952BF">
      <w:pPr>
        <w:pStyle w:val="Odstavecseseznamem1"/>
        <w:numPr>
          <w:ilvl w:val="3"/>
          <w:numId w:val="4"/>
        </w:numPr>
        <w:spacing w:after="240"/>
        <w:jc w:val="both"/>
        <w:rPr>
          <w:rFonts w:ascii="Calibri" w:hAnsi="Calibri" w:cs="Calibri"/>
          <w:b/>
          <w:bCs/>
          <w:sz w:val="22"/>
          <w:szCs w:val="22"/>
          <w:u w:val="single"/>
        </w:rPr>
      </w:pPr>
      <w:r>
        <w:rPr>
          <w:rFonts w:asciiTheme="minorHAnsi" w:hAnsiTheme="minorHAnsi" w:cs="Calibri"/>
          <w:sz w:val="22"/>
          <w:szCs w:val="22"/>
        </w:rPr>
        <w:t>výpovědí.</w:t>
      </w:r>
    </w:p>
    <w:p w:rsidR="004952BF" w:rsidRPr="003F5341" w:rsidRDefault="004952BF" w:rsidP="004952BF">
      <w:pPr>
        <w:pStyle w:val="Odstavecseseznamem1"/>
        <w:numPr>
          <w:ilvl w:val="1"/>
          <w:numId w:val="1"/>
        </w:numPr>
        <w:tabs>
          <w:tab w:val="clear" w:pos="1021"/>
          <w:tab w:val="num" w:pos="567"/>
        </w:tabs>
        <w:spacing w:after="240"/>
        <w:jc w:val="both"/>
        <w:rPr>
          <w:rFonts w:ascii="Calibri" w:hAnsi="Calibri" w:cs="Calibri"/>
          <w:b/>
          <w:bCs/>
          <w:sz w:val="22"/>
          <w:szCs w:val="22"/>
          <w:u w:val="single"/>
        </w:rPr>
      </w:pPr>
      <w:r w:rsidRPr="00B87AFD">
        <w:rPr>
          <w:rFonts w:asciiTheme="minorHAnsi" w:hAnsiTheme="minorHAnsi" w:cs="Calibri"/>
          <w:sz w:val="22"/>
          <w:szCs w:val="22"/>
        </w:rPr>
        <w:t xml:space="preserve">Smluvní strany jsou oprávněny od </w:t>
      </w:r>
      <w:r>
        <w:rPr>
          <w:rFonts w:asciiTheme="minorHAnsi" w:hAnsiTheme="minorHAnsi" w:cs="Calibri"/>
          <w:sz w:val="22"/>
          <w:szCs w:val="22"/>
        </w:rPr>
        <w:t>S</w:t>
      </w:r>
      <w:r w:rsidRPr="00B87AFD">
        <w:rPr>
          <w:rFonts w:asciiTheme="minorHAnsi" w:hAnsiTheme="minorHAnsi" w:cs="Calibri"/>
          <w:sz w:val="22"/>
          <w:szCs w:val="22"/>
        </w:rPr>
        <w:t xml:space="preserve">mlouvy i </w:t>
      </w:r>
      <w:r>
        <w:rPr>
          <w:rFonts w:asciiTheme="minorHAnsi" w:hAnsiTheme="minorHAnsi" w:cs="Calibri"/>
          <w:sz w:val="22"/>
          <w:szCs w:val="22"/>
        </w:rPr>
        <w:t>Prováděcí</w:t>
      </w:r>
      <w:r w:rsidRPr="00B87AFD">
        <w:rPr>
          <w:rFonts w:asciiTheme="minorHAnsi" w:hAnsiTheme="minorHAnsi" w:cs="Calibri"/>
          <w:sz w:val="22"/>
          <w:szCs w:val="22"/>
        </w:rPr>
        <w:t xml:space="preserve"> smlouvy odstoupit v případě podstatného porušení smluvních povinností druhou Smluvní stranou.</w:t>
      </w:r>
    </w:p>
    <w:p w:rsidR="004952BF" w:rsidRPr="003F5341" w:rsidRDefault="004952BF" w:rsidP="004952BF">
      <w:pPr>
        <w:pStyle w:val="Odstavecseseznamem1"/>
        <w:numPr>
          <w:ilvl w:val="1"/>
          <w:numId w:val="1"/>
        </w:numPr>
        <w:tabs>
          <w:tab w:val="clear" w:pos="1021"/>
          <w:tab w:val="num" w:pos="567"/>
        </w:tabs>
        <w:spacing w:after="240"/>
        <w:jc w:val="both"/>
        <w:rPr>
          <w:rFonts w:ascii="Calibri" w:hAnsi="Calibri" w:cs="Calibri"/>
          <w:b/>
          <w:bCs/>
          <w:sz w:val="22"/>
          <w:szCs w:val="22"/>
          <w:u w:val="single"/>
        </w:rPr>
      </w:pPr>
      <w:bookmarkStart w:id="20" w:name="_Ref420508826"/>
      <w:r w:rsidRPr="00B87AFD">
        <w:rPr>
          <w:rFonts w:asciiTheme="minorHAnsi" w:hAnsiTheme="minorHAnsi" w:cs="Calibri"/>
          <w:sz w:val="22"/>
          <w:szCs w:val="22"/>
        </w:rPr>
        <w:t xml:space="preserve">Odstoupení od </w:t>
      </w:r>
      <w:r>
        <w:rPr>
          <w:rFonts w:asciiTheme="minorHAnsi" w:hAnsiTheme="minorHAnsi" w:cs="Calibri"/>
          <w:sz w:val="22"/>
          <w:szCs w:val="22"/>
        </w:rPr>
        <w:t>s</w:t>
      </w:r>
      <w:r w:rsidRPr="00B87AFD">
        <w:rPr>
          <w:rFonts w:asciiTheme="minorHAnsi" w:hAnsiTheme="minorHAnsi" w:cs="Calibri"/>
          <w:sz w:val="22"/>
          <w:szCs w:val="22"/>
        </w:rPr>
        <w:t>mlouvy musí být učiněno písemně a doručeno druhé Smluvní straně</w:t>
      </w:r>
      <w:r>
        <w:rPr>
          <w:rFonts w:asciiTheme="minorHAnsi" w:hAnsiTheme="minorHAnsi" w:cs="Calibri"/>
          <w:sz w:val="22"/>
          <w:szCs w:val="22"/>
        </w:rPr>
        <w:t xml:space="preserve"> na její adresu dle Smlouvy</w:t>
      </w:r>
      <w:r w:rsidRPr="00B87AFD">
        <w:rPr>
          <w:rFonts w:asciiTheme="minorHAnsi" w:hAnsiTheme="minorHAnsi" w:cs="Calibri"/>
          <w:sz w:val="22"/>
          <w:szCs w:val="22"/>
        </w:rPr>
        <w:t xml:space="preserve">; za způsob doručení se považuje rovněž </w:t>
      </w:r>
      <w:r>
        <w:rPr>
          <w:rFonts w:asciiTheme="minorHAnsi" w:hAnsiTheme="minorHAnsi" w:cs="Calibri"/>
          <w:sz w:val="22"/>
          <w:szCs w:val="22"/>
        </w:rPr>
        <w:t xml:space="preserve">odeslání právy opatřené elektronickým podpisem zástupce ve věcech smluvních kontaktním osobám na jejich elektronickou adresu dle odst. </w:t>
      </w:r>
      <w:r>
        <w:rPr>
          <w:rFonts w:asciiTheme="minorHAnsi" w:hAnsiTheme="minorHAnsi" w:cs="Calibri"/>
          <w:sz w:val="22"/>
          <w:szCs w:val="22"/>
        </w:rPr>
        <w:fldChar w:fldCharType="begin"/>
      </w:r>
      <w:r>
        <w:rPr>
          <w:rFonts w:asciiTheme="minorHAnsi" w:hAnsiTheme="minorHAnsi" w:cs="Calibri"/>
          <w:sz w:val="22"/>
          <w:szCs w:val="22"/>
        </w:rPr>
        <w:instrText xml:space="preserve"> REF _Ref419988928 \r \h </w:instrText>
      </w:r>
      <w:r>
        <w:rPr>
          <w:rFonts w:asciiTheme="minorHAnsi" w:hAnsiTheme="minorHAnsi" w:cs="Calibri"/>
          <w:sz w:val="22"/>
          <w:szCs w:val="22"/>
        </w:rPr>
      </w:r>
      <w:r>
        <w:rPr>
          <w:rFonts w:asciiTheme="minorHAnsi" w:hAnsiTheme="minorHAnsi" w:cs="Calibri"/>
          <w:sz w:val="22"/>
          <w:szCs w:val="22"/>
        </w:rPr>
        <w:fldChar w:fldCharType="separate"/>
      </w:r>
      <w:proofErr w:type="gramStart"/>
      <w:r w:rsidR="0081372A">
        <w:rPr>
          <w:rFonts w:asciiTheme="minorHAnsi" w:hAnsiTheme="minorHAnsi" w:cs="Calibri"/>
          <w:sz w:val="22"/>
          <w:szCs w:val="22"/>
        </w:rPr>
        <w:t>10.1</w:t>
      </w:r>
      <w:r>
        <w:rPr>
          <w:rFonts w:asciiTheme="minorHAnsi" w:hAnsiTheme="minorHAnsi" w:cs="Calibri"/>
          <w:sz w:val="22"/>
          <w:szCs w:val="22"/>
        </w:rPr>
        <w:fldChar w:fldCharType="end"/>
      </w:r>
      <w:r>
        <w:rPr>
          <w:rFonts w:asciiTheme="minorHAnsi" w:hAnsiTheme="minorHAnsi" w:cs="Calibri"/>
          <w:sz w:val="22"/>
          <w:szCs w:val="22"/>
        </w:rPr>
        <w:t xml:space="preserve"> a odst.</w:t>
      </w:r>
      <w:proofErr w:type="gramEnd"/>
      <w:r>
        <w:rPr>
          <w:rFonts w:asciiTheme="minorHAnsi" w:hAnsiTheme="minorHAnsi" w:cs="Calibri"/>
          <w:sz w:val="22"/>
          <w:szCs w:val="22"/>
        </w:rPr>
        <w:t xml:space="preserve"> </w:t>
      </w:r>
      <w:r>
        <w:rPr>
          <w:rFonts w:asciiTheme="minorHAnsi" w:hAnsiTheme="minorHAnsi" w:cs="Calibri"/>
          <w:sz w:val="22"/>
          <w:szCs w:val="22"/>
        </w:rPr>
        <w:fldChar w:fldCharType="begin"/>
      </w:r>
      <w:r>
        <w:rPr>
          <w:rFonts w:asciiTheme="minorHAnsi" w:hAnsiTheme="minorHAnsi" w:cs="Calibri"/>
          <w:sz w:val="22"/>
          <w:szCs w:val="22"/>
        </w:rPr>
        <w:instrText xml:space="preserve"> REF _Ref380049965 \r \h </w:instrText>
      </w:r>
      <w:r>
        <w:rPr>
          <w:rFonts w:asciiTheme="minorHAnsi" w:hAnsiTheme="minorHAnsi" w:cs="Calibri"/>
          <w:sz w:val="22"/>
          <w:szCs w:val="22"/>
        </w:rPr>
      </w:r>
      <w:r>
        <w:rPr>
          <w:rFonts w:asciiTheme="minorHAnsi" w:hAnsiTheme="minorHAnsi" w:cs="Calibri"/>
          <w:sz w:val="22"/>
          <w:szCs w:val="22"/>
        </w:rPr>
        <w:fldChar w:fldCharType="separate"/>
      </w:r>
      <w:r w:rsidR="0081372A">
        <w:rPr>
          <w:rFonts w:asciiTheme="minorHAnsi" w:hAnsiTheme="minorHAnsi" w:cs="Calibri"/>
          <w:sz w:val="22"/>
          <w:szCs w:val="22"/>
        </w:rPr>
        <w:t>10.2</w:t>
      </w:r>
      <w:r>
        <w:rPr>
          <w:rFonts w:asciiTheme="minorHAnsi" w:hAnsiTheme="minorHAnsi" w:cs="Calibri"/>
          <w:sz w:val="22"/>
          <w:szCs w:val="22"/>
        </w:rPr>
        <w:fldChar w:fldCharType="end"/>
      </w:r>
      <w:r w:rsidRPr="00B87AFD">
        <w:rPr>
          <w:rFonts w:asciiTheme="minorHAnsi" w:hAnsiTheme="minorHAnsi" w:cs="Calibri"/>
          <w:sz w:val="22"/>
          <w:szCs w:val="22"/>
        </w:rPr>
        <w:t>. Účinky odstoupení nastávají doručením oznámení o odstoupení</w:t>
      </w:r>
      <w:r>
        <w:rPr>
          <w:rFonts w:asciiTheme="minorHAnsi" w:hAnsiTheme="minorHAnsi" w:cs="Calibri"/>
          <w:sz w:val="22"/>
          <w:szCs w:val="22"/>
        </w:rPr>
        <w:t xml:space="preserve"> ve formě listiny nebo odeslání elektronické zprávy</w:t>
      </w:r>
      <w:r w:rsidRPr="00B87AFD">
        <w:rPr>
          <w:rFonts w:asciiTheme="minorHAnsi" w:hAnsiTheme="minorHAnsi" w:cs="Calibri"/>
          <w:sz w:val="22"/>
          <w:szCs w:val="22"/>
        </w:rPr>
        <w:t>.</w:t>
      </w:r>
      <w:bookmarkEnd w:id="20"/>
    </w:p>
    <w:p w:rsidR="004952BF" w:rsidRPr="001B62E5" w:rsidRDefault="004952BF" w:rsidP="004952BF">
      <w:pPr>
        <w:pStyle w:val="Odstavecseseznamem1"/>
        <w:numPr>
          <w:ilvl w:val="1"/>
          <w:numId w:val="1"/>
        </w:numPr>
        <w:tabs>
          <w:tab w:val="clear" w:pos="1021"/>
          <w:tab w:val="num" w:pos="567"/>
        </w:tabs>
        <w:spacing w:after="240"/>
        <w:jc w:val="both"/>
        <w:rPr>
          <w:rFonts w:ascii="Calibri" w:hAnsi="Calibri" w:cs="Calibri"/>
          <w:b/>
          <w:bCs/>
          <w:sz w:val="22"/>
          <w:szCs w:val="22"/>
          <w:u w:val="single"/>
        </w:rPr>
      </w:pPr>
      <w:r w:rsidRPr="00B87AFD">
        <w:rPr>
          <w:rFonts w:asciiTheme="minorHAnsi" w:hAnsiTheme="minorHAnsi" w:cs="Calibri"/>
          <w:sz w:val="22"/>
          <w:szCs w:val="22"/>
        </w:rPr>
        <w:t>Za podstatné porušení Smlouvy se považuje zejména:</w:t>
      </w:r>
    </w:p>
    <w:p w:rsidR="004952BF" w:rsidRPr="008362EE" w:rsidRDefault="004952BF" w:rsidP="004952BF">
      <w:pPr>
        <w:pStyle w:val="Odstavecseseznamem1"/>
        <w:numPr>
          <w:ilvl w:val="2"/>
          <w:numId w:val="1"/>
        </w:numPr>
        <w:spacing w:after="240"/>
        <w:jc w:val="both"/>
        <w:rPr>
          <w:rFonts w:ascii="Calibri" w:hAnsi="Calibri" w:cs="Calibri"/>
          <w:bCs/>
          <w:sz w:val="22"/>
          <w:szCs w:val="22"/>
        </w:rPr>
      </w:pPr>
      <w:r w:rsidRPr="00B87AFD">
        <w:rPr>
          <w:rFonts w:asciiTheme="minorHAnsi" w:hAnsiTheme="minorHAnsi" w:cs="Calibri"/>
          <w:sz w:val="22"/>
          <w:szCs w:val="22"/>
        </w:rPr>
        <w:t xml:space="preserve">jakékoli prodlení Poskytovatele, které </w:t>
      </w:r>
      <w:r>
        <w:rPr>
          <w:rFonts w:asciiTheme="minorHAnsi" w:hAnsiTheme="minorHAnsi" w:cs="Calibri"/>
          <w:sz w:val="22"/>
          <w:szCs w:val="22"/>
        </w:rPr>
        <w:t xml:space="preserve">vážně </w:t>
      </w:r>
      <w:r w:rsidRPr="00B87AFD">
        <w:rPr>
          <w:rFonts w:asciiTheme="minorHAnsi" w:hAnsiTheme="minorHAnsi" w:cs="Calibri"/>
          <w:sz w:val="22"/>
          <w:szCs w:val="22"/>
        </w:rPr>
        <w:t>ohrozilo nebo mohlo ohrozit Objednatele v postavení příjemce dotace;</w:t>
      </w:r>
    </w:p>
    <w:p w:rsidR="004952BF" w:rsidRPr="008362EE" w:rsidRDefault="004952BF" w:rsidP="004952BF">
      <w:pPr>
        <w:pStyle w:val="Odstavecseseznamem1"/>
        <w:numPr>
          <w:ilvl w:val="2"/>
          <w:numId w:val="1"/>
        </w:numPr>
        <w:spacing w:after="240"/>
        <w:jc w:val="both"/>
        <w:rPr>
          <w:rFonts w:ascii="Calibri" w:hAnsi="Calibri" w:cs="Calibri"/>
          <w:bCs/>
          <w:sz w:val="22"/>
          <w:szCs w:val="22"/>
        </w:rPr>
      </w:pPr>
      <w:r w:rsidRPr="00B87AFD">
        <w:rPr>
          <w:rFonts w:asciiTheme="minorHAnsi" w:hAnsiTheme="minorHAnsi" w:cs="Calibri"/>
          <w:sz w:val="22"/>
          <w:szCs w:val="22"/>
        </w:rPr>
        <w:t xml:space="preserve">opakované prodlení Objednatele s úhradou ceny za předmět </w:t>
      </w:r>
      <w:r>
        <w:rPr>
          <w:rFonts w:asciiTheme="minorHAnsi" w:hAnsiTheme="minorHAnsi" w:cs="Calibri"/>
          <w:sz w:val="22"/>
          <w:szCs w:val="22"/>
        </w:rPr>
        <w:t>S</w:t>
      </w:r>
      <w:r w:rsidRPr="00B87AFD">
        <w:rPr>
          <w:rFonts w:asciiTheme="minorHAnsi" w:hAnsiTheme="minorHAnsi" w:cs="Calibri"/>
          <w:sz w:val="22"/>
          <w:szCs w:val="22"/>
        </w:rPr>
        <w:t xml:space="preserve">mlouvy delší </w:t>
      </w:r>
      <w:r>
        <w:rPr>
          <w:rFonts w:asciiTheme="minorHAnsi" w:hAnsiTheme="minorHAnsi" w:cs="Calibri"/>
          <w:sz w:val="22"/>
          <w:szCs w:val="22"/>
        </w:rPr>
        <w:t xml:space="preserve">než </w:t>
      </w:r>
      <w:r w:rsidRPr="00B87AFD">
        <w:rPr>
          <w:rFonts w:asciiTheme="minorHAnsi" w:hAnsiTheme="minorHAnsi" w:cs="Calibri"/>
          <w:sz w:val="22"/>
          <w:szCs w:val="22"/>
        </w:rPr>
        <w:t>30 dnů po splatnosti jednotlivých faktur;</w:t>
      </w:r>
    </w:p>
    <w:p w:rsidR="004952BF" w:rsidRPr="008362EE" w:rsidRDefault="004952BF" w:rsidP="004952BF">
      <w:pPr>
        <w:pStyle w:val="Odstavecseseznamem1"/>
        <w:numPr>
          <w:ilvl w:val="2"/>
          <w:numId w:val="1"/>
        </w:numPr>
        <w:spacing w:after="240"/>
        <w:jc w:val="both"/>
        <w:rPr>
          <w:rFonts w:ascii="Calibri" w:hAnsi="Calibri" w:cs="Calibri"/>
          <w:bCs/>
          <w:sz w:val="22"/>
          <w:szCs w:val="22"/>
        </w:rPr>
      </w:pPr>
      <w:r w:rsidRPr="00B87AFD">
        <w:rPr>
          <w:rFonts w:asciiTheme="minorHAnsi" w:hAnsiTheme="minorHAnsi" w:cs="Calibri"/>
          <w:sz w:val="22"/>
          <w:szCs w:val="22"/>
        </w:rPr>
        <w:t>porušení povinnosti Poskytovatele zachovat mlčenlivost;</w:t>
      </w:r>
    </w:p>
    <w:p w:rsidR="004952BF" w:rsidRPr="008362EE" w:rsidRDefault="004952BF" w:rsidP="004952BF">
      <w:pPr>
        <w:pStyle w:val="Odstavecseseznamem1"/>
        <w:numPr>
          <w:ilvl w:val="2"/>
          <w:numId w:val="1"/>
        </w:numPr>
        <w:spacing w:after="240"/>
        <w:jc w:val="both"/>
        <w:rPr>
          <w:rFonts w:ascii="Calibri" w:hAnsi="Calibri" w:cs="Calibri"/>
          <w:b/>
          <w:bCs/>
          <w:sz w:val="22"/>
          <w:szCs w:val="22"/>
          <w:u w:val="single"/>
        </w:rPr>
      </w:pPr>
      <w:r w:rsidRPr="00B87AFD">
        <w:rPr>
          <w:rFonts w:asciiTheme="minorHAnsi" w:hAnsiTheme="minorHAnsi" w:cs="Calibri"/>
          <w:sz w:val="22"/>
          <w:szCs w:val="22"/>
        </w:rPr>
        <w:t xml:space="preserve">prodlení Poskytovatele při </w:t>
      </w:r>
      <w:r>
        <w:rPr>
          <w:rFonts w:asciiTheme="minorHAnsi" w:hAnsiTheme="minorHAnsi" w:cs="Calibri"/>
          <w:sz w:val="22"/>
          <w:szCs w:val="22"/>
        </w:rPr>
        <w:t>p</w:t>
      </w:r>
      <w:r w:rsidRPr="00B87AFD">
        <w:rPr>
          <w:rFonts w:asciiTheme="minorHAnsi" w:hAnsiTheme="minorHAnsi" w:cs="Calibri"/>
          <w:sz w:val="22"/>
          <w:szCs w:val="22"/>
        </w:rPr>
        <w:t xml:space="preserve">oradenství nebo vady </w:t>
      </w:r>
      <w:r>
        <w:rPr>
          <w:rFonts w:asciiTheme="minorHAnsi" w:hAnsiTheme="minorHAnsi" w:cs="Calibri"/>
          <w:sz w:val="22"/>
          <w:szCs w:val="22"/>
        </w:rPr>
        <w:t>p</w:t>
      </w:r>
      <w:r w:rsidRPr="00B87AFD">
        <w:rPr>
          <w:rFonts w:asciiTheme="minorHAnsi" w:hAnsiTheme="minorHAnsi" w:cs="Calibri"/>
          <w:sz w:val="22"/>
          <w:szCs w:val="22"/>
        </w:rPr>
        <w:t>oradenství, pokud v souvislosti s pochybením Poskytovatele vznikla nebo mohla vzniknout škoda;</w:t>
      </w:r>
    </w:p>
    <w:p w:rsidR="004952BF" w:rsidRPr="00BE3E97" w:rsidRDefault="004952BF" w:rsidP="004952BF">
      <w:pPr>
        <w:pStyle w:val="Odstavecseseznamem1"/>
        <w:numPr>
          <w:ilvl w:val="2"/>
          <w:numId w:val="1"/>
        </w:numPr>
        <w:spacing w:after="240"/>
        <w:jc w:val="both"/>
        <w:rPr>
          <w:rFonts w:ascii="Calibri" w:hAnsi="Calibri" w:cs="Calibri"/>
          <w:b/>
          <w:bCs/>
          <w:sz w:val="22"/>
          <w:szCs w:val="22"/>
          <w:u w:val="single"/>
        </w:rPr>
      </w:pPr>
      <w:proofErr w:type="gramStart"/>
      <w:r>
        <w:rPr>
          <w:rFonts w:asciiTheme="minorHAnsi" w:hAnsiTheme="minorHAnsi" w:cs="Calibri"/>
          <w:sz w:val="22"/>
          <w:szCs w:val="22"/>
        </w:rPr>
        <w:t>vady</w:t>
      </w:r>
      <w:proofErr w:type="gramEnd"/>
      <w:r>
        <w:rPr>
          <w:rFonts w:asciiTheme="minorHAnsi" w:hAnsiTheme="minorHAnsi" w:cs="Calibri"/>
          <w:sz w:val="22"/>
          <w:szCs w:val="22"/>
        </w:rPr>
        <w:t xml:space="preserve"> Služeb vzniklé v důsledku  porušení  Smlouvy nebo Prováděcí smlouvy Poskytovatelem,</w:t>
      </w:r>
      <w:r w:rsidRPr="00B87AFD">
        <w:rPr>
          <w:rFonts w:asciiTheme="minorHAnsi" w:hAnsiTheme="minorHAnsi" w:cs="Calibri"/>
          <w:sz w:val="22"/>
          <w:szCs w:val="22"/>
        </w:rPr>
        <w:t xml:space="preserve"> zejména vady, </w:t>
      </w:r>
      <w:proofErr w:type="gramStart"/>
      <w:r w:rsidRPr="00B87AFD">
        <w:rPr>
          <w:rFonts w:asciiTheme="minorHAnsi" w:hAnsiTheme="minorHAnsi" w:cs="Calibri"/>
          <w:sz w:val="22"/>
          <w:szCs w:val="22"/>
        </w:rPr>
        <w:t>které</w:t>
      </w:r>
      <w:proofErr w:type="gramEnd"/>
    </w:p>
    <w:p w:rsidR="004952BF" w:rsidRPr="001A35FB" w:rsidRDefault="004952BF" w:rsidP="004952BF">
      <w:pPr>
        <w:keepLines/>
        <w:numPr>
          <w:ilvl w:val="3"/>
          <w:numId w:val="11"/>
        </w:numPr>
        <w:tabs>
          <w:tab w:val="left" w:pos="709"/>
        </w:tabs>
        <w:autoSpaceDE w:val="0"/>
        <w:autoSpaceDN w:val="0"/>
        <w:adjustRightInd w:val="0"/>
        <w:spacing w:after="240"/>
        <w:jc w:val="both"/>
        <w:rPr>
          <w:rFonts w:cs="Calibri"/>
          <w:sz w:val="22"/>
          <w:szCs w:val="22"/>
        </w:rPr>
      </w:pPr>
      <w:r w:rsidRPr="00B87AFD">
        <w:rPr>
          <w:rFonts w:asciiTheme="minorHAnsi" w:hAnsiTheme="minorHAnsi" w:cs="Calibri"/>
          <w:sz w:val="22"/>
          <w:szCs w:val="22"/>
        </w:rPr>
        <w:t>vyřadily projektovou žádost z hodnocení pro administrativní nedostatky</w:t>
      </w:r>
      <w:r>
        <w:rPr>
          <w:rFonts w:asciiTheme="minorHAnsi" w:hAnsiTheme="minorHAnsi" w:cs="Calibri"/>
          <w:sz w:val="22"/>
          <w:szCs w:val="22"/>
        </w:rPr>
        <w:t>,</w:t>
      </w:r>
    </w:p>
    <w:p w:rsidR="004952BF" w:rsidRPr="001A35FB" w:rsidRDefault="004952BF" w:rsidP="004952BF">
      <w:pPr>
        <w:keepLines/>
        <w:numPr>
          <w:ilvl w:val="3"/>
          <w:numId w:val="11"/>
        </w:numPr>
        <w:tabs>
          <w:tab w:val="left" w:pos="709"/>
        </w:tabs>
        <w:autoSpaceDE w:val="0"/>
        <w:autoSpaceDN w:val="0"/>
        <w:adjustRightInd w:val="0"/>
        <w:spacing w:after="240"/>
        <w:jc w:val="both"/>
        <w:rPr>
          <w:rFonts w:cs="Calibri"/>
          <w:sz w:val="22"/>
          <w:szCs w:val="22"/>
        </w:rPr>
      </w:pPr>
      <w:r w:rsidRPr="00B87AFD">
        <w:rPr>
          <w:rFonts w:asciiTheme="minorHAnsi" w:hAnsiTheme="minorHAnsi" w:cs="Calibri"/>
          <w:sz w:val="22"/>
          <w:szCs w:val="22"/>
        </w:rPr>
        <w:t>negativně ovlivnily hodnocení projektové žádosti nebo schváleného projektu</w:t>
      </w:r>
      <w:r w:rsidRPr="00B87AFD">
        <w:rPr>
          <w:rFonts w:asciiTheme="minorHAnsi" w:hAnsiTheme="minorHAnsi" w:cs="Courier New"/>
          <w:sz w:val="22"/>
          <w:szCs w:val="22"/>
        </w:rPr>
        <w:t>,</w:t>
      </w:r>
    </w:p>
    <w:p w:rsidR="004952BF" w:rsidRPr="00BE3E97" w:rsidRDefault="004952BF" w:rsidP="004952BF">
      <w:pPr>
        <w:keepLines/>
        <w:numPr>
          <w:ilvl w:val="3"/>
          <w:numId w:val="11"/>
        </w:numPr>
        <w:tabs>
          <w:tab w:val="left" w:pos="709"/>
        </w:tabs>
        <w:autoSpaceDE w:val="0"/>
        <w:autoSpaceDN w:val="0"/>
        <w:adjustRightInd w:val="0"/>
        <w:spacing w:after="240"/>
        <w:jc w:val="both"/>
        <w:rPr>
          <w:rFonts w:cs="Calibri"/>
          <w:sz w:val="22"/>
          <w:szCs w:val="22"/>
        </w:rPr>
      </w:pPr>
      <w:r w:rsidRPr="00B87AFD">
        <w:rPr>
          <w:rFonts w:asciiTheme="minorHAnsi" w:hAnsiTheme="minorHAnsi" w:cs="Calibri"/>
          <w:sz w:val="22"/>
          <w:szCs w:val="22"/>
        </w:rPr>
        <w:t>zjist</w:t>
      </w:r>
      <w:r>
        <w:rPr>
          <w:rFonts w:asciiTheme="minorHAnsi" w:hAnsiTheme="minorHAnsi" w:cs="Calibri"/>
          <w:sz w:val="22"/>
          <w:szCs w:val="22"/>
        </w:rPr>
        <w:t xml:space="preserve">il </w:t>
      </w:r>
      <w:r w:rsidRPr="00B87AFD">
        <w:rPr>
          <w:rFonts w:asciiTheme="minorHAnsi" w:hAnsiTheme="minorHAnsi" w:cs="Calibri"/>
          <w:sz w:val="22"/>
          <w:szCs w:val="22"/>
        </w:rPr>
        <w:t xml:space="preserve">oprávněný kontrolující subjekt jako pochybení </w:t>
      </w:r>
      <w:r>
        <w:rPr>
          <w:rFonts w:asciiTheme="minorHAnsi" w:hAnsiTheme="minorHAnsi" w:cs="Calibri"/>
          <w:sz w:val="22"/>
          <w:szCs w:val="22"/>
        </w:rPr>
        <w:t>a kvalifikoval jako rozpočtovou nekázeň</w:t>
      </w:r>
      <w:r w:rsidRPr="00B87AFD">
        <w:rPr>
          <w:rFonts w:asciiTheme="minorHAnsi" w:hAnsiTheme="minorHAnsi" w:cs="Courier New"/>
          <w:sz w:val="22"/>
          <w:szCs w:val="22"/>
        </w:rPr>
        <w:t>.</w:t>
      </w:r>
    </w:p>
    <w:p w:rsidR="004952BF" w:rsidRPr="001A35FB" w:rsidRDefault="004952BF" w:rsidP="004952BF">
      <w:pPr>
        <w:keepLines/>
        <w:numPr>
          <w:ilvl w:val="2"/>
          <w:numId w:val="1"/>
        </w:numPr>
        <w:tabs>
          <w:tab w:val="left" w:pos="709"/>
        </w:tabs>
        <w:autoSpaceDE w:val="0"/>
        <w:autoSpaceDN w:val="0"/>
        <w:adjustRightInd w:val="0"/>
        <w:spacing w:after="240"/>
        <w:jc w:val="both"/>
        <w:rPr>
          <w:rFonts w:cs="Calibri"/>
          <w:sz w:val="22"/>
          <w:szCs w:val="22"/>
        </w:rPr>
      </w:pPr>
      <w:r>
        <w:rPr>
          <w:rFonts w:asciiTheme="minorHAnsi" w:hAnsiTheme="minorHAnsi" w:cs="Calibri"/>
          <w:sz w:val="22"/>
          <w:szCs w:val="22"/>
        </w:rPr>
        <w:lastRenderedPageBreak/>
        <w:t>J</w:t>
      </w:r>
      <w:r w:rsidRPr="00B87AFD">
        <w:rPr>
          <w:rFonts w:asciiTheme="minorHAnsi" w:hAnsiTheme="minorHAnsi" w:cs="Calibri"/>
          <w:sz w:val="22"/>
          <w:szCs w:val="22"/>
        </w:rPr>
        <w:t>iné jednání, které způsobilo nebo mohlo způsobit</w:t>
      </w:r>
      <w:r w:rsidRPr="00A2697B">
        <w:rPr>
          <w:rFonts w:asciiTheme="minorHAnsi" w:hAnsiTheme="minorHAnsi" w:cs="Calibri"/>
          <w:sz w:val="22"/>
          <w:szCs w:val="22"/>
        </w:rPr>
        <w:t xml:space="preserve"> </w:t>
      </w:r>
      <w:r>
        <w:rPr>
          <w:rFonts w:asciiTheme="minorHAnsi" w:hAnsiTheme="minorHAnsi" w:cs="Calibri"/>
          <w:sz w:val="22"/>
          <w:szCs w:val="22"/>
        </w:rPr>
        <w:t>samostatně nebo v součtu</w:t>
      </w:r>
      <w:r w:rsidRPr="00B87AFD">
        <w:rPr>
          <w:rFonts w:asciiTheme="minorHAnsi" w:hAnsiTheme="minorHAnsi" w:cs="Calibri"/>
          <w:sz w:val="22"/>
          <w:szCs w:val="22"/>
        </w:rPr>
        <w:t xml:space="preserve"> Objednateli škod</w:t>
      </w:r>
      <w:r>
        <w:rPr>
          <w:rFonts w:asciiTheme="minorHAnsi" w:hAnsiTheme="minorHAnsi" w:cs="Calibri"/>
          <w:sz w:val="22"/>
          <w:szCs w:val="22"/>
        </w:rPr>
        <w:t>u přesahující 100.000,-Kč</w:t>
      </w:r>
      <w:r w:rsidRPr="00B87AFD">
        <w:rPr>
          <w:rFonts w:asciiTheme="minorHAnsi" w:hAnsiTheme="minorHAnsi" w:cs="Calibri"/>
          <w:sz w:val="22"/>
          <w:szCs w:val="22"/>
        </w:rPr>
        <w:t>.</w:t>
      </w:r>
    </w:p>
    <w:p w:rsidR="004952BF" w:rsidRPr="00BE3E97" w:rsidRDefault="004952BF" w:rsidP="004952BF">
      <w:pPr>
        <w:pStyle w:val="Odstavecseseznamem1"/>
        <w:numPr>
          <w:ilvl w:val="1"/>
          <w:numId w:val="1"/>
        </w:numPr>
        <w:tabs>
          <w:tab w:val="clear" w:pos="1021"/>
          <w:tab w:val="num" w:pos="567"/>
        </w:tabs>
        <w:spacing w:after="240"/>
        <w:jc w:val="both"/>
        <w:rPr>
          <w:rFonts w:ascii="Calibri" w:hAnsi="Calibri" w:cs="Calibri"/>
          <w:b/>
          <w:bCs/>
          <w:sz w:val="22"/>
          <w:szCs w:val="22"/>
          <w:u w:val="single"/>
        </w:rPr>
      </w:pPr>
      <w:r w:rsidRPr="00B87AFD">
        <w:rPr>
          <w:rFonts w:asciiTheme="minorHAnsi" w:hAnsiTheme="minorHAnsi" w:cs="Calibri"/>
          <w:sz w:val="22"/>
          <w:szCs w:val="22"/>
        </w:rPr>
        <w:t>Objednatel má rovněž právo odstoupit od Smlouvy v případě, že</w:t>
      </w:r>
    </w:p>
    <w:p w:rsidR="004952BF" w:rsidRPr="00955B34" w:rsidRDefault="004952BF" w:rsidP="004952BF">
      <w:pPr>
        <w:pStyle w:val="Odstavecseseznamem1"/>
        <w:numPr>
          <w:ilvl w:val="2"/>
          <w:numId w:val="1"/>
        </w:numPr>
        <w:spacing w:after="240"/>
        <w:jc w:val="both"/>
        <w:rPr>
          <w:rFonts w:ascii="Calibri" w:hAnsi="Calibri" w:cs="Calibri"/>
          <w:b/>
          <w:bCs/>
          <w:sz w:val="22"/>
          <w:szCs w:val="22"/>
          <w:u w:val="single"/>
        </w:rPr>
      </w:pPr>
      <w:r w:rsidRPr="00B87AFD">
        <w:rPr>
          <w:rFonts w:asciiTheme="minorHAnsi" w:hAnsiTheme="minorHAnsi" w:cs="Calibri"/>
          <w:sz w:val="22"/>
          <w:szCs w:val="22"/>
        </w:rPr>
        <w:t>Poskytovatel přestal splňovat kvalifikační p</w:t>
      </w:r>
      <w:r>
        <w:rPr>
          <w:rFonts w:asciiTheme="minorHAnsi" w:hAnsiTheme="minorHAnsi" w:cs="Calibri"/>
          <w:sz w:val="22"/>
          <w:szCs w:val="22"/>
        </w:rPr>
        <w:t>ředpoklady</w:t>
      </w:r>
      <w:r w:rsidRPr="00B87AFD">
        <w:rPr>
          <w:rFonts w:asciiTheme="minorHAnsi" w:hAnsiTheme="minorHAnsi" w:cs="Calibri"/>
          <w:sz w:val="22"/>
          <w:szCs w:val="22"/>
        </w:rPr>
        <w:t xml:space="preserve"> </w:t>
      </w:r>
      <w:r>
        <w:rPr>
          <w:rFonts w:asciiTheme="minorHAnsi" w:hAnsiTheme="minorHAnsi" w:cs="Calibri"/>
          <w:sz w:val="22"/>
          <w:szCs w:val="22"/>
        </w:rPr>
        <w:t>D</w:t>
      </w:r>
      <w:r w:rsidRPr="00B87AFD">
        <w:rPr>
          <w:rFonts w:asciiTheme="minorHAnsi" w:hAnsiTheme="minorHAnsi" w:cs="Calibri"/>
          <w:sz w:val="22"/>
          <w:szCs w:val="22"/>
        </w:rPr>
        <w:t>okumentace,</w:t>
      </w:r>
    </w:p>
    <w:p w:rsidR="004952BF" w:rsidRPr="00955B34" w:rsidRDefault="004952BF" w:rsidP="004952BF">
      <w:pPr>
        <w:pStyle w:val="Odstavecseseznamem1"/>
        <w:numPr>
          <w:ilvl w:val="2"/>
          <w:numId w:val="1"/>
        </w:numPr>
        <w:spacing w:after="240"/>
        <w:jc w:val="both"/>
        <w:rPr>
          <w:rFonts w:ascii="Calibri" w:hAnsi="Calibri" w:cs="Calibri"/>
          <w:bCs/>
          <w:sz w:val="22"/>
          <w:szCs w:val="22"/>
        </w:rPr>
      </w:pPr>
      <w:r w:rsidRPr="00955B34">
        <w:rPr>
          <w:rFonts w:ascii="Calibri" w:hAnsi="Calibri" w:cs="Calibri"/>
          <w:bCs/>
          <w:sz w:val="22"/>
          <w:szCs w:val="22"/>
        </w:rPr>
        <w:t xml:space="preserve">Poskytovatel změnil některé nebo všechny osoby ve funkcích </w:t>
      </w:r>
      <w:proofErr w:type="gramStart"/>
      <w:r w:rsidRPr="00955B34">
        <w:rPr>
          <w:rFonts w:ascii="Calibri" w:hAnsi="Calibri" w:cs="Calibri"/>
          <w:bCs/>
          <w:sz w:val="22"/>
          <w:szCs w:val="22"/>
        </w:rPr>
        <w:t xml:space="preserve">dle </w:t>
      </w:r>
      <w:r w:rsidRPr="00955B34">
        <w:rPr>
          <w:rFonts w:ascii="Calibri" w:hAnsi="Calibri" w:cs="Calibri"/>
          <w:bCs/>
          <w:sz w:val="22"/>
          <w:szCs w:val="22"/>
        </w:rPr>
        <w:fldChar w:fldCharType="begin"/>
      </w:r>
      <w:r w:rsidRPr="00955B34">
        <w:rPr>
          <w:rFonts w:ascii="Calibri" w:hAnsi="Calibri" w:cs="Calibri"/>
          <w:bCs/>
          <w:sz w:val="22"/>
          <w:szCs w:val="22"/>
        </w:rPr>
        <w:instrText xml:space="preserve"> REF _Ref420501530 \r \h  \* MERGEFORMAT </w:instrText>
      </w:r>
      <w:r w:rsidRPr="00955B34">
        <w:rPr>
          <w:rFonts w:ascii="Calibri" w:hAnsi="Calibri" w:cs="Calibri"/>
          <w:bCs/>
          <w:sz w:val="22"/>
          <w:szCs w:val="22"/>
        </w:rPr>
      </w:r>
      <w:r w:rsidRPr="00955B34">
        <w:rPr>
          <w:rFonts w:ascii="Calibri" w:hAnsi="Calibri" w:cs="Calibri"/>
          <w:bCs/>
          <w:sz w:val="22"/>
          <w:szCs w:val="22"/>
        </w:rPr>
        <w:fldChar w:fldCharType="separate"/>
      </w:r>
      <w:r w:rsidR="0081372A">
        <w:rPr>
          <w:rFonts w:ascii="Calibri" w:hAnsi="Calibri" w:cs="Calibri"/>
          <w:bCs/>
          <w:sz w:val="22"/>
          <w:szCs w:val="22"/>
        </w:rPr>
        <w:t>3.3</w:t>
      </w:r>
      <w:r w:rsidRPr="00955B34">
        <w:rPr>
          <w:rFonts w:ascii="Calibri" w:hAnsi="Calibri" w:cs="Calibri"/>
          <w:bCs/>
          <w:sz w:val="22"/>
          <w:szCs w:val="22"/>
        </w:rPr>
        <w:fldChar w:fldCharType="end"/>
      </w:r>
      <w:r>
        <w:rPr>
          <w:rFonts w:ascii="Calibri" w:hAnsi="Calibri" w:cs="Calibri"/>
          <w:bCs/>
          <w:sz w:val="22"/>
          <w:szCs w:val="22"/>
        </w:rPr>
        <w:t xml:space="preserve"> bez</w:t>
      </w:r>
      <w:proofErr w:type="gramEnd"/>
      <w:r>
        <w:rPr>
          <w:rFonts w:ascii="Calibri" w:hAnsi="Calibri" w:cs="Calibri"/>
          <w:bCs/>
          <w:sz w:val="22"/>
          <w:szCs w:val="22"/>
        </w:rPr>
        <w:t xml:space="preserve"> předchozího souhlasu Objednatelem,</w:t>
      </w:r>
    </w:p>
    <w:p w:rsidR="004952BF" w:rsidRPr="00AE34AB" w:rsidRDefault="004952BF" w:rsidP="004952BF">
      <w:pPr>
        <w:pStyle w:val="Odstavecseseznamem1"/>
        <w:numPr>
          <w:ilvl w:val="2"/>
          <w:numId w:val="1"/>
        </w:numPr>
        <w:spacing w:after="240"/>
        <w:jc w:val="both"/>
        <w:rPr>
          <w:rFonts w:ascii="Calibri" w:hAnsi="Calibri" w:cs="Calibri"/>
          <w:bCs/>
          <w:sz w:val="22"/>
          <w:szCs w:val="22"/>
        </w:rPr>
      </w:pPr>
      <w:r w:rsidRPr="00AE34AB">
        <w:rPr>
          <w:rFonts w:ascii="Calibri" w:hAnsi="Calibri" w:cs="Calibri"/>
          <w:bCs/>
          <w:sz w:val="22"/>
          <w:szCs w:val="22"/>
        </w:rPr>
        <w:t xml:space="preserve">Poskytovatel porušil ustanovení neodmítnout požadavky Poskytovatele dle </w:t>
      </w:r>
      <w:proofErr w:type="gramStart"/>
      <w:r w:rsidRPr="00AE34AB">
        <w:rPr>
          <w:rFonts w:ascii="Calibri" w:hAnsi="Calibri" w:cs="Calibri"/>
          <w:bCs/>
          <w:sz w:val="22"/>
          <w:szCs w:val="22"/>
        </w:rPr>
        <w:t xml:space="preserve">odst. </w:t>
      </w:r>
      <w:r w:rsidRPr="00AE34AB">
        <w:rPr>
          <w:rFonts w:ascii="Calibri" w:hAnsi="Calibri" w:cs="Calibri"/>
          <w:bCs/>
          <w:sz w:val="22"/>
          <w:szCs w:val="22"/>
        </w:rPr>
        <w:fldChar w:fldCharType="begin"/>
      </w:r>
      <w:r w:rsidRPr="00AE34AB">
        <w:rPr>
          <w:rFonts w:ascii="Calibri" w:hAnsi="Calibri" w:cs="Calibri"/>
          <w:bCs/>
          <w:sz w:val="22"/>
          <w:szCs w:val="22"/>
        </w:rPr>
        <w:instrText xml:space="preserve"> REF _Ref420505954 \r \h  \* MERGEFORMAT </w:instrText>
      </w:r>
      <w:r w:rsidRPr="00AE34AB">
        <w:rPr>
          <w:rFonts w:ascii="Calibri" w:hAnsi="Calibri" w:cs="Calibri"/>
          <w:bCs/>
          <w:sz w:val="22"/>
          <w:szCs w:val="22"/>
        </w:rPr>
      </w:r>
      <w:r w:rsidRPr="00AE34AB">
        <w:rPr>
          <w:rFonts w:ascii="Calibri" w:hAnsi="Calibri" w:cs="Calibri"/>
          <w:bCs/>
          <w:sz w:val="22"/>
          <w:szCs w:val="22"/>
        </w:rPr>
        <w:fldChar w:fldCharType="separate"/>
      </w:r>
      <w:r w:rsidR="0081372A">
        <w:rPr>
          <w:rFonts w:ascii="Calibri" w:hAnsi="Calibri" w:cs="Calibri"/>
          <w:bCs/>
          <w:sz w:val="22"/>
          <w:szCs w:val="22"/>
        </w:rPr>
        <w:t>6.11</w:t>
      </w:r>
      <w:proofErr w:type="gramEnd"/>
      <w:r w:rsidRPr="00AE34AB">
        <w:rPr>
          <w:rFonts w:ascii="Calibri" w:hAnsi="Calibri" w:cs="Calibri"/>
          <w:bCs/>
          <w:sz w:val="22"/>
          <w:szCs w:val="22"/>
        </w:rPr>
        <w:fldChar w:fldCharType="end"/>
      </w:r>
      <w:r w:rsidRPr="00AE34AB">
        <w:rPr>
          <w:rFonts w:ascii="Calibri" w:hAnsi="Calibri" w:cs="Calibri"/>
          <w:bCs/>
          <w:sz w:val="22"/>
          <w:szCs w:val="22"/>
        </w:rPr>
        <w:t>,</w:t>
      </w:r>
    </w:p>
    <w:p w:rsidR="004952BF" w:rsidRPr="00DE6647" w:rsidRDefault="004952BF" w:rsidP="004952BF">
      <w:pPr>
        <w:pStyle w:val="Odstavecseseznamem1"/>
        <w:numPr>
          <w:ilvl w:val="2"/>
          <w:numId w:val="1"/>
        </w:numPr>
        <w:spacing w:after="240"/>
        <w:jc w:val="both"/>
        <w:rPr>
          <w:rFonts w:ascii="Calibri" w:hAnsi="Calibri" w:cs="Calibri"/>
          <w:b/>
          <w:bCs/>
          <w:sz w:val="22"/>
          <w:szCs w:val="22"/>
          <w:u w:val="single"/>
        </w:rPr>
      </w:pPr>
      <w:r w:rsidRPr="00B87AFD">
        <w:rPr>
          <w:rFonts w:asciiTheme="minorHAnsi" w:hAnsiTheme="minorHAnsi" w:cs="Calibri"/>
          <w:sz w:val="22"/>
          <w:szCs w:val="22"/>
        </w:rPr>
        <w:t xml:space="preserve">Poskytovatel nemá platně uzavřenou pojistnou smlouvu dle </w:t>
      </w:r>
      <w:r>
        <w:rPr>
          <w:rFonts w:asciiTheme="minorHAnsi" w:hAnsiTheme="minorHAnsi" w:cs="Calibri"/>
          <w:sz w:val="22"/>
          <w:szCs w:val="22"/>
        </w:rPr>
        <w:t>odst</w:t>
      </w:r>
      <w:r w:rsidRPr="00B87AFD">
        <w:rPr>
          <w:rFonts w:asciiTheme="minorHAnsi" w:hAnsiTheme="minorHAnsi" w:cs="Calibri"/>
          <w:sz w:val="22"/>
          <w:szCs w:val="22"/>
        </w:rPr>
        <w:t xml:space="preserve">. </w:t>
      </w:r>
      <w:r>
        <w:rPr>
          <w:rFonts w:asciiTheme="minorHAnsi" w:hAnsiTheme="minorHAnsi" w:cs="Calibri"/>
          <w:sz w:val="22"/>
          <w:szCs w:val="22"/>
        </w:rPr>
        <w:fldChar w:fldCharType="begin"/>
      </w:r>
      <w:r>
        <w:rPr>
          <w:rFonts w:asciiTheme="minorHAnsi" w:hAnsiTheme="minorHAnsi" w:cs="Calibri"/>
          <w:sz w:val="22"/>
          <w:szCs w:val="22"/>
        </w:rPr>
        <w:instrText xml:space="preserve"> REF _Ref419989828 \r \h </w:instrText>
      </w:r>
      <w:r>
        <w:rPr>
          <w:rFonts w:asciiTheme="minorHAnsi" w:hAnsiTheme="minorHAnsi" w:cs="Calibri"/>
          <w:sz w:val="22"/>
          <w:szCs w:val="22"/>
        </w:rPr>
      </w:r>
      <w:r>
        <w:rPr>
          <w:rFonts w:asciiTheme="minorHAnsi" w:hAnsiTheme="minorHAnsi" w:cs="Calibri"/>
          <w:sz w:val="22"/>
          <w:szCs w:val="22"/>
        </w:rPr>
        <w:fldChar w:fldCharType="separate"/>
      </w:r>
      <w:proofErr w:type="gramStart"/>
      <w:r w:rsidR="0081372A">
        <w:rPr>
          <w:rFonts w:asciiTheme="minorHAnsi" w:hAnsiTheme="minorHAnsi" w:cs="Calibri"/>
          <w:sz w:val="22"/>
          <w:szCs w:val="22"/>
        </w:rPr>
        <w:t>11.5</w:t>
      </w:r>
      <w:r>
        <w:rPr>
          <w:rFonts w:asciiTheme="minorHAnsi" w:hAnsiTheme="minorHAnsi" w:cs="Calibri"/>
          <w:sz w:val="22"/>
          <w:szCs w:val="22"/>
        </w:rPr>
        <w:fldChar w:fldCharType="end"/>
      </w:r>
      <w:r w:rsidRPr="00B87AFD">
        <w:rPr>
          <w:rFonts w:asciiTheme="minorHAnsi" w:hAnsiTheme="minorHAnsi" w:cs="Calibri"/>
          <w:sz w:val="22"/>
          <w:szCs w:val="22"/>
        </w:rPr>
        <w:t xml:space="preserve"> Smlouvy</w:t>
      </w:r>
      <w:proofErr w:type="gramEnd"/>
      <w:r w:rsidRPr="00B87AFD">
        <w:rPr>
          <w:rFonts w:asciiTheme="minorHAnsi" w:hAnsiTheme="minorHAnsi" w:cs="Calibri"/>
          <w:sz w:val="22"/>
          <w:szCs w:val="22"/>
        </w:rPr>
        <w:t>,</w:t>
      </w:r>
    </w:p>
    <w:p w:rsidR="004952BF" w:rsidRPr="00EC1108" w:rsidRDefault="004952BF" w:rsidP="004952BF">
      <w:pPr>
        <w:pStyle w:val="Odstavecseseznamem1"/>
        <w:numPr>
          <w:ilvl w:val="2"/>
          <w:numId w:val="1"/>
        </w:numPr>
        <w:spacing w:after="240"/>
        <w:jc w:val="both"/>
        <w:rPr>
          <w:rFonts w:ascii="Calibri" w:hAnsi="Calibri" w:cs="Calibri"/>
          <w:b/>
          <w:bCs/>
          <w:sz w:val="22"/>
          <w:szCs w:val="22"/>
          <w:u w:val="single"/>
        </w:rPr>
      </w:pPr>
      <w:r w:rsidRPr="00B87AFD">
        <w:rPr>
          <w:rFonts w:asciiTheme="minorHAnsi" w:hAnsiTheme="minorHAnsi" w:cs="Calibri"/>
          <w:sz w:val="22"/>
          <w:szCs w:val="22"/>
        </w:rPr>
        <w:t>z</w:t>
      </w:r>
      <w:r>
        <w:rPr>
          <w:rFonts w:asciiTheme="minorHAnsi" w:hAnsiTheme="minorHAnsi" w:cs="Calibri"/>
          <w:sz w:val="22"/>
          <w:szCs w:val="22"/>
        </w:rPr>
        <w:t xml:space="preserve"> </w:t>
      </w:r>
      <w:r w:rsidRPr="00B87AFD">
        <w:rPr>
          <w:rFonts w:asciiTheme="minorHAnsi" w:hAnsiTheme="minorHAnsi" w:cs="Calibri"/>
          <w:sz w:val="22"/>
          <w:szCs w:val="22"/>
        </w:rPr>
        <w:t>jednání Poskytovatele či</w:t>
      </w:r>
      <w:r>
        <w:rPr>
          <w:rFonts w:asciiTheme="minorHAnsi" w:hAnsiTheme="minorHAnsi" w:cs="Calibri"/>
          <w:sz w:val="22"/>
          <w:szCs w:val="22"/>
        </w:rPr>
        <w:t xml:space="preserve"> </w:t>
      </w:r>
      <w:r w:rsidRPr="00B87AFD">
        <w:rPr>
          <w:rFonts w:asciiTheme="minorHAnsi" w:hAnsiTheme="minorHAnsi" w:cs="Calibri"/>
          <w:sz w:val="22"/>
          <w:szCs w:val="22"/>
        </w:rPr>
        <w:t>z okolností objektivního charakteru je zjevné, že Poskytovatel nebude schopen splnit své závazky.</w:t>
      </w:r>
    </w:p>
    <w:p w:rsidR="004952BF" w:rsidRPr="00B13CBC" w:rsidRDefault="004952BF" w:rsidP="004952BF">
      <w:pPr>
        <w:pStyle w:val="Odstavecseseznamem1"/>
        <w:numPr>
          <w:ilvl w:val="1"/>
          <w:numId w:val="1"/>
        </w:numPr>
        <w:tabs>
          <w:tab w:val="clear" w:pos="1021"/>
          <w:tab w:val="num" w:pos="567"/>
        </w:tabs>
        <w:spacing w:after="240"/>
        <w:jc w:val="both"/>
        <w:rPr>
          <w:rFonts w:ascii="Calibri" w:hAnsi="Calibri" w:cs="Calibri"/>
          <w:b/>
          <w:bCs/>
          <w:sz w:val="22"/>
          <w:szCs w:val="22"/>
          <w:u w:val="single"/>
        </w:rPr>
      </w:pPr>
      <w:r>
        <w:rPr>
          <w:rFonts w:asciiTheme="minorHAnsi" w:hAnsiTheme="minorHAnsi" w:cs="Calibri"/>
          <w:sz w:val="22"/>
          <w:szCs w:val="22"/>
        </w:rPr>
        <w:t xml:space="preserve">Každá ze Smluvních stran je oprávněna Smlouvu vypovědět bez uvedení důvodů v tříměsíční výpovědní lhůtě, která začíná dnem následujícím po doručení výpovědi. Pro odesílání a doručování oznámení platí podmínky odst. </w:t>
      </w:r>
      <w:r>
        <w:rPr>
          <w:rFonts w:asciiTheme="minorHAnsi" w:hAnsiTheme="minorHAnsi" w:cs="Calibri"/>
          <w:sz w:val="22"/>
          <w:szCs w:val="22"/>
        </w:rPr>
        <w:fldChar w:fldCharType="begin"/>
      </w:r>
      <w:r>
        <w:rPr>
          <w:rFonts w:asciiTheme="minorHAnsi" w:hAnsiTheme="minorHAnsi" w:cs="Calibri"/>
          <w:sz w:val="22"/>
          <w:szCs w:val="22"/>
        </w:rPr>
        <w:instrText xml:space="preserve"> REF _Ref420508826 \r \h </w:instrText>
      </w:r>
      <w:r>
        <w:rPr>
          <w:rFonts w:asciiTheme="minorHAnsi" w:hAnsiTheme="minorHAnsi" w:cs="Calibri"/>
          <w:sz w:val="22"/>
          <w:szCs w:val="22"/>
        </w:rPr>
      </w:r>
      <w:r>
        <w:rPr>
          <w:rFonts w:asciiTheme="minorHAnsi" w:hAnsiTheme="minorHAnsi" w:cs="Calibri"/>
          <w:sz w:val="22"/>
          <w:szCs w:val="22"/>
        </w:rPr>
        <w:fldChar w:fldCharType="separate"/>
      </w:r>
      <w:proofErr w:type="gramStart"/>
      <w:r w:rsidR="0081372A">
        <w:rPr>
          <w:rFonts w:asciiTheme="minorHAnsi" w:hAnsiTheme="minorHAnsi" w:cs="Calibri"/>
          <w:sz w:val="22"/>
          <w:szCs w:val="22"/>
        </w:rPr>
        <w:t>12.3</w:t>
      </w:r>
      <w:r>
        <w:rPr>
          <w:rFonts w:asciiTheme="minorHAnsi" w:hAnsiTheme="minorHAnsi" w:cs="Calibri"/>
          <w:sz w:val="22"/>
          <w:szCs w:val="22"/>
        </w:rPr>
        <w:fldChar w:fldCharType="end"/>
      </w:r>
      <w:r>
        <w:rPr>
          <w:rFonts w:asciiTheme="minorHAnsi" w:hAnsiTheme="minorHAnsi" w:cs="Calibri"/>
          <w:sz w:val="22"/>
          <w:szCs w:val="22"/>
        </w:rPr>
        <w:t xml:space="preserve"> obdobně</w:t>
      </w:r>
      <w:proofErr w:type="gramEnd"/>
      <w:r>
        <w:rPr>
          <w:rFonts w:asciiTheme="minorHAnsi" w:hAnsiTheme="minorHAnsi" w:cs="Calibri"/>
          <w:sz w:val="22"/>
          <w:szCs w:val="22"/>
        </w:rPr>
        <w:t>.</w:t>
      </w:r>
    </w:p>
    <w:p w:rsidR="004952BF" w:rsidRPr="00C54CFD" w:rsidRDefault="004952BF" w:rsidP="004952BF">
      <w:pPr>
        <w:pStyle w:val="Odstavecseseznamem1"/>
        <w:numPr>
          <w:ilvl w:val="1"/>
          <w:numId w:val="1"/>
        </w:numPr>
        <w:tabs>
          <w:tab w:val="clear" w:pos="1021"/>
          <w:tab w:val="num" w:pos="567"/>
        </w:tabs>
        <w:spacing w:after="240"/>
        <w:jc w:val="both"/>
        <w:rPr>
          <w:rFonts w:ascii="Calibri" w:hAnsi="Calibri" w:cs="Calibri"/>
          <w:b/>
          <w:bCs/>
          <w:sz w:val="22"/>
          <w:szCs w:val="22"/>
          <w:u w:val="single"/>
        </w:rPr>
      </w:pPr>
      <w:r w:rsidRPr="00B87AFD">
        <w:rPr>
          <w:rFonts w:asciiTheme="minorHAnsi" w:hAnsiTheme="minorHAnsi" w:cs="Calibri"/>
          <w:sz w:val="22"/>
          <w:szCs w:val="22"/>
        </w:rPr>
        <w:t>Skončením účinnosti Smlouvy zanikají všechny závazky Smluvních stran ze Smlouvy. Nezanikají však nároky na náhradu škody a smluvní pokutu a nezanikají ty závazky Smluvních stran, které podle smlouvy nebo ze své povahy mají trvat i nadále, nebo u kterých tak stanoví zákon.</w:t>
      </w:r>
    </w:p>
    <w:p w:rsidR="004952BF" w:rsidRPr="0031334A" w:rsidRDefault="004952BF" w:rsidP="004952BF">
      <w:pPr>
        <w:pStyle w:val="Odstavecseseznamem1"/>
        <w:numPr>
          <w:ilvl w:val="0"/>
          <w:numId w:val="1"/>
        </w:numPr>
        <w:spacing w:after="240"/>
        <w:jc w:val="both"/>
        <w:rPr>
          <w:rFonts w:ascii="Calibri" w:hAnsi="Calibri" w:cs="Calibri"/>
          <w:b/>
          <w:bCs/>
          <w:sz w:val="22"/>
          <w:szCs w:val="22"/>
          <w:u w:val="single"/>
        </w:rPr>
      </w:pPr>
      <w:r w:rsidRPr="0031334A">
        <w:rPr>
          <w:rFonts w:ascii="Calibri" w:hAnsi="Calibri" w:cs="Calibri"/>
          <w:b/>
          <w:bCs/>
          <w:sz w:val="22"/>
          <w:szCs w:val="22"/>
          <w:u w:val="single"/>
        </w:rPr>
        <w:t>SMLUVNÍ POKUTY</w:t>
      </w:r>
    </w:p>
    <w:p w:rsidR="004952BF" w:rsidRPr="008362EE" w:rsidRDefault="004952BF" w:rsidP="004952BF">
      <w:pPr>
        <w:pStyle w:val="Odstavecseseznamem1"/>
        <w:numPr>
          <w:ilvl w:val="1"/>
          <w:numId w:val="1"/>
        </w:numPr>
        <w:tabs>
          <w:tab w:val="clear" w:pos="1021"/>
          <w:tab w:val="num" w:pos="567"/>
        </w:tabs>
        <w:spacing w:after="240"/>
        <w:jc w:val="both"/>
        <w:rPr>
          <w:rFonts w:ascii="Calibri" w:hAnsi="Calibri" w:cs="Calibri"/>
          <w:b/>
          <w:bCs/>
          <w:sz w:val="22"/>
          <w:szCs w:val="22"/>
          <w:u w:val="single"/>
        </w:rPr>
      </w:pPr>
      <w:r w:rsidRPr="00B87AFD">
        <w:rPr>
          <w:rFonts w:asciiTheme="minorHAnsi" w:hAnsiTheme="minorHAnsi" w:cs="Calibri"/>
          <w:sz w:val="22"/>
          <w:szCs w:val="22"/>
        </w:rPr>
        <w:t xml:space="preserve">Poruší-li Poskytovatel své povinnosti dle Smlouvy, je povinen zaplatit Objednateli </w:t>
      </w:r>
      <w:r w:rsidRPr="008362EE">
        <w:rPr>
          <w:rFonts w:ascii="Calibri" w:hAnsi="Calibri" w:cs="Calibri"/>
          <w:sz w:val="22"/>
          <w:szCs w:val="22"/>
        </w:rPr>
        <w:t>smluvní pokutu ve výši</w:t>
      </w:r>
      <w:r>
        <w:rPr>
          <w:rFonts w:ascii="Calibri" w:hAnsi="Calibri" w:cs="Calibri"/>
          <w:sz w:val="22"/>
          <w:szCs w:val="22"/>
        </w:rPr>
        <w:t>:</w:t>
      </w:r>
      <w:r w:rsidRPr="008362EE">
        <w:rPr>
          <w:rFonts w:ascii="Calibri" w:hAnsi="Calibri" w:cs="Calibri"/>
          <w:sz w:val="22"/>
          <w:szCs w:val="22"/>
        </w:rPr>
        <w:t xml:space="preserve"> </w:t>
      </w:r>
    </w:p>
    <w:p w:rsidR="004952BF" w:rsidRPr="00AE34AB" w:rsidRDefault="004952BF" w:rsidP="004952BF">
      <w:pPr>
        <w:pStyle w:val="Odstavecseseznamem1"/>
        <w:numPr>
          <w:ilvl w:val="2"/>
          <w:numId w:val="1"/>
        </w:numPr>
        <w:spacing w:after="240"/>
        <w:jc w:val="both"/>
        <w:rPr>
          <w:rFonts w:ascii="Calibri" w:hAnsi="Calibri" w:cs="Calibri"/>
          <w:bCs/>
          <w:sz w:val="22"/>
          <w:szCs w:val="22"/>
          <w:u w:val="single"/>
        </w:rPr>
      </w:pPr>
      <w:r w:rsidRPr="00AB3AA5">
        <w:rPr>
          <w:rFonts w:ascii="Calibri" w:hAnsi="Calibri" w:cs="Calibri"/>
          <w:sz w:val="22"/>
          <w:szCs w:val="22"/>
        </w:rPr>
        <w:t xml:space="preserve">1.000,-Kč </w:t>
      </w:r>
      <w:r w:rsidRPr="00DC3942">
        <w:rPr>
          <w:rFonts w:ascii="Calibri" w:hAnsi="Calibri" w:cs="Calibri"/>
          <w:sz w:val="22"/>
          <w:szCs w:val="22"/>
        </w:rPr>
        <w:t xml:space="preserve">za každý započatý den prodlení </w:t>
      </w:r>
      <w:r w:rsidRPr="00DC3942">
        <w:rPr>
          <w:rFonts w:asciiTheme="minorHAnsi" w:hAnsiTheme="minorHAnsi" w:cs="Calibri"/>
          <w:sz w:val="22"/>
          <w:szCs w:val="22"/>
        </w:rPr>
        <w:t>s poskytnutím Služeb</w:t>
      </w:r>
      <w:r w:rsidRPr="00DC3942">
        <w:rPr>
          <w:rFonts w:ascii="Calibri" w:hAnsi="Calibri" w:cs="Calibri"/>
          <w:sz w:val="22"/>
          <w:szCs w:val="22"/>
        </w:rPr>
        <w:t>,</w:t>
      </w:r>
    </w:p>
    <w:p w:rsidR="004952BF" w:rsidRPr="00AE34AB" w:rsidRDefault="004952BF" w:rsidP="004952BF">
      <w:pPr>
        <w:pStyle w:val="Odstavecseseznamem1"/>
        <w:numPr>
          <w:ilvl w:val="2"/>
          <w:numId w:val="1"/>
        </w:numPr>
        <w:spacing w:after="240"/>
        <w:jc w:val="both"/>
        <w:rPr>
          <w:rFonts w:ascii="Calibri" w:hAnsi="Calibri" w:cs="Calibri"/>
          <w:bCs/>
          <w:sz w:val="22"/>
          <w:szCs w:val="22"/>
        </w:rPr>
      </w:pPr>
      <w:r w:rsidRPr="00AE34AB">
        <w:rPr>
          <w:rFonts w:ascii="Calibri" w:hAnsi="Calibri" w:cs="Calibri"/>
          <w:bCs/>
          <w:sz w:val="22"/>
          <w:szCs w:val="22"/>
        </w:rPr>
        <w:t xml:space="preserve">10.000,-Kč </w:t>
      </w:r>
      <w:r w:rsidRPr="00AE34AB">
        <w:rPr>
          <w:rFonts w:asciiTheme="minorHAnsi" w:hAnsiTheme="minorHAnsi" w:cs="Calibri"/>
          <w:sz w:val="22"/>
          <w:szCs w:val="22"/>
        </w:rPr>
        <w:t>za každé jednotlivé podstatné porušení Smlouvy, které je důvodem pro odstoupení od Smlouvy a při kterém vznikla škoda do 10.000,-Kč</w:t>
      </w:r>
      <w:r>
        <w:rPr>
          <w:rFonts w:asciiTheme="minorHAnsi" w:hAnsiTheme="minorHAnsi" w:cs="Calibri"/>
          <w:sz w:val="22"/>
          <w:szCs w:val="22"/>
        </w:rPr>
        <w:t>,</w:t>
      </w:r>
    </w:p>
    <w:p w:rsidR="004952BF" w:rsidRPr="00AE34AB" w:rsidRDefault="004952BF" w:rsidP="004952BF">
      <w:pPr>
        <w:pStyle w:val="Odstavecseseznamem1"/>
        <w:numPr>
          <w:ilvl w:val="2"/>
          <w:numId w:val="1"/>
        </w:numPr>
        <w:spacing w:after="240"/>
        <w:jc w:val="both"/>
        <w:rPr>
          <w:rFonts w:ascii="Calibri" w:hAnsi="Calibri" w:cs="Calibri"/>
          <w:bCs/>
          <w:sz w:val="22"/>
          <w:szCs w:val="22"/>
        </w:rPr>
      </w:pPr>
      <w:r w:rsidRPr="00AE34AB">
        <w:rPr>
          <w:rFonts w:ascii="Calibri" w:hAnsi="Calibri" w:cs="Calibri"/>
          <w:bCs/>
          <w:sz w:val="22"/>
          <w:szCs w:val="22"/>
        </w:rPr>
        <w:t xml:space="preserve">100.000,-Kč </w:t>
      </w:r>
      <w:r w:rsidRPr="00AE34AB">
        <w:rPr>
          <w:rFonts w:asciiTheme="minorHAnsi" w:hAnsiTheme="minorHAnsi" w:cs="Calibri"/>
          <w:sz w:val="22"/>
          <w:szCs w:val="22"/>
        </w:rPr>
        <w:t>za každé jednotlivé podstatné porušení Smlouvy, které je důvodem pro odstoupení od Smlouvy a při kterém vznikla škoda v rozsahu 10.000Kč až 100.000,-Kč,</w:t>
      </w:r>
    </w:p>
    <w:p w:rsidR="004952BF" w:rsidRPr="00AE34AB" w:rsidRDefault="004952BF" w:rsidP="004952BF">
      <w:pPr>
        <w:pStyle w:val="Odstavecseseznamem1"/>
        <w:numPr>
          <w:ilvl w:val="2"/>
          <w:numId w:val="1"/>
        </w:numPr>
        <w:spacing w:after="240"/>
        <w:jc w:val="both"/>
        <w:rPr>
          <w:rFonts w:ascii="Calibri" w:hAnsi="Calibri" w:cs="Calibri"/>
          <w:bCs/>
          <w:sz w:val="22"/>
          <w:szCs w:val="22"/>
        </w:rPr>
      </w:pPr>
      <w:r w:rsidRPr="00AE34AB">
        <w:rPr>
          <w:rFonts w:ascii="Calibri" w:hAnsi="Calibri" w:cs="Calibri"/>
          <w:bCs/>
          <w:sz w:val="22"/>
          <w:szCs w:val="22"/>
        </w:rPr>
        <w:t xml:space="preserve">200.000,-Kč </w:t>
      </w:r>
      <w:r w:rsidRPr="00AE34AB">
        <w:rPr>
          <w:rFonts w:asciiTheme="minorHAnsi" w:hAnsiTheme="minorHAnsi" w:cs="Calibri"/>
          <w:sz w:val="22"/>
          <w:szCs w:val="22"/>
        </w:rPr>
        <w:t>za každé jednotlivé podstatné porušení Smlouvy, které je důvodem pro odstoupení od Smlouvy a při kterém vznikla škoda nad 100.000,-Kč</w:t>
      </w:r>
      <w:r>
        <w:rPr>
          <w:rFonts w:asciiTheme="minorHAnsi" w:hAnsiTheme="minorHAnsi" w:cs="Calibri"/>
          <w:sz w:val="22"/>
          <w:szCs w:val="22"/>
        </w:rPr>
        <w:t>,</w:t>
      </w:r>
    </w:p>
    <w:p w:rsidR="004952BF" w:rsidRPr="00AE34AB" w:rsidRDefault="004952BF" w:rsidP="004952BF">
      <w:pPr>
        <w:pStyle w:val="Odstavecseseznamem1"/>
        <w:numPr>
          <w:ilvl w:val="2"/>
          <w:numId w:val="1"/>
        </w:numPr>
        <w:spacing w:after="240"/>
        <w:jc w:val="both"/>
        <w:rPr>
          <w:rFonts w:ascii="Calibri" w:hAnsi="Calibri" w:cs="Calibri"/>
          <w:bCs/>
          <w:sz w:val="22"/>
          <w:szCs w:val="22"/>
          <w:u w:val="single"/>
        </w:rPr>
      </w:pPr>
      <w:proofErr w:type="gramStart"/>
      <w:r w:rsidRPr="00AB3AA5">
        <w:rPr>
          <w:rFonts w:asciiTheme="minorHAnsi" w:hAnsiTheme="minorHAnsi" w:cs="Calibri"/>
          <w:sz w:val="22"/>
          <w:szCs w:val="22"/>
        </w:rPr>
        <w:t>300.000,</w:t>
      </w:r>
      <w:proofErr w:type="gramEnd"/>
      <w:r w:rsidRPr="00AB3AA5">
        <w:rPr>
          <w:rFonts w:asciiTheme="minorHAnsi" w:hAnsiTheme="minorHAnsi" w:cs="Calibri"/>
          <w:sz w:val="22"/>
          <w:szCs w:val="22"/>
        </w:rPr>
        <w:t xml:space="preserve">-Kč za </w:t>
      </w:r>
      <w:r>
        <w:rPr>
          <w:rFonts w:asciiTheme="minorHAnsi" w:hAnsiTheme="minorHAnsi" w:cs="Calibri"/>
          <w:sz w:val="22"/>
          <w:szCs w:val="22"/>
        </w:rPr>
        <w:t>hrubé porušení povinnosti jednat s odbornou péčí,</w:t>
      </w:r>
      <w:r w:rsidRPr="00AB3AA5">
        <w:rPr>
          <w:rFonts w:asciiTheme="minorHAnsi" w:hAnsiTheme="minorHAnsi" w:cs="Calibri"/>
          <w:sz w:val="22"/>
          <w:szCs w:val="22"/>
        </w:rPr>
        <w:t xml:space="preserve"> </w:t>
      </w:r>
      <w:r w:rsidRPr="00DC3942">
        <w:rPr>
          <w:rFonts w:asciiTheme="minorHAnsi" w:hAnsiTheme="minorHAnsi" w:cs="Calibri"/>
          <w:sz w:val="22"/>
          <w:szCs w:val="22"/>
        </w:rPr>
        <w:t xml:space="preserve">v jehož </w:t>
      </w:r>
      <w:proofErr w:type="gramStart"/>
      <w:r w:rsidRPr="00DC3942">
        <w:rPr>
          <w:rFonts w:asciiTheme="minorHAnsi" w:hAnsiTheme="minorHAnsi" w:cs="Calibri"/>
          <w:sz w:val="22"/>
          <w:szCs w:val="22"/>
        </w:rPr>
        <w:t>důsledku</w:t>
      </w:r>
      <w:proofErr w:type="gramEnd"/>
    </w:p>
    <w:p w:rsidR="004952BF" w:rsidRPr="00DE6647" w:rsidRDefault="004952BF" w:rsidP="004952BF">
      <w:pPr>
        <w:pStyle w:val="Odstavecseseznamem1"/>
        <w:numPr>
          <w:ilvl w:val="3"/>
          <w:numId w:val="1"/>
        </w:numPr>
        <w:spacing w:after="240"/>
        <w:jc w:val="both"/>
        <w:rPr>
          <w:rFonts w:ascii="Calibri" w:hAnsi="Calibri" w:cs="Calibri"/>
          <w:b/>
          <w:bCs/>
          <w:sz w:val="22"/>
          <w:szCs w:val="22"/>
          <w:u w:val="single"/>
        </w:rPr>
      </w:pPr>
      <w:r w:rsidRPr="00B87AFD">
        <w:rPr>
          <w:rFonts w:asciiTheme="minorHAnsi" w:hAnsiTheme="minorHAnsi" w:cs="Calibri"/>
          <w:sz w:val="22"/>
          <w:szCs w:val="22"/>
        </w:rPr>
        <w:t xml:space="preserve">poskytovatel </w:t>
      </w:r>
      <w:r>
        <w:rPr>
          <w:rFonts w:asciiTheme="minorHAnsi" w:hAnsiTheme="minorHAnsi" w:cs="Calibri"/>
          <w:sz w:val="22"/>
          <w:szCs w:val="22"/>
        </w:rPr>
        <w:t xml:space="preserve">dotace </w:t>
      </w:r>
      <w:r w:rsidRPr="00B87AFD">
        <w:rPr>
          <w:rFonts w:asciiTheme="minorHAnsi" w:hAnsiTheme="minorHAnsi" w:cs="Calibri"/>
          <w:sz w:val="22"/>
          <w:szCs w:val="22"/>
        </w:rPr>
        <w:t>odmítl projektovou žádost (vyřadil z dalšího posouzení) pro nedostatek požadovaných náležitostí nebo pozdní podání,</w:t>
      </w:r>
    </w:p>
    <w:p w:rsidR="004952BF" w:rsidRPr="00DE6647" w:rsidRDefault="004952BF" w:rsidP="004952BF">
      <w:pPr>
        <w:pStyle w:val="Odstavecseseznamem1"/>
        <w:numPr>
          <w:ilvl w:val="3"/>
          <w:numId w:val="1"/>
        </w:numPr>
        <w:spacing w:after="240"/>
        <w:jc w:val="both"/>
        <w:rPr>
          <w:rFonts w:ascii="Calibri" w:hAnsi="Calibri" w:cs="Calibri"/>
          <w:b/>
          <w:bCs/>
          <w:sz w:val="22"/>
          <w:szCs w:val="22"/>
          <w:u w:val="single"/>
        </w:rPr>
      </w:pPr>
      <w:r w:rsidRPr="00B87AFD">
        <w:rPr>
          <w:rFonts w:asciiTheme="minorHAnsi" w:hAnsiTheme="minorHAnsi" w:cs="Calibri"/>
          <w:sz w:val="22"/>
          <w:szCs w:val="22"/>
        </w:rPr>
        <w:t xml:space="preserve">poskytovatel </w:t>
      </w:r>
      <w:r>
        <w:rPr>
          <w:rFonts w:asciiTheme="minorHAnsi" w:hAnsiTheme="minorHAnsi" w:cs="Calibri"/>
          <w:sz w:val="22"/>
          <w:szCs w:val="22"/>
        </w:rPr>
        <w:t xml:space="preserve">dotace </w:t>
      </w:r>
      <w:r w:rsidRPr="00B87AFD">
        <w:rPr>
          <w:rFonts w:asciiTheme="minorHAnsi" w:hAnsiTheme="minorHAnsi" w:cs="Calibri"/>
          <w:sz w:val="22"/>
          <w:szCs w:val="22"/>
        </w:rPr>
        <w:t>odebral dotaci pro vady dokumentace vztahující se k projektu; smluvní pokuta se poměrně sníží v případě krácení dotace</w:t>
      </w:r>
      <w:r>
        <w:rPr>
          <w:rFonts w:asciiTheme="minorHAnsi" w:hAnsiTheme="minorHAnsi" w:cs="Calibri"/>
          <w:sz w:val="22"/>
          <w:szCs w:val="22"/>
        </w:rPr>
        <w:t>,</w:t>
      </w:r>
    </w:p>
    <w:p w:rsidR="004952BF" w:rsidRPr="008362EE" w:rsidRDefault="004952BF" w:rsidP="004952BF">
      <w:pPr>
        <w:pStyle w:val="Odstavecseseznamem1"/>
        <w:numPr>
          <w:ilvl w:val="2"/>
          <w:numId w:val="1"/>
        </w:numPr>
        <w:spacing w:after="240"/>
        <w:jc w:val="both"/>
        <w:rPr>
          <w:rFonts w:ascii="Calibri" w:hAnsi="Calibri" w:cs="Calibri"/>
          <w:b/>
          <w:bCs/>
          <w:sz w:val="22"/>
          <w:szCs w:val="22"/>
          <w:u w:val="single"/>
        </w:rPr>
      </w:pPr>
      <w:r w:rsidRPr="00B87AFD">
        <w:rPr>
          <w:rFonts w:asciiTheme="minorHAnsi" w:hAnsiTheme="minorHAnsi" w:cs="Calibri"/>
          <w:sz w:val="22"/>
          <w:szCs w:val="22"/>
        </w:rPr>
        <w:t>50.000,-</w:t>
      </w:r>
      <w:r>
        <w:rPr>
          <w:rFonts w:asciiTheme="minorHAnsi" w:hAnsiTheme="minorHAnsi" w:cs="Calibri"/>
          <w:sz w:val="22"/>
          <w:szCs w:val="22"/>
        </w:rPr>
        <w:t xml:space="preserve"> </w:t>
      </w:r>
      <w:r w:rsidRPr="00B87AFD">
        <w:rPr>
          <w:rFonts w:asciiTheme="minorHAnsi" w:hAnsiTheme="minorHAnsi" w:cs="Calibri"/>
          <w:sz w:val="22"/>
          <w:szCs w:val="22"/>
        </w:rPr>
        <w:t>Kč za každé jednotlivé porušení povinnosti mlčenlivosti</w:t>
      </w:r>
      <w:r>
        <w:rPr>
          <w:rFonts w:asciiTheme="minorHAnsi" w:hAnsiTheme="minorHAnsi" w:cs="Calibri"/>
          <w:sz w:val="22"/>
          <w:szCs w:val="22"/>
        </w:rPr>
        <w:t>.</w:t>
      </w:r>
    </w:p>
    <w:p w:rsidR="004952BF" w:rsidRPr="008362EE" w:rsidRDefault="004952BF" w:rsidP="004952BF">
      <w:pPr>
        <w:pStyle w:val="Odstavecseseznamem1"/>
        <w:numPr>
          <w:ilvl w:val="1"/>
          <w:numId w:val="1"/>
        </w:numPr>
        <w:tabs>
          <w:tab w:val="clear" w:pos="1021"/>
          <w:tab w:val="num" w:pos="567"/>
        </w:tabs>
        <w:spacing w:after="240"/>
        <w:jc w:val="both"/>
        <w:rPr>
          <w:rFonts w:ascii="Calibri" w:hAnsi="Calibri" w:cs="Calibri"/>
          <w:sz w:val="22"/>
          <w:szCs w:val="22"/>
        </w:rPr>
      </w:pPr>
      <w:r w:rsidRPr="00B87AFD">
        <w:rPr>
          <w:rFonts w:asciiTheme="minorHAnsi" w:hAnsiTheme="minorHAnsi" w:cs="Calibri"/>
          <w:sz w:val="22"/>
          <w:szCs w:val="22"/>
        </w:rPr>
        <w:t xml:space="preserve">Pro jednotlivý případ porušení </w:t>
      </w:r>
      <w:r>
        <w:rPr>
          <w:rFonts w:asciiTheme="minorHAnsi" w:hAnsiTheme="minorHAnsi" w:cs="Calibri"/>
          <w:sz w:val="22"/>
          <w:szCs w:val="22"/>
        </w:rPr>
        <w:t>S</w:t>
      </w:r>
      <w:r w:rsidRPr="00B87AFD">
        <w:rPr>
          <w:rFonts w:asciiTheme="minorHAnsi" w:hAnsiTheme="minorHAnsi" w:cs="Calibri"/>
          <w:sz w:val="22"/>
          <w:szCs w:val="22"/>
        </w:rPr>
        <w:t>mlouvy lze uplatnit pouze jednu smluvní pokutu.</w:t>
      </w:r>
    </w:p>
    <w:p w:rsidR="004952BF" w:rsidRPr="001B62E5" w:rsidRDefault="004952BF" w:rsidP="004952BF">
      <w:pPr>
        <w:pStyle w:val="Odstavecseseznamem1"/>
        <w:numPr>
          <w:ilvl w:val="1"/>
          <w:numId w:val="1"/>
        </w:numPr>
        <w:tabs>
          <w:tab w:val="clear" w:pos="1021"/>
          <w:tab w:val="num" w:pos="567"/>
        </w:tabs>
        <w:spacing w:after="240"/>
        <w:jc w:val="both"/>
        <w:rPr>
          <w:rFonts w:ascii="Calibri" w:hAnsi="Calibri" w:cs="Calibri"/>
          <w:b/>
          <w:bCs/>
          <w:sz w:val="22"/>
          <w:szCs w:val="22"/>
          <w:u w:val="single"/>
        </w:rPr>
      </w:pPr>
      <w:r w:rsidRPr="00B87AFD">
        <w:rPr>
          <w:rFonts w:asciiTheme="minorHAnsi" w:hAnsiTheme="minorHAnsi" w:cs="Calibri"/>
          <w:sz w:val="22"/>
          <w:szCs w:val="22"/>
        </w:rPr>
        <w:lastRenderedPageBreak/>
        <w:t>V případě prodlení Objednatele se zaplacením faktur zaplatí Objednatel Poskytovateli úrok z prodlení ve výši</w:t>
      </w:r>
      <w:r>
        <w:rPr>
          <w:rFonts w:asciiTheme="minorHAnsi" w:hAnsiTheme="minorHAnsi" w:cs="Calibri"/>
          <w:sz w:val="22"/>
          <w:szCs w:val="22"/>
        </w:rPr>
        <w:t xml:space="preserve"> </w:t>
      </w:r>
      <w:r w:rsidRPr="00B87AFD">
        <w:rPr>
          <w:rFonts w:asciiTheme="minorHAnsi" w:hAnsiTheme="minorHAnsi" w:cs="Calibri"/>
          <w:sz w:val="22"/>
          <w:szCs w:val="22"/>
        </w:rPr>
        <w:t>0,1% z ceny účtovaného plnění za každý den prodlení.</w:t>
      </w:r>
    </w:p>
    <w:p w:rsidR="004952BF" w:rsidRPr="00DE6647" w:rsidRDefault="004952BF" w:rsidP="004952BF">
      <w:pPr>
        <w:pStyle w:val="Odstavecseseznamem1"/>
        <w:numPr>
          <w:ilvl w:val="1"/>
          <w:numId w:val="1"/>
        </w:numPr>
        <w:tabs>
          <w:tab w:val="clear" w:pos="1021"/>
          <w:tab w:val="num" w:pos="567"/>
        </w:tabs>
        <w:spacing w:after="240"/>
        <w:jc w:val="both"/>
        <w:rPr>
          <w:rFonts w:ascii="Calibri" w:hAnsi="Calibri" w:cs="Calibri"/>
          <w:b/>
          <w:bCs/>
          <w:sz w:val="22"/>
          <w:szCs w:val="22"/>
          <w:u w:val="single"/>
        </w:rPr>
      </w:pPr>
      <w:r w:rsidRPr="00B87AFD">
        <w:rPr>
          <w:rFonts w:asciiTheme="minorHAnsi" w:hAnsiTheme="minorHAnsi" w:cs="Calibri"/>
          <w:sz w:val="22"/>
          <w:szCs w:val="22"/>
        </w:rPr>
        <w:t>Smluvní pokuty jsou splatné do 15 dnů ode dne doručení jejich vyúčtování.</w:t>
      </w:r>
      <w:r>
        <w:rPr>
          <w:rFonts w:asciiTheme="minorHAnsi" w:hAnsiTheme="minorHAnsi" w:cs="Calibri"/>
          <w:sz w:val="22"/>
          <w:szCs w:val="22"/>
        </w:rPr>
        <w:t xml:space="preserve"> Pro odesílání a doručování oznámení platí podmínky odst. </w:t>
      </w:r>
      <w:r>
        <w:rPr>
          <w:rFonts w:asciiTheme="minorHAnsi" w:hAnsiTheme="minorHAnsi" w:cs="Calibri"/>
          <w:sz w:val="22"/>
          <w:szCs w:val="22"/>
        </w:rPr>
        <w:fldChar w:fldCharType="begin"/>
      </w:r>
      <w:r>
        <w:rPr>
          <w:rFonts w:asciiTheme="minorHAnsi" w:hAnsiTheme="minorHAnsi" w:cs="Calibri"/>
          <w:sz w:val="22"/>
          <w:szCs w:val="22"/>
        </w:rPr>
        <w:instrText xml:space="preserve"> REF _Ref420508826 \r \h </w:instrText>
      </w:r>
      <w:r>
        <w:rPr>
          <w:rFonts w:asciiTheme="minorHAnsi" w:hAnsiTheme="minorHAnsi" w:cs="Calibri"/>
          <w:sz w:val="22"/>
          <w:szCs w:val="22"/>
        </w:rPr>
      </w:r>
      <w:r>
        <w:rPr>
          <w:rFonts w:asciiTheme="minorHAnsi" w:hAnsiTheme="minorHAnsi" w:cs="Calibri"/>
          <w:sz w:val="22"/>
          <w:szCs w:val="22"/>
        </w:rPr>
        <w:fldChar w:fldCharType="separate"/>
      </w:r>
      <w:proofErr w:type="gramStart"/>
      <w:r w:rsidR="0081372A">
        <w:rPr>
          <w:rFonts w:asciiTheme="minorHAnsi" w:hAnsiTheme="minorHAnsi" w:cs="Calibri"/>
          <w:sz w:val="22"/>
          <w:szCs w:val="22"/>
        </w:rPr>
        <w:t>12.3</w:t>
      </w:r>
      <w:r>
        <w:rPr>
          <w:rFonts w:asciiTheme="minorHAnsi" w:hAnsiTheme="minorHAnsi" w:cs="Calibri"/>
          <w:sz w:val="22"/>
          <w:szCs w:val="22"/>
        </w:rPr>
        <w:fldChar w:fldCharType="end"/>
      </w:r>
      <w:r>
        <w:rPr>
          <w:rFonts w:asciiTheme="minorHAnsi" w:hAnsiTheme="minorHAnsi" w:cs="Calibri"/>
          <w:sz w:val="22"/>
          <w:szCs w:val="22"/>
        </w:rPr>
        <w:t xml:space="preserve"> obdobně</w:t>
      </w:r>
      <w:proofErr w:type="gramEnd"/>
      <w:r>
        <w:rPr>
          <w:rFonts w:asciiTheme="minorHAnsi" w:hAnsiTheme="minorHAnsi" w:cs="Calibri"/>
          <w:sz w:val="22"/>
          <w:szCs w:val="22"/>
        </w:rPr>
        <w:t>.</w:t>
      </w:r>
    </w:p>
    <w:p w:rsidR="004952BF" w:rsidRPr="00DE6647" w:rsidRDefault="004952BF" w:rsidP="004952BF">
      <w:pPr>
        <w:pStyle w:val="Odstavecseseznamem1"/>
        <w:numPr>
          <w:ilvl w:val="1"/>
          <w:numId w:val="1"/>
        </w:numPr>
        <w:tabs>
          <w:tab w:val="clear" w:pos="1021"/>
          <w:tab w:val="num" w:pos="567"/>
        </w:tabs>
        <w:spacing w:after="240"/>
        <w:jc w:val="both"/>
        <w:rPr>
          <w:rFonts w:ascii="Calibri" w:hAnsi="Calibri" w:cs="Calibri"/>
          <w:b/>
          <w:bCs/>
          <w:sz w:val="22"/>
          <w:szCs w:val="22"/>
          <w:u w:val="single"/>
        </w:rPr>
      </w:pPr>
      <w:r w:rsidRPr="00B87AFD">
        <w:rPr>
          <w:rFonts w:asciiTheme="minorHAnsi" w:hAnsiTheme="minorHAnsi" w:cs="Calibri"/>
          <w:sz w:val="22"/>
          <w:szCs w:val="22"/>
        </w:rPr>
        <w:t>Objednatel je oprávněn započítat smluvní pokuty proti fakturované částce.</w:t>
      </w:r>
    </w:p>
    <w:p w:rsidR="004952BF" w:rsidRPr="00C54CFD" w:rsidRDefault="004952BF" w:rsidP="004952BF">
      <w:pPr>
        <w:pStyle w:val="Odstavecseseznamem1"/>
        <w:numPr>
          <w:ilvl w:val="1"/>
          <w:numId w:val="1"/>
        </w:numPr>
        <w:tabs>
          <w:tab w:val="clear" w:pos="1021"/>
          <w:tab w:val="num" w:pos="567"/>
        </w:tabs>
        <w:spacing w:after="240"/>
        <w:jc w:val="both"/>
        <w:rPr>
          <w:rFonts w:ascii="Calibri" w:hAnsi="Calibri" w:cs="Calibri"/>
          <w:b/>
          <w:bCs/>
          <w:sz w:val="22"/>
          <w:szCs w:val="22"/>
          <w:u w:val="single"/>
        </w:rPr>
      </w:pPr>
      <w:r w:rsidRPr="00B87AFD">
        <w:rPr>
          <w:rFonts w:asciiTheme="minorHAnsi" w:hAnsiTheme="minorHAnsi" w:cs="Calibri"/>
          <w:sz w:val="22"/>
          <w:szCs w:val="22"/>
        </w:rPr>
        <w:t>Zaplacením smluvní pokuty není dotčeno právo Objednatele na náhradu případné škody.</w:t>
      </w:r>
    </w:p>
    <w:p w:rsidR="004952BF" w:rsidRPr="00AE34AB" w:rsidRDefault="004952BF" w:rsidP="004952BF">
      <w:pPr>
        <w:pStyle w:val="Odstavecseseznamem1"/>
        <w:numPr>
          <w:ilvl w:val="0"/>
          <w:numId w:val="1"/>
        </w:numPr>
        <w:spacing w:after="240"/>
        <w:jc w:val="both"/>
        <w:rPr>
          <w:rFonts w:ascii="Calibri" w:hAnsi="Calibri" w:cs="Calibri"/>
          <w:b/>
          <w:bCs/>
          <w:sz w:val="22"/>
          <w:szCs w:val="22"/>
          <w:u w:val="single"/>
        </w:rPr>
      </w:pPr>
      <w:r w:rsidRPr="00AE34AB">
        <w:rPr>
          <w:rFonts w:ascii="Calibri" w:hAnsi="Calibri" w:cs="Calibri"/>
          <w:b/>
          <w:bCs/>
          <w:sz w:val="22"/>
          <w:szCs w:val="22"/>
          <w:u w:val="single"/>
        </w:rPr>
        <w:t>SPORY</w:t>
      </w:r>
    </w:p>
    <w:p w:rsidR="004952BF" w:rsidRPr="00AE34AB" w:rsidRDefault="004952BF" w:rsidP="004952BF">
      <w:pPr>
        <w:pStyle w:val="Odstavecseseznamem1"/>
        <w:numPr>
          <w:ilvl w:val="1"/>
          <w:numId w:val="1"/>
        </w:numPr>
        <w:tabs>
          <w:tab w:val="clear" w:pos="1021"/>
          <w:tab w:val="num" w:pos="567"/>
        </w:tabs>
        <w:spacing w:after="240"/>
        <w:jc w:val="both"/>
        <w:rPr>
          <w:rFonts w:ascii="Calibri" w:hAnsi="Calibri" w:cs="Calibri"/>
          <w:b/>
          <w:bCs/>
          <w:sz w:val="22"/>
          <w:szCs w:val="22"/>
          <w:u w:val="single"/>
        </w:rPr>
      </w:pPr>
      <w:r w:rsidRPr="00AE34AB">
        <w:rPr>
          <w:rFonts w:ascii="Calibri" w:hAnsi="Calibri" w:cs="Calibri"/>
          <w:sz w:val="22"/>
          <w:szCs w:val="22"/>
        </w:rPr>
        <w:t>Veškeré spory vzniklé z této Smlouvy či z právních vztahů s ní souvisejících budou Smluvní strany řešit jednáním.</w:t>
      </w:r>
      <w:r>
        <w:rPr>
          <w:rFonts w:ascii="Calibri" w:hAnsi="Calibri" w:cs="Calibri"/>
          <w:sz w:val="22"/>
          <w:szCs w:val="22"/>
        </w:rPr>
        <w:t xml:space="preserve"> </w:t>
      </w:r>
      <w:r w:rsidRPr="00AE34AB">
        <w:rPr>
          <w:rFonts w:ascii="Calibri" w:hAnsi="Calibri" w:cs="Calibri"/>
          <w:sz w:val="22"/>
          <w:szCs w:val="22"/>
        </w:rPr>
        <w:t>Při neúspěšném jednání rozhodne o sporné záležitosti soud, jehož místní příslušnost je určena sídlem Objednatele.</w:t>
      </w:r>
    </w:p>
    <w:p w:rsidR="004952BF" w:rsidRPr="0031334A" w:rsidRDefault="004952BF" w:rsidP="004952BF">
      <w:pPr>
        <w:pStyle w:val="Odstavecseseznamem1"/>
        <w:numPr>
          <w:ilvl w:val="0"/>
          <w:numId w:val="1"/>
        </w:numPr>
        <w:spacing w:after="240"/>
        <w:jc w:val="both"/>
        <w:rPr>
          <w:rFonts w:ascii="Calibri" w:hAnsi="Calibri" w:cs="Calibri"/>
          <w:b/>
          <w:bCs/>
          <w:sz w:val="22"/>
          <w:szCs w:val="22"/>
          <w:u w:val="single"/>
        </w:rPr>
      </w:pPr>
      <w:r w:rsidRPr="0031334A">
        <w:rPr>
          <w:rFonts w:ascii="Calibri" w:hAnsi="Calibri" w:cs="Calibri"/>
          <w:b/>
          <w:bCs/>
          <w:sz w:val="22"/>
          <w:szCs w:val="22"/>
          <w:u w:val="single"/>
        </w:rPr>
        <w:t xml:space="preserve">ZÁVĚREČNÁ </w:t>
      </w:r>
      <w:r w:rsidRPr="00DE6647">
        <w:rPr>
          <w:rFonts w:ascii="Calibri" w:hAnsi="Calibri" w:cs="Calibri"/>
          <w:b/>
          <w:bCs/>
          <w:sz w:val="22"/>
          <w:szCs w:val="22"/>
          <w:u w:val="single"/>
        </w:rPr>
        <w:t>USTANOVENÍ</w:t>
      </w:r>
    </w:p>
    <w:p w:rsidR="004952BF" w:rsidRPr="00A56A87" w:rsidRDefault="004952BF" w:rsidP="004952BF">
      <w:pPr>
        <w:pStyle w:val="Odstavecseseznamem1"/>
        <w:numPr>
          <w:ilvl w:val="1"/>
          <w:numId w:val="1"/>
        </w:numPr>
        <w:tabs>
          <w:tab w:val="clear" w:pos="1021"/>
          <w:tab w:val="num" w:pos="567"/>
        </w:tabs>
        <w:spacing w:after="240"/>
        <w:jc w:val="both"/>
        <w:rPr>
          <w:rFonts w:ascii="Calibri" w:hAnsi="Calibri" w:cs="Calibri"/>
          <w:sz w:val="22"/>
          <w:szCs w:val="22"/>
        </w:rPr>
      </w:pPr>
      <w:r w:rsidRPr="00B87AFD">
        <w:rPr>
          <w:rFonts w:asciiTheme="minorHAnsi" w:hAnsiTheme="minorHAnsi"/>
          <w:sz w:val="22"/>
          <w:szCs w:val="22"/>
        </w:rPr>
        <w:t xml:space="preserve">Tato Smlouva se řídí zejména </w:t>
      </w:r>
      <w:r>
        <w:rPr>
          <w:rFonts w:asciiTheme="minorHAnsi" w:hAnsiTheme="minorHAnsi"/>
          <w:sz w:val="22"/>
          <w:szCs w:val="22"/>
        </w:rPr>
        <w:t>zákonem č. 89/2012, občanský zákoník</w:t>
      </w:r>
      <w:r w:rsidRPr="00B87AFD">
        <w:rPr>
          <w:rFonts w:asciiTheme="minorHAnsi" w:hAnsiTheme="minorHAnsi"/>
          <w:sz w:val="22"/>
          <w:szCs w:val="22"/>
        </w:rPr>
        <w:t>.</w:t>
      </w:r>
    </w:p>
    <w:p w:rsidR="004952BF" w:rsidRPr="0031334A" w:rsidRDefault="004952BF" w:rsidP="004952BF">
      <w:pPr>
        <w:pStyle w:val="Odstavecseseznamem1"/>
        <w:numPr>
          <w:ilvl w:val="1"/>
          <w:numId w:val="1"/>
        </w:numPr>
        <w:tabs>
          <w:tab w:val="clear" w:pos="1021"/>
          <w:tab w:val="num" w:pos="567"/>
        </w:tabs>
        <w:spacing w:after="240"/>
        <w:jc w:val="both"/>
        <w:rPr>
          <w:rFonts w:ascii="Calibri" w:hAnsi="Calibri" w:cs="Calibri"/>
          <w:b/>
          <w:bCs/>
          <w:sz w:val="22"/>
          <w:szCs w:val="22"/>
          <w:u w:val="single"/>
        </w:rPr>
      </w:pPr>
      <w:r w:rsidRPr="00B87AFD">
        <w:rPr>
          <w:rFonts w:asciiTheme="minorHAnsi" w:hAnsiTheme="minorHAnsi"/>
          <w:sz w:val="22"/>
          <w:szCs w:val="22"/>
        </w:rPr>
        <w:t>Smlouva představuje úplné ujednání mezi Smluvními stranami.</w:t>
      </w:r>
    </w:p>
    <w:p w:rsidR="004952BF" w:rsidRPr="002302CE" w:rsidRDefault="004952BF" w:rsidP="004952BF">
      <w:pPr>
        <w:pStyle w:val="Odstavecseseznamem1"/>
        <w:numPr>
          <w:ilvl w:val="1"/>
          <w:numId w:val="1"/>
        </w:numPr>
        <w:tabs>
          <w:tab w:val="clear" w:pos="1021"/>
          <w:tab w:val="num" w:pos="567"/>
        </w:tabs>
        <w:spacing w:after="240"/>
        <w:jc w:val="both"/>
        <w:rPr>
          <w:rFonts w:ascii="Calibri" w:hAnsi="Calibri" w:cs="Calibri"/>
          <w:b/>
          <w:bCs/>
          <w:sz w:val="22"/>
          <w:szCs w:val="22"/>
          <w:u w:val="single"/>
        </w:rPr>
      </w:pPr>
      <w:r w:rsidRPr="00B87AFD">
        <w:rPr>
          <w:rFonts w:asciiTheme="minorHAnsi" w:hAnsiTheme="minorHAnsi"/>
          <w:sz w:val="22"/>
          <w:szCs w:val="22"/>
        </w:rPr>
        <w:t xml:space="preserve">Veškeré změny či doplnění Smlouvy lze učinit pouze na základě písemné dohody Smluvních stran. </w:t>
      </w:r>
      <w:r>
        <w:rPr>
          <w:rFonts w:asciiTheme="minorHAnsi" w:hAnsiTheme="minorHAnsi"/>
          <w:sz w:val="22"/>
          <w:szCs w:val="22"/>
        </w:rPr>
        <w:t xml:space="preserve">Výjimkou tohoto ustanovení je změna obsazení pozice kontaktních osob. </w:t>
      </w:r>
    </w:p>
    <w:p w:rsidR="004952BF" w:rsidRPr="00DE6647" w:rsidRDefault="004952BF" w:rsidP="004952BF">
      <w:pPr>
        <w:pStyle w:val="Odstavecseseznamem1"/>
        <w:numPr>
          <w:ilvl w:val="1"/>
          <w:numId w:val="1"/>
        </w:numPr>
        <w:tabs>
          <w:tab w:val="clear" w:pos="1021"/>
          <w:tab w:val="num" w:pos="567"/>
        </w:tabs>
        <w:spacing w:after="240"/>
        <w:jc w:val="both"/>
        <w:rPr>
          <w:rFonts w:ascii="Calibri" w:hAnsi="Calibri" w:cs="Calibri"/>
          <w:b/>
          <w:bCs/>
          <w:sz w:val="22"/>
          <w:szCs w:val="22"/>
          <w:u w:val="single"/>
        </w:rPr>
      </w:pPr>
      <w:r w:rsidRPr="00B87AFD">
        <w:rPr>
          <w:rFonts w:asciiTheme="minorHAnsi" w:hAnsiTheme="minorHAnsi"/>
          <w:sz w:val="22"/>
          <w:szCs w:val="22"/>
        </w:rPr>
        <w:t>Vztahuje-li se důvod neplatnosti jen na některé ustanovení Smlouvy, je neplatným pouze toto ustanovení, pokud z jeho povahy nebo obsahu anebo z</w:t>
      </w:r>
      <w:r>
        <w:rPr>
          <w:rFonts w:asciiTheme="minorHAnsi" w:hAnsiTheme="minorHAnsi"/>
          <w:sz w:val="22"/>
          <w:szCs w:val="22"/>
        </w:rPr>
        <w:t> </w:t>
      </w:r>
      <w:r w:rsidRPr="00B87AFD">
        <w:rPr>
          <w:rFonts w:asciiTheme="minorHAnsi" w:hAnsiTheme="minorHAnsi"/>
          <w:sz w:val="22"/>
          <w:szCs w:val="22"/>
        </w:rPr>
        <w:t>okolností</w:t>
      </w:r>
      <w:r>
        <w:rPr>
          <w:rFonts w:asciiTheme="minorHAnsi" w:hAnsiTheme="minorHAnsi"/>
          <w:sz w:val="22"/>
          <w:szCs w:val="22"/>
        </w:rPr>
        <w:t>,</w:t>
      </w:r>
      <w:r w:rsidRPr="00B87AFD">
        <w:rPr>
          <w:rFonts w:asciiTheme="minorHAnsi" w:hAnsiTheme="minorHAnsi"/>
          <w:sz w:val="22"/>
          <w:szCs w:val="22"/>
        </w:rPr>
        <w:t xml:space="preserve"> za nichž bylo sjednáno, nevyplývá, že jej nelze oddělit od ostatního obsahu </w:t>
      </w:r>
      <w:r>
        <w:rPr>
          <w:rFonts w:asciiTheme="minorHAnsi" w:hAnsiTheme="minorHAnsi"/>
          <w:sz w:val="22"/>
          <w:szCs w:val="22"/>
        </w:rPr>
        <w:t>S</w:t>
      </w:r>
      <w:r w:rsidRPr="00B87AFD">
        <w:rPr>
          <w:rFonts w:asciiTheme="minorHAnsi" w:hAnsiTheme="minorHAnsi"/>
          <w:sz w:val="22"/>
          <w:szCs w:val="22"/>
        </w:rPr>
        <w:t>mlouvy.</w:t>
      </w:r>
    </w:p>
    <w:p w:rsidR="004952BF" w:rsidRPr="001B62E5" w:rsidRDefault="004952BF" w:rsidP="004952BF">
      <w:pPr>
        <w:pStyle w:val="Odstavecseseznamem1"/>
        <w:numPr>
          <w:ilvl w:val="1"/>
          <w:numId w:val="1"/>
        </w:numPr>
        <w:tabs>
          <w:tab w:val="clear" w:pos="1021"/>
          <w:tab w:val="num" w:pos="567"/>
        </w:tabs>
        <w:spacing w:after="240"/>
        <w:jc w:val="both"/>
        <w:rPr>
          <w:rFonts w:ascii="Calibri" w:hAnsi="Calibri" w:cs="Calibri"/>
          <w:b/>
          <w:bCs/>
          <w:sz w:val="22"/>
          <w:szCs w:val="22"/>
          <w:u w:val="single"/>
        </w:rPr>
      </w:pPr>
      <w:r w:rsidRPr="00B87AFD">
        <w:rPr>
          <w:rFonts w:asciiTheme="minorHAnsi" w:hAnsiTheme="minorHAnsi"/>
          <w:sz w:val="22"/>
          <w:szCs w:val="22"/>
        </w:rPr>
        <w:t>Tato Smlouva obsahuje přílohy, které jsou její nedílnou součástí:</w:t>
      </w:r>
    </w:p>
    <w:p w:rsidR="004952BF" w:rsidRPr="00E96AF0" w:rsidRDefault="004952BF" w:rsidP="004952BF">
      <w:pPr>
        <w:pStyle w:val="Odstavecseseznamem1"/>
        <w:spacing w:after="240"/>
        <w:ind w:left="567"/>
        <w:jc w:val="both"/>
        <w:rPr>
          <w:rFonts w:ascii="Calibri" w:hAnsi="Calibri" w:cs="Calibri"/>
          <w:b/>
          <w:bCs/>
          <w:sz w:val="22"/>
          <w:szCs w:val="22"/>
          <w:u w:val="single"/>
        </w:rPr>
      </w:pPr>
      <w:r w:rsidRPr="008B2CEA">
        <w:rPr>
          <w:rFonts w:ascii="Calibri" w:hAnsi="Calibri" w:cs="Calibri"/>
          <w:b/>
          <w:sz w:val="22"/>
          <w:szCs w:val="22"/>
        </w:rPr>
        <w:t xml:space="preserve">Příloha č. 1 </w:t>
      </w:r>
      <w:r>
        <w:rPr>
          <w:rFonts w:cs="Arial"/>
          <w:b/>
          <w:sz w:val="22"/>
          <w:szCs w:val="22"/>
        </w:rPr>
        <w:t>–</w:t>
      </w:r>
      <w:r w:rsidRPr="008B2CEA">
        <w:rPr>
          <w:rFonts w:ascii="Calibri" w:hAnsi="Calibri" w:cs="Calibri"/>
          <w:b/>
          <w:sz w:val="22"/>
          <w:szCs w:val="22"/>
        </w:rPr>
        <w:t xml:space="preserve"> </w:t>
      </w:r>
      <w:r>
        <w:rPr>
          <w:rFonts w:ascii="Calibri" w:hAnsi="Calibri" w:cs="Calibri"/>
          <w:b/>
          <w:sz w:val="22"/>
          <w:szCs w:val="22"/>
        </w:rPr>
        <w:t>D</w:t>
      </w:r>
      <w:r w:rsidRPr="00E96AF0">
        <w:rPr>
          <w:rFonts w:ascii="Calibri" w:hAnsi="Calibri" w:cs="Calibri"/>
          <w:b/>
          <w:sz w:val="22"/>
          <w:szCs w:val="22"/>
        </w:rPr>
        <w:t>okumentace</w:t>
      </w:r>
    </w:p>
    <w:p w:rsidR="004952BF" w:rsidRDefault="004952BF" w:rsidP="004952BF">
      <w:pPr>
        <w:spacing w:after="240"/>
        <w:ind w:left="567"/>
        <w:jc w:val="both"/>
        <w:rPr>
          <w:rFonts w:cs="Arial"/>
          <w:b/>
          <w:sz w:val="22"/>
          <w:szCs w:val="22"/>
        </w:rPr>
      </w:pPr>
      <w:r w:rsidRPr="008B2CEA">
        <w:rPr>
          <w:rFonts w:cs="Arial"/>
          <w:b/>
          <w:sz w:val="22"/>
          <w:szCs w:val="22"/>
        </w:rPr>
        <w:t xml:space="preserve">Příloha č. 2 </w:t>
      </w:r>
      <w:r>
        <w:rPr>
          <w:rFonts w:cs="Arial"/>
          <w:b/>
          <w:sz w:val="22"/>
          <w:szCs w:val="22"/>
        </w:rPr>
        <w:t>–</w:t>
      </w:r>
      <w:r w:rsidRPr="008B2CEA">
        <w:rPr>
          <w:rFonts w:cs="Arial"/>
          <w:b/>
          <w:sz w:val="22"/>
          <w:szCs w:val="22"/>
        </w:rPr>
        <w:t xml:space="preserve"> Nabídka</w:t>
      </w:r>
      <w:r>
        <w:rPr>
          <w:rFonts w:cs="Arial"/>
          <w:b/>
          <w:sz w:val="22"/>
          <w:szCs w:val="22"/>
        </w:rPr>
        <w:t xml:space="preserve"> </w:t>
      </w:r>
    </w:p>
    <w:p w:rsidR="004952BF" w:rsidRPr="00955B34" w:rsidRDefault="004952BF" w:rsidP="004952BF">
      <w:pPr>
        <w:pStyle w:val="Odstavecseseznamem1"/>
        <w:numPr>
          <w:ilvl w:val="1"/>
          <w:numId w:val="1"/>
        </w:numPr>
        <w:spacing w:after="240"/>
        <w:rPr>
          <w:rFonts w:ascii="Calibri" w:hAnsi="Calibri" w:cs="Calibri"/>
          <w:b/>
          <w:bCs/>
          <w:sz w:val="22"/>
          <w:szCs w:val="22"/>
          <w:u w:val="single"/>
        </w:rPr>
      </w:pPr>
      <w:r w:rsidRPr="00955B34">
        <w:rPr>
          <w:rFonts w:asciiTheme="minorHAnsi" w:hAnsiTheme="minorHAnsi"/>
          <w:sz w:val="22"/>
          <w:szCs w:val="22"/>
        </w:rPr>
        <w:t>Tato Smlouva je sepsána ve třech (3) vyhotoveních, z nichž každé vyhotovení má povahu originálu, přičemž Objednatel obdrží dvě (2) a Poskytovatel jedno (1) vyhotovení.</w:t>
      </w:r>
    </w:p>
    <w:p w:rsidR="004952BF" w:rsidRPr="00955B34" w:rsidRDefault="004952BF" w:rsidP="004952BF">
      <w:pPr>
        <w:pStyle w:val="Odstavecseseznamem1"/>
        <w:numPr>
          <w:ilvl w:val="1"/>
          <w:numId w:val="1"/>
        </w:numPr>
        <w:tabs>
          <w:tab w:val="clear" w:pos="1021"/>
          <w:tab w:val="num" w:pos="567"/>
        </w:tabs>
        <w:spacing w:after="240"/>
        <w:rPr>
          <w:rFonts w:ascii="Calibri" w:hAnsi="Calibri" w:cs="Calibri"/>
          <w:b/>
          <w:bCs/>
          <w:sz w:val="22"/>
          <w:szCs w:val="22"/>
          <w:u w:val="single"/>
        </w:rPr>
      </w:pPr>
      <w:r w:rsidRPr="00955B34">
        <w:rPr>
          <w:rFonts w:asciiTheme="minorHAnsi" w:hAnsiTheme="minorHAnsi"/>
          <w:sz w:val="22"/>
          <w:szCs w:val="22"/>
        </w:rPr>
        <w:t>Smluvní strany prohlašují, že Smlouvu před jejím podepsáním přečetly, jejímu obsahu rozumí a s jejím obsahem souhlasí. Na důkaz svého souhlasu připojují obě Smluvní strany své podpisy:</w:t>
      </w:r>
    </w:p>
    <w:tbl>
      <w:tblPr>
        <w:tblW w:w="0" w:type="auto"/>
        <w:tblInd w:w="108" w:type="dxa"/>
        <w:tblLook w:val="04A0" w:firstRow="1" w:lastRow="0" w:firstColumn="1" w:lastColumn="0" w:noHBand="0" w:noVBand="1"/>
      </w:tblPr>
      <w:tblGrid>
        <w:gridCol w:w="4498"/>
        <w:gridCol w:w="4606"/>
      </w:tblGrid>
      <w:tr w:rsidR="004952BF" w:rsidRPr="00955B34" w:rsidTr="00862E1F">
        <w:tc>
          <w:tcPr>
            <w:tcW w:w="4498" w:type="dxa"/>
          </w:tcPr>
          <w:p w:rsidR="004952BF" w:rsidRPr="00955B34" w:rsidRDefault="004952BF" w:rsidP="00862E1F">
            <w:pPr>
              <w:pStyle w:val="Nadpis7"/>
              <w:spacing w:before="120"/>
              <w:jc w:val="both"/>
              <w:rPr>
                <w:rFonts w:ascii="Calibri" w:hAnsi="Calibri" w:cs="Calibri"/>
                <w:i w:val="0"/>
                <w:color w:val="auto"/>
                <w:sz w:val="22"/>
                <w:szCs w:val="22"/>
              </w:rPr>
            </w:pPr>
            <w:r w:rsidRPr="00955B34">
              <w:rPr>
                <w:rFonts w:ascii="Calibri" w:hAnsi="Calibri" w:cs="Calibri"/>
                <w:i w:val="0"/>
                <w:color w:val="auto"/>
                <w:sz w:val="22"/>
                <w:szCs w:val="22"/>
              </w:rPr>
              <w:t>V Praze dne _________________</w:t>
            </w:r>
          </w:p>
          <w:p w:rsidR="004952BF" w:rsidRPr="00955B34" w:rsidRDefault="004952BF" w:rsidP="00862E1F">
            <w:pPr>
              <w:pStyle w:val="Odstavecseseznamem1"/>
              <w:spacing w:before="120"/>
              <w:ind w:left="0"/>
              <w:rPr>
                <w:rFonts w:ascii="Calibri" w:hAnsi="Calibri" w:cs="Calibri"/>
                <w:sz w:val="22"/>
                <w:szCs w:val="22"/>
              </w:rPr>
            </w:pPr>
          </w:p>
        </w:tc>
        <w:tc>
          <w:tcPr>
            <w:tcW w:w="4606" w:type="dxa"/>
          </w:tcPr>
          <w:p w:rsidR="004952BF" w:rsidRPr="00955B34" w:rsidRDefault="004952BF" w:rsidP="00862E1F">
            <w:pPr>
              <w:pStyle w:val="Odstavecseseznamem1"/>
              <w:spacing w:before="120"/>
              <w:ind w:left="0"/>
              <w:rPr>
                <w:rFonts w:ascii="Calibri" w:hAnsi="Calibri" w:cs="Calibri"/>
                <w:sz w:val="22"/>
                <w:szCs w:val="22"/>
              </w:rPr>
            </w:pPr>
            <w:r w:rsidRPr="00955B34">
              <w:rPr>
                <w:rFonts w:ascii="Calibri" w:hAnsi="Calibri" w:cs="Calibri"/>
                <w:sz w:val="22"/>
                <w:szCs w:val="22"/>
              </w:rPr>
              <w:t> V</w:t>
            </w:r>
            <w:r w:rsidRPr="00955B34">
              <w:rPr>
                <w:rFonts w:ascii="Calibri" w:hAnsi="Calibri" w:cs="Calibri"/>
                <w:i/>
                <w:sz w:val="22"/>
                <w:szCs w:val="22"/>
              </w:rPr>
              <w:t xml:space="preserve"> </w:t>
            </w:r>
            <w:r w:rsidRPr="00955B34">
              <w:rPr>
                <w:rFonts w:ascii="Calibri" w:hAnsi="Calibri" w:cs="Calibri"/>
                <w:sz w:val="22"/>
                <w:szCs w:val="22"/>
                <w:highlight w:val="yellow"/>
              </w:rPr>
              <w:t>_____________</w:t>
            </w:r>
            <w:r w:rsidRPr="00955B34">
              <w:rPr>
                <w:rFonts w:ascii="Calibri" w:hAnsi="Calibri" w:cs="Calibri"/>
                <w:sz w:val="22"/>
                <w:szCs w:val="22"/>
              </w:rPr>
              <w:t xml:space="preserve"> dne </w:t>
            </w:r>
            <w:r w:rsidRPr="00955B34">
              <w:rPr>
                <w:rFonts w:ascii="Calibri" w:hAnsi="Calibri" w:cs="Calibri"/>
                <w:sz w:val="22"/>
                <w:szCs w:val="22"/>
                <w:highlight w:val="yellow"/>
              </w:rPr>
              <w:t>______________</w:t>
            </w:r>
          </w:p>
        </w:tc>
      </w:tr>
      <w:tr w:rsidR="004952BF" w:rsidRPr="00955B34" w:rsidTr="00862E1F">
        <w:tc>
          <w:tcPr>
            <w:tcW w:w="4498" w:type="dxa"/>
          </w:tcPr>
          <w:p w:rsidR="004952BF" w:rsidRPr="00955B34" w:rsidRDefault="004952BF" w:rsidP="00862E1F">
            <w:pPr>
              <w:spacing w:before="120" w:after="0"/>
              <w:rPr>
                <w:rFonts w:cs="Calibri"/>
                <w:sz w:val="22"/>
                <w:szCs w:val="22"/>
              </w:rPr>
            </w:pPr>
            <w:r w:rsidRPr="00955B34">
              <w:rPr>
                <w:rFonts w:cs="Calibri"/>
                <w:sz w:val="22"/>
                <w:szCs w:val="22"/>
              </w:rPr>
              <w:t xml:space="preserve">Za Objednatele: </w:t>
            </w:r>
          </w:p>
          <w:p w:rsidR="004952BF" w:rsidRPr="00955B34" w:rsidRDefault="004952BF" w:rsidP="00862E1F">
            <w:pPr>
              <w:spacing w:before="120" w:after="0"/>
              <w:rPr>
                <w:rFonts w:cs="Calibri"/>
                <w:b/>
                <w:sz w:val="22"/>
                <w:szCs w:val="22"/>
              </w:rPr>
            </w:pPr>
            <w:r w:rsidRPr="00955B34">
              <w:rPr>
                <w:rFonts w:cs="Calibri"/>
                <w:b/>
                <w:sz w:val="22"/>
                <w:szCs w:val="22"/>
              </w:rPr>
              <w:t>Fyzikální ústav AV ČR, v. v. i.</w:t>
            </w:r>
          </w:p>
          <w:p w:rsidR="004952BF" w:rsidRPr="00955B34" w:rsidRDefault="004952BF" w:rsidP="00862E1F">
            <w:pPr>
              <w:pStyle w:val="Odstavecseseznamem1"/>
              <w:spacing w:before="120"/>
              <w:ind w:left="0"/>
              <w:rPr>
                <w:rFonts w:ascii="Calibri" w:hAnsi="Calibri" w:cs="Calibri"/>
                <w:sz w:val="22"/>
                <w:szCs w:val="22"/>
              </w:rPr>
            </w:pPr>
          </w:p>
        </w:tc>
        <w:tc>
          <w:tcPr>
            <w:tcW w:w="4606" w:type="dxa"/>
          </w:tcPr>
          <w:p w:rsidR="004952BF" w:rsidRPr="00955B34" w:rsidRDefault="004952BF" w:rsidP="00862E1F">
            <w:pPr>
              <w:pStyle w:val="Nadpis7"/>
              <w:spacing w:before="120"/>
              <w:rPr>
                <w:rFonts w:ascii="Calibri" w:hAnsi="Calibri" w:cs="Calibri"/>
                <w:i w:val="0"/>
                <w:color w:val="auto"/>
                <w:sz w:val="22"/>
                <w:szCs w:val="22"/>
              </w:rPr>
            </w:pPr>
            <w:r w:rsidRPr="00955B34">
              <w:rPr>
                <w:rFonts w:ascii="Calibri" w:hAnsi="Calibri" w:cs="Calibri"/>
                <w:i w:val="0"/>
                <w:color w:val="auto"/>
                <w:sz w:val="22"/>
                <w:szCs w:val="22"/>
              </w:rPr>
              <w:t>Za Poskytovatele:</w:t>
            </w:r>
          </w:p>
          <w:p w:rsidR="004952BF" w:rsidRPr="00955B34" w:rsidRDefault="004952BF" w:rsidP="00862E1F">
            <w:pPr>
              <w:pStyle w:val="Nadpis7"/>
              <w:spacing w:before="120"/>
              <w:rPr>
                <w:rFonts w:ascii="Calibri" w:hAnsi="Calibri" w:cs="Calibri"/>
                <w:i w:val="0"/>
                <w:color w:val="auto"/>
                <w:sz w:val="22"/>
                <w:szCs w:val="22"/>
              </w:rPr>
            </w:pPr>
            <w:r w:rsidRPr="00955B34">
              <w:rPr>
                <w:rFonts w:ascii="Calibri" w:hAnsi="Calibri" w:cs="Calibri"/>
                <w:i w:val="0"/>
                <w:color w:val="auto"/>
                <w:sz w:val="22"/>
                <w:szCs w:val="22"/>
              </w:rPr>
              <w:t xml:space="preserve"> </w:t>
            </w:r>
            <w:r w:rsidRPr="00955B34">
              <w:rPr>
                <w:rFonts w:ascii="Calibri" w:hAnsi="Calibri" w:cs="Calibri"/>
                <w:i w:val="0"/>
                <w:color w:val="auto"/>
                <w:sz w:val="22"/>
                <w:szCs w:val="22"/>
                <w:highlight w:val="yellow"/>
              </w:rPr>
              <w:t>_____________________________</w:t>
            </w:r>
          </w:p>
          <w:p w:rsidR="004952BF" w:rsidRPr="00955B34" w:rsidRDefault="004952BF" w:rsidP="00862E1F">
            <w:pPr>
              <w:pStyle w:val="Odstavecseseznamem1"/>
              <w:spacing w:before="120"/>
              <w:ind w:left="0"/>
              <w:rPr>
                <w:rFonts w:ascii="Calibri" w:hAnsi="Calibri" w:cs="Calibri"/>
                <w:sz w:val="22"/>
                <w:szCs w:val="22"/>
              </w:rPr>
            </w:pPr>
          </w:p>
        </w:tc>
      </w:tr>
      <w:tr w:rsidR="004952BF" w:rsidRPr="00955B34" w:rsidTr="00862E1F">
        <w:tc>
          <w:tcPr>
            <w:tcW w:w="4498" w:type="dxa"/>
          </w:tcPr>
          <w:p w:rsidR="004952BF" w:rsidRPr="00955B34" w:rsidRDefault="004952BF" w:rsidP="00862E1F">
            <w:pPr>
              <w:spacing w:before="120" w:after="0"/>
              <w:rPr>
                <w:rFonts w:cs="Calibri"/>
                <w:sz w:val="22"/>
                <w:szCs w:val="22"/>
              </w:rPr>
            </w:pPr>
            <w:r w:rsidRPr="00955B34">
              <w:rPr>
                <w:rFonts w:cs="Calibri"/>
                <w:sz w:val="22"/>
                <w:szCs w:val="22"/>
              </w:rPr>
              <w:t>__________________________</w:t>
            </w:r>
          </w:p>
          <w:p w:rsidR="004952BF" w:rsidRPr="00955B34" w:rsidRDefault="004952BF" w:rsidP="00862E1F">
            <w:pPr>
              <w:pStyle w:val="Odstavecseseznamem1"/>
              <w:spacing w:before="120"/>
              <w:ind w:left="0"/>
              <w:rPr>
                <w:rFonts w:ascii="Calibri" w:hAnsi="Calibri" w:cs="Calibri"/>
                <w:sz w:val="22"/>
                <w:szCs w:val="22"/>
              </w:rPr>
            </w:pPr>
            <w:r w:rsidRPr="00955B34">
              <w:rPr>
                <w:rFonts w:ascii="Calibri" w:hAnsi="Calibri" w:cs="Calibri"/>
                <w:sz w:val="22"/>
                <w:szCs w:val="22"/>
              </w:rPr>
              <w:t>prof. Jan Řídký, DrSc., ředitel</w:t>
            </w:r>
          </w:p>
        </w:tc>
        <w:tc>
          <w:tcPr>
            <w:tcW w:w="4606" w:type="dxa"/>
          </w:tcPr>
          <w:p w:rsidR="004952BF" w:rsidRPr="00955B34" w:rsidRDefault="004952BF" w:rsidP="00862E1F">
            <w:pPr>
              <w:pStyle w:val="Nadpis7"/>
              <w:spacing w:before="120"/>
              <w:rPr>
                <w:rFonts w:ascii="Calibri" w:hAnsi="Calibri" w:cs="Calibri"/>
                <w:color w:val="auto"/>
                <w:sz w:val="22"/>
                <w:szCs w:val="22"/>
              </w:rPr>
            </w:pPr>
            <w:r w:rsidRPr="00955B34">
              <w:rPr>
                <w:rFonts w:ascii="Calibri" w:hAnsi="Calibri" w:cs="Calibri"/>
                <w:i w:val="0"/>
                <w:color w:val="auto"/>
                <w:sz w:val="22"/>
                <w:szCs w:val="22"/>
                <w:highlight w:val="yellow"/>
              </w:rPr>
              <w:t>________________________</w:t>
            </w:r>
          </w:p>
          <w:p w:rsidR="004952BF" w:rsidRPr="00955B34" w:rsidRDefault="004952BF" w:rsidP="00862E1F">
            <w:pPr>
              <w:pStyle w:val="Odstavecseseznamem1"/>
              <w:spacing w:before="120"/>
              <w:ind w:left="0"/>
              <w:rPr>
                <w:rFonts w:ascii="Calibri" w:hAnsi="Calibri" w:cs="Calibri"/>
                <w:sz w:val="22"/>
                <w:szCs w:val="22"/>
              </w:rPr>
            </w:pPr>
            <w:r w:rsidRPr="00955B34">
              <w:rPr>
                <w:rFonts w:ascii="Calibri" w:hAnsi="Calibri" w:cs="Calibri"/>
                <w:sz w:val="22"/>
                <w:szCs w:val="22"/>
                <w:highlight w:val="yellow"/>
              </w:rPr>
              <w:t>______________</w:t>
            </w:r>
            <w:r w:rsidRPr="00955B34">
              <w:rPr>
                <w:rFonts w:ascii="Calibri" w:hAnsi="Calibri" w:cs="Calibri"/>
                <w:snapToGrid w:val="0"/>
                <w:color w:val="FF0000"/>
                <w:sz w:val="22"/>
                <w:szCs w:val="22"/>
              </w:rPr>
              <w:t xml:space="preserve"> (doplní uchazeč)</w:t>
            </w:r>
          </w:p>
        </w:tc>
      </w:tr>
    </w:tbl>
    <w:p w:rsidR="002335BC" w:rsidRDefault="002335BC">
      <w:bookmarkStart w:id="21" w:name="_GoBack"/>
      <w:bookmarkEnd w:id="21"/>
    </w:p>
    <w:sectPr w:rsidR="002335BC" w:rsidSect="005C31BA">
      <w:headerReference w:type="even" r:id="rId8"/>
      <w:headerReference w:type="default" r:id="rId9"/>
      <w:footerReference w:type="default" r:id="rId10"/>
      <w:headerReference w:type="first" r:id="rId11"/>
      <w:footerReference w:type="first" r:id="rId12"/>
      <w:pgSz w:w="11906" w:h="16838" w:code="9"/>
      <w:pgMar w:top="567" w:right="1134" w:bottom="567" w:left="1134" w:header="90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2C3" w:rsidRDefault="003A72C3">
      <w:pPr>
        <w:spacing w:after="0"/>
      </w:pPr>
      <w:r>
        <w:separator/>
      </w:r>
    </w:p>
  </w:endnote>
  <w:endnote w:type="continuationSeparator" w:id="0">
    <w:p w:rsidR="003A72C3" w:rsidRDefault="003A72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1BA" w:rsidRPr="00081538" w:rsidRDefault="004952BF" w:rsidP="005C31BA">
    <w:pPr>
      <w:pBdr>
        <w:top w:val="single" w:sz="2" w:space="6" w:color="auto"/>
      </w:pBdr>
      <w:tabs>
        <w:tab w:val="right" w:pos="9639"/>
      </w:tabs>
      <w:spacing w:before="80" w:after="40"/>
      <w:rPr>
        <w:sz w:val="18"/>
        <w:szCs w:val="18"/>
      </w:rPr>
    </w:pPr>
    <w:r w:rsidRPr="00081538">
      <w:rPr>
        <w:sz w:val="18"/>
        <w:szCs w:val="18"/>
      </w:rPr>
      <w:t>Na Slovance 1999/2, 182 21 Praha 8</w:t>
    </w:r>
    <w:r>
      <w:rPr>
        <w:b/>
      </w:rPr>
      <w:tab/>
    </w:r>
    <w:r w:rsidRPr="00081538">
      <w:rPr>
        <w:sz w:val="18"/>
        <w:szCs w:val="18"/>
      </w:rPr>
      <w:sym w:font="Wingdings" w:char="F028"/>
    </w:r>
    <w:r>
      <w:rPr>
        <w:sz w:val="18"/>
        <w:szCs w:val="18"/>
      </w:rPr>
      <w:t xml:space="preserve"> </w:t>
    </w:r>
    <w:r w:rsidRPr="00081538">
      <w:rPr>
        <w:sz w:val="18"/>
        <w:szCs w:val="18"/>
      </w:rPr>
      <w:t>+420 266 053</w:t>
    </w:r>
    <w:r>
      <w:rPr>
        <w:sz w:val="18"/>
        <w:szCs w:val="18"/>
      </w:rPr>
      <w:t> </w:t>
    </w:r>
    <w:r w:rsidRPr="00081538">
      <w:rPr>
        <w:sz w:val="18"/>
        <w:szCs w:val="18"/>
      </w:rPr>
      <w:t>111</w:t>
    </w:r>
  </w:p>
  <w:p w:rsidR="005C31BA" w:rsidRPr="00081538" w:rsidRDefault="003A72C3" w:rsidP="005C31BA">
    <w:pPr>
      <w:tabs>
        <w:tab w:val="right" w:pos="9639"/>
      </w:tabs>
      <w:rPr>
        <w:sz w:val="18"/>
        <w:szCs w:val="18"/>
      </w:rPr>
    </w:pPr>
    <w:hyperlink r:id="rId1" w:history="1">
      <w:r w:rsidR="004952BF" w:rsidRPr="007919F1">
        <w:rPr>
          <w:rStyle w:val="Hypertextovodkaz"/>
          <w:b/>
          <w:sz w:val="22"/>
          <w:szCs w:val="22"/>
        </w:rPr>
        <w:t>www.fzu.cz</w:t>
      </w:r>
    </w:hyperlink>
    <w:r w:rsidR="004952BF">
      <w:rPr>
        <w:b/>
      </w:rPr>
      <w:t xml:space="preserve"> </w:t>
    </w:r>
    <w:hyperlink r:id="rId2" w:history="1">
      <w:r w:rsidR="004952BF" w:rsidRPr="007919F1">
        <w:rPr>
          <w:rStyle w:val="Hypertextovodkaz"/>
          <w:sz w:val="18"/>
          <w:szCs w:val="18"/>
        </w:rPr>
        <w:t>secretary@fzu.cz</w:t>
      </w:r>
    </w:hyperlink>
    <w:r w:rsidR="004952BF" w:rsidRPr="00081538">
      <w:rPr>
        <w:sz w:val="18"/>
        <w:szCs w:val="18"/>
      </w:rPr>
      <w:tab/>
    </w:r>
    <w:r w:rsidR="004952BF">
      <w:rPr>
        <w:sz w:val="18"/>
        <w:szCs w:val="18"/>
      </w:rPr>
      <w:t>FAX</w:t>
    </w:r>
    <w:r w:rsidR="004952BF" w:rsidRPr="00081538">
      <w:rPr>
        <w:sz w:val="18"/>
        <w:szCs w:val="18"/>
      </w:rPr>
      <w:t xml:space="preserve"> +420 286 890 527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1BA" w:rsidRPr="00081538" w:rsidRDefault="004952BF" w:rsidP="005C31BA">
    <w:pPr>
      <w:pBdr>
        <w:top w:val="single" w:sz="2" w:space="6" w:color="auto"/>
      </w:pBdr>
      <w:tabs>
        <w:tab w:val="right" w:pos="9639"/>
      </w:tabs>
      <w:spacing w:before="80" w:after="40"/>
      <w:rPr>
        <w:sz w:val="18"/>
        <w:szCs w:val="18"/>
      </w:rPr>
    </w:pPr>
    <w:r w:rsidRPr="00081538">
      <w:rPr>
        <w:sz w:val="18"/>
        <w:szCs w:val="18"/>
      </w:rPr>
      <w:t>Na Slovance 1999/2, 182 21 Praha 8</w:t>
    </w:r>
    <w:r>
      <w:rPr>
        <w:b/>
      </w:rPr>
      <w:tab/>
    </w:r>
    <w:r w:rsidRPr="00081538">
      <w:rPr>
        <w:sz w:val="18"/>
        <w:szCs w:val="18"/>
      </w:rPr>
      <w:sym w:font="Wingdings" w:char="F028"/>
    </w:r>
    <w:r>
      <w:rPr>
        <w:sz w:val="18"/>
        <w:szCs w:val="18"/>
      </w:rPr>
      <w:t xml:space="preserve"> </w:t>
    </w:r>
    <w:r w:rsidRPr="00081538">
      <w:rPr>
        <w:sz w:val="18"/>
        <w:szCs w:val="18"/>
      </w:rPr>
      <w:t>+420 266 053</w:t>
    </w:r>
    <w:r>
      <w:rPr>
        <w:sz w:val="18"/>
        <w:szCs w:val="18"/>
      </w:rPr>
      <w:t> </w:t>
    </w:r>
    <w:r w:rsidRPr="00081538">
      <w:rPr>
        <w:sz w:val="18"/>
        <w:szCs w:val="18"/>
      </w:rPr>
      <w:t>111</w:t>
    </w:r>
  </w:p>
  <w:p w:rsidR="005C31BA" w:rsidRPr="005213EC" w:rsidRDefault="003A72C3" w:rsidP="005C31BA">
    <w:pPr>
      <w:tabs>
        <w:tab w:val="right" w:pos="9639"/>
      </w:tabs>
      <w:rPr>
        <w:sz w:val="18"/>
        <w:szCs w:val="18"/>
      </w:rPr>
    </w:pPr>
    <w:hyperlink r:id="rId1" w:history="1">
      <w:r w:rsidR="004952BF" w:rsidRPr="007919F1">
        <w:rPr>
          <w:rStyle w:val="Hypertextovodkaz"/>
          <w:b/>
          <w:sz w:val="22"/>
          <w:szCs w:val="22"/>
        </w:rPr>
        <w:t>www.</w:t>
      </w:r>
      <w:r w:rsidR="004952BF" w:rsidRPr="005213EC">
        <w:rPr>
          <w:rStyle w:val="Hypertextovodkaz"/>
          <w:b/>
          <w:sz w:val="22"/>
          <w:szCs w:val="22"/>
        </w:rPr>
        <w:t>fz</w:t>
      </w:r>
      <w:r w:rsidR="004952BF" w:rsidRPr="007919F1">
        <w:rPr>
          <w:rStyle w:val="Hypertextovodkaz"/>
          <w:b/>
          <w:sz w:val="22"/>
          <w:szCs w:val="22"/>
        </w:rPr>
        <w:t>u.cz</w:t>
      </w:r>
    </w:hyperlink>
    <w:r w:rsidR="004952BF">
      <w:rPr>
        <w:b/>
      </w:rPr>
      <w:t xml:space="preserve"> </w:t>
    </w:r>
    <w:hyperlink r:id="rId2" w:history="1">
      <w:r w:rsidR="004952BF" w:rsidRPr="007919F1">
        <w:rPr>
          <w:rStyle w:val="Hypertextovodkaz"/>
          <w:sz w:val="18"/>
          <w:szCs w:val="18"/>
        </w:rPr>
        <w:t>secretary@fzu.cz</w:t>
      </w:r>
    </w:hyperlink>
    <w:r w:rsidR="004952BF" w:rsidRPr="00081538">
      <w:rPr>
        <w:sz w:val="18"/>
        <w:szCs w:val="18"/>
      </w:rPr>
      <w:tab/>
    </w:r>
    <w:r w:rsidR="004952BF">
      <w:rPr>
        <w:sz w:val="18"/>
        <w:szCs w:val="18"/>
      </w:rPr>
      <w:t>FAX</w:t>
    </w:r>
    <w:r w:rsidR="004952BF" w:rsidRPr="00081538">
      <w:rPr>
        <w:sz w:val="18"/>
        <w:szCs w:val="18"/>
      </w:rPr>
      <w:t xml:space="preserve"> +420 286 890</w:t>
    </w:r>
    <w:r w:rsidR="004952BF">
      <w:rPr>
        <w:sz w:val="18"/>
        <w:szCs w:val="18"/>
      </w:rPr>
      <w:t> 527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2C3" w:rsidRDefault="003A72C3">
      <w:pPr>
        <w:spacing w:after="0"/>
      </w:pPr>
      <w:r>
        <w:separator/>
      </w:r>
    </w:p>
  </w:footnote>
  <w:footnote w:type="continuationSeparator" w:id="0">
    <w:p w:rsidR="003A72C3" w:rsidRDefault="003A72C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1BA" w:rsidRDefault="003A72C3">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31.25pt;height:426pt;z-index:-251655168;mso-position-horizontal:center;mso-position-horizontal-relative:margin;mso-position-vertical:center;mso-position-vertical-relative:margin" o:allowincell="f">
          <v:imagedata r:id="rId1" o:title="nove logo fzu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1BA" w:rsidRPr="005213EC" w:rsidRDefault="003A72C3" w:rsidP="005C31BA">
    <w:pPr>
      <w:pStyle w:val="Zhlav"/>
      <w:jc w:val="right"/>
      <w:rPr>
        <w:color w:val="153F8F"/>
        <w:sz w:val="20"/>
        <w:szCs w:val="20"/>
      </w:rPr>
    </w:pPr>
    <w:r>
      <w:rPr>
        <w:noProof/>
        <w:color w:val="153F8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left:0;text-align:left;margin-left:0;margin-top:0;width:431.25pt;height:426pt;z-index:-251654144;mso-position-horizontal:center;mso-position-horizontal-relative:margin;mso-position-vertical:center;mso-position-vertical-relative:margin" o:allowincell="f">
          <v:imagedata r:id="rId1" o:title="nove logo fzu0" gain="19661f" blacklevel="22938f"/>
          <w10:wrap anchorx="margin" anchory="margin"/>
        </v:shape>
      </w:pict>
    </w:r>
    <w:r w:rsidR="004952BF" w:rsidRPr="00170722">
      <w:rPr>
        <w:color w:val="153F8F"/>
        <w:sz w:val="16"/>
        <w:szCs w:val="16"/>
      </w:rPr>
      <w:t>strana</w:t>
    </w:r>
    <w:r w:rsidR="004952BF" w:rsidRPr="00170722">
      <w:rPr>
        <w:sz w:val="20"/>
        <w:szCs w:val="20"/>
      </w:rPr>
      <w:t xml:space="preserve"> </w:t>
    </w:r>
    <w:r w:rsidR="004952BF" w:rsidRPr="00170722">
      <w:rPr>
        <w:rStyle w:val="slostrnky"/>
        <w:sz w:val="20"/>
        <w:szCs w:val="20"/>
      </w:rPr>
      <w:fldChar w:fldCharType="begin"/>
    </w:r>
    <w:r w:rsidR="004952BF" w:rsidRPr="00170722">
      <w:rPr>
        <w:rStyle w:val="slostrnky"/>
        <w:sz w:val="20"/>
        <w:szCs w:val="20"/>
      </w:rPr>
      <w:instrText xml:space="preserve"> PAGE </w:instrText>
    </w:r>
    <w:r w:rsidR="004952BF" w:rsidRPr="00170722">
      <w:rPr>
        <w:rStyle w:val="slostrnky"/>
        <w:sz w:val="20"/>
        <w:szCs w:val="20"/>
      </w:rPr>
      <w:fldChar w:fldCharType="separate"/>
    </w:r>
    <w:r w:rsidR="0081372A">
      <w:rPr>
        <w:rStyle w:val="slostrnky"/>
        <w:noProof/>
        <w:sz w:val="20"/>
        <w:szCs w:val="20"/>
      </w:rPr>
      <w:t>10</w:t>
    </w:r>
    <w:r w:rsidR="004952BF" w:rsidRPr="00170722">
      <w:rPr>
        <w:rStyle w:val="slostrnky"/>
        <w:sz w:val="20"/>
        <w:szCs w:val="20"/>
      </w:rPr>
      <w:fldChar w:fldCharType="end"/>
    </w:r>
    <w:r w:rsidR="004952BF" w:rsidRPr="00170722">
      <w:rPr>
        <w:rStyle w:val="slostrnky"/>
        <w:sz w:val="20"/>
        <w:szCs w:val="20"/>
      </w:rPr>
      <w:t xml:space="preserve"> </w:t>
    </w:r>
    <w:r w:rsidR="004952BF" w:rsidRPr="00170722">
      <w:rPr>
        <w:rStyle w:val="slostrnky"/>
        <w:color w:val="153F8F"/>
        <w:sz w:val="16"/>
        <w:szCs w:val="16"/>
      </w:rPr>
      <w:t xml:space="preserve">(celkem </w:t>
    </w:r>
    <w:r w:rsidR="004952BF" w:rsidRPr="00170722">
      <w:rPr>
        <w:rStyle w:val="slostrnky"/>
        <w:color w:val="153F8F"/>
        <w:sz w:val="16"/>
        <w:szCs w:val="16"/>
      </w:rPr>
      <w:fldChar w:fldCharType="begin"/>
    </w:r>
    <w:r w:rsidR="004952BF" w:rsidRPr="00170722">
      <w:rPr>
        <w:rStyle w:val="slostrnky"/>
        <w:color w:val="153F8F"/>
        <w:sz w:val="16"/>
        <w:szCs w:val="16"/>
      </w:rPr>
      <w:instrText xml:space="preserve"> NUMPAGES </w:instrText>
    </w:r>
    <w:r w:rsidR="004952BF" w:rsidRPr="00170722">
      <w:rPr>
        <w:rStyle w:val="slostrnky"/>
        <w:color w:val="153F8F"/>
        <w:sz w:val="16"/>
        <w:szCs w:val="16"/>
      </w:rPr>
      <w:fldChar w:fldCharType="separate"/>
    </w:r>
    <w:r w:rsidR="0081372A">
      <w:rPr>
        <w:rStyle w:val="slostrnky"/>
        <w:noProof/>
        <w:color w:val="153F8F"/>
        <w:sz w:val="16"/>
        <w:szCs w:val="16"/>
      </w:rPr>
      <w:t>10</w:t>
    </w:r>
    <w:r w:rsidR="004952BF" w:rsidRPr="00170722">
      <w:rPr>
        <w:rStyle w:val="slostrnky"/>
        <w:color w:val="153F8F"/>
        <w:sz w:val="16"/>
        <w:szCs w:val="16"/>
      </w:rPr>
      <w:fldChar w:fldCharType="end"/>
    </w:r>
    <w:r w:rsidR="004952BF" w:rsidRPr="00170722">
      <w:rPr>
        <w:rStyle w:val="slostrnky"/>
        <w:color w:val="153F8F"/>
        <w:sz w:val="16"/>
        <w:szCs w:val="16"/>
      </w:rPr>
      <w:t>)</w:t>
    </w:r>
  </w:p>
  <w:p w:rsidR="005C31BA" w:rsidRPr="00081538" w:rsidRDefault="004952BF" w:rsidP="005C31BA">
    <w:pPr>
      <w:pStyle w:val="Zhlav"/>
      <w:spacing w:before="200" w:after="240"/>
      <w:ind w:left="1134"/>
      <w:rPr>
        <w:sz w:val="18"/>
        <w:szCs w:val="18"/>
      </w:rPr>
    </w:pPr>
    <w:r>
      <w:rPr>
        <w:noProof/>
        <w:sz w:val="18"/>
        <w:szCs w:val="18"/>
      </w:rPr>
      <mc:AlternateContent>
        <mc:Choice Requires="wps">
          <w:drawing>
            <wp:anchor distT="4294967294" distB="4294967294" distL="114300" distR="114300" simplePos="0" relativeHeight="251659264" behindDoc="0" locked="0" layoutInCell="1" allowOverlap="1" wp14:anchorId="37F59228" wp14:editId="62F4D70E">
              <wp:simplePos x="0" y="0"/>
              <wp:positionH relativeFrom="column">
                <wp:posOffset>-15240</wp:posOffset>
              </wp:positionH>
              <wp:positionV relativeFrom="paragraph">
                <wp:posOffset>50799</wp:posOffset>
              </wp:positionV>
              <wp:extent cx="6139815" cy="0"/>
              <wp:effectExtent l="0" t="0" r="1333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398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FBCED" id="Line 3" o:spid="_x0000_s1026" style="position:absolute;flip:x;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pt,4pt" to="482.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3F7GAIAADI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" strokeweight=".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1BA" w:rsidRDefault="003A72C3" w:rsidP="005C31BA">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431.25pt;height:426pt;z-index:-251653120;mso-position-horizontal:center;mso-position-horizontal-relative:margin;mso-position-vertical:center;mso-position-vertical-relative:margin" o:allowincell="f">
          <v:imagedata r:id="rId1" o:title="nove logo fzu0" gain="19661f" blacklevel="22938f"/>
          <w10:wrap anchorx="margin" anchory="margin"/>
        </v:shape>
      </w:pict>
    </w:r>
    <w:r w:rsidR="004952BF">
      <w:rPr>
        <w:noProof/>
      </w:rPr>
      <w:drawing>
        <wp:inline distT="0" distB="0" distL="0" distR="0" wp14:anchorId="65EB1BB6" wp14:editId="0792F6FA">
          <wp:extent cx="2971800" cy="609600"/>
          <wp:effectExtent l="19050" t="0" r="0" b="0"/>
          <wp:docPr id="1" name="obrázek 1" descr="nove logo fz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e logo fzu2"/>
                  <pic:cNvPicPr>
                    <a:picLocks noChangeAspect="1" noChangeArrowheads="1"/>
                  </pic:cNvPicPr>
                </pic:nvPicPr>
                <pic:blipFill>
                  <a:blip r:embed="rId2"/>
                  <a:srcRect t="-3883" r="-748" b="-3883"/>
                  <a:stretch>
                    <a:fillRect/>
                  </a:stretch>
                </pic:blipFill>
                <pic:spPr bwMode="auto">
                  <a:xfrm>
                    <a:off x="0" y="0"/>
                    <a:ext cx="2971800" cy="609600"/>
                  </a:xfrm>
                  <a:prstGeom prst="rect">
                    <a:avLst/>
                  </a:prstGeom>
                  <a:noFill/>
                  <a:ln w="9525">
                    <a:noFill/>
                    <a:miter lim="800000"/>
                    <a:headEnd/>
                    <a:tailEnd/>
                  </a:ln>
                </pic:spPr>
              </pic:pic>
            </a:graphicData>
          </a:graphic>
        </wp:inline>
      </w:drawing>
    </w:r>
  </w:p>
  <w:p w:rsidR="005C31BA" w:rsidRPr="005213EC" w:rsidRDefault="004952BF" w:rsidP="005C31BA">
    <w:pPr>
      <w:pStyle w:val="Zhlav"/>
      <w:spacing w:before="200" w:after="480"/>
      <w:ind w:left="1134"/>
      <w:rPr>
        <w:sz w:val="18"/>
        <w:szCs w:val="18"/>
      </w:rPr>
    </w:pPr>
    <w:r>
      <w:rPr>
        <w:noProof/>
        <w:sz w:val="18"/>
        <w:szCs w:val="18"/>
      </w:rPr>
      <mc:AlternateContent>
        <mc:Choice Requires="wps">
          <w:drawing>
            <wp:anchor distT="4294967294" distB="4294967294" distL="114300" distR="114300" simplePos="0" relativeHeight="251660288" behindDoc="0" locked="0" layoutInCell="1" allowOverlap="1" wp14:anchorId="2C1990D7" wp14:editId="6BD64E89">
              <wp:simplePos x="0" y="0"/>
              <wp:positionH relativeFrom="column">
                <wp:posOffset>-15240</wp:posOffset>
              </wp:positionH>
              <wp:positionV relativeFrom="paragraph">
                <wp:posOffset>50799</wp:posOffset>
              </wp:positionV>
              <wp:extent cx="6139815" cy="0"/>
              <wp:effectExtent l="0" t="0" r="13335" b="19050"/>
              <wp:wrapNone/>
              <wp:docPr id="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398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FFE0B" id="Line 71" o:spid="_x0000_s1026" style="position:absolute;flip:x;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pt,4pt" to="482.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" strokeweight=".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64DB"/>
    <w:multiLevelType w:val="multilevel"/>
    <w:tmpl w:val="9B7669F8"/>
    <w:lvl w:ilvl="0">
      <w:start w:val="1"/>
      <w:numFmt w:val="decimal"/>
      <w:lvlText w:val="%1."/>
      <w:lvlJc w:val="left"/>
      <w:pPr>
        <w:ind w:left="567" w:hanging="567"/>
      </w:pPr>
      <w:rPr>
        <w:rFonts w:ascii="Calibri" w:hAnsi="Calibri" w:cs="Times New Roman" w:hint="default"/>
        <w:b/>
        <w:sz w:val="22"/>
        <w:szCs w:val="22"/>
        <w:u w:val="none"/>
      </w:rPr>
    </w:lvl>
    <w:lvl w:ilvl="1">
      <w:start w:val="1"/>
      <w:numFmt w:val="decimal"/>
      <w:isLgl/>
      <w:lvlText w:val="%1.%2"/>
      <w:lvlJc w:val="left"/>
      <w:pPr>
        <w:tabs>
          <w:tab w:val="num" w:pos="1021"/>
        </w:tabs>
        <w:ind w:left="567" w:hanging="567"/>
      </w:pPr>
      <w:rPr>
        <w:rFonts w:ascii="Calibri" w:hAnsi="Calibri" w:cs="Times New Roman" w:hint="default"/>
        <w:b w:val="0"/>
        <w:sz w:val="22"/>
        <w:szCs w:val="22"/>
      </w:rPr>
    </w:lvl>
    <w:lvl w:ilvl="2">
      <w:start w:val="1"/>
      <w:numFmt w:val="decimal"/>
      <w:lvlText w:val="%1.%2.%3"/>
      <w:lvlJc w:val="left"/>
      <w:pPr>
        <w:ind w:left="1418" w:hanging="851"/>
      </w:pPr>
      <w:rPr>
        <w:rFonts w:hint="default"/>
        <w:b w:val="0"/>
      </w:rPr>
    </w:lvl>
    <w:lvl w:ilvl="3">
      <w:start w:val="1"/>
      <w:numFmt w:val="upperRoman"/>
      <w:lvlText w:val="%4."/>
      <w:lvlJc w:val="left"/>
      <w:pPr>
        <w:ind w:left="1531" w:hanging="227"/>
      </w:pPr>
      <w:rPr>
        <w:rFonts w:ascii="Calibri" w:eastAsia="Calibri" w:hAnsi="Calibri" w:cs="Calibri" w:hint="default"/>
        <w:b w:val="0"/>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 w15:restartNumberingAfterBreak="0">
    <w:nsid w:val="05F12E65"/>
    <w:multiLevelType w:val="multilevel"/>
    <w:tmpl w:val="44B2E2CA"/>
    <w:lvl w:ilvl="0">
      <w:start w:val="1"/>
      <w:numFmt w:val="decimal"/>
      <w:lvlText w:val="%1."/>
      <w:lvlJc w:val="left"/>
      <w:pPr>
        <w:ind w:left="567" w:hanging="567"/>
      </w:pPr>
      <w:rPr>
        <w:rFonts w:ascii="Calibri" w:hAnsi="Calibri" w:cs="Times New Roman" w:hint="default"/>
        <w:b/>
        <w:sz w:val="22"/>
        <w:szCs w:val="22"/>
        <w:u w:val="none"/>
      </w:rPr>
    </w:lvl>
    <w:lvl w:ilvl="1">
      <w:start w:val="1"/>
      <w:numFmt w:val="decimal"/>
      <w:isLgl/>
      <w:lvlText w:val="%1.%2"/>
      <w:lvlJc w:val="left"/>
      <w:pPr>
        <w:tabs>
          <w:tab w:val="num" w:pos="1021"/>
        </w:tabs>
        <w:ind w:left="567" w:hanging="567"/>
      </w:pPr>
      <w:rPr>
        <w:rFonts w:ascii="Calibri" w:hAnsi="Calibri" w:cs="Times New Roman" w:hint="default"/>
        <w:b w:val="0"/>
        <w:sz w:val="22"/>
        <w:szCs w:val="22"/>
      </w:rPr>
    </w:lvl>
    <w:lvl w:ilvl="2">
      <w:start w:val="1"/>
      <w:numFmt w:val="decimal"/>
      <w:lvlText w:val="%1.%2.%3"/>
      <w:lvlJc w:val="left"/>
      <w:pPr>
        <w:ind w:left="1418" w:hanging="851"/>
      </w:pPr>
      <w:rPr>
        <w:rFonts w:hint="default"/>
        <w:b w:val="0"/>
      </w:rPr>
    </w:lvl>
    <w:lvl w:ilvl="3">
      <w:start w:val="1"/>
      <w:numFmt w:val="lowerLetter"/>
      <w:lvlText w:val="%4."/>
      <w:lvlJc w:val="left"/>
      <w:pPr>
        <w:ind w:left="1531" w:hanging="227"/>
      </w:pPr>
      <w:rPr>
        <w:rFonts w:hint="default"/>
        <w:b w:val="0"/>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15:restartNumberingAfterBreak="0">
    <w:nsid w:val="0F1551DD"/>
    <w:multiLevelType w:val="multilevel"/>
    <w:tmpl w:val="90A81838"/>
    <w:lvl w:ilvl="0">
      <w:start w:val="1"/>
      <w:numFmt w:val="decimal"/>
      <w:lvlText w:val="%1."/>
      <w:lvlJc w:val="left"/>
      <w:pPr>
        <w:ind w:left="567" w:hanging="567"/>
      </w:pPr>
      <w:rPr>
        <w:rFonts w:ascii="Calibri" w:hAnsi="Calibri" w:cs="Times New Roman" w:hint="default"/>
        <w:b/>
        <w:sz w:val="22"/>
        <w:szCs w:val="22"/>
        <w:u w:val="none"/>
      </w:rPr>
    </w:lvl>
    <w:lvl w:ilvl="1">
      <w:start w:val="1"/>
      <w:numFmt w:val="decimal"/>
      <w:isLgl/>
      <w:lvlText w:val="%1.%2"/>
      <w:lvlJc w:val="left"/>
      <w:pPr>
        <w:tabs>
          <w:tab w:val="num" w:pos="1021"/>
        </w:tabs>
        <w:ind w:left="567" w:hanging="567"/>
      </w:pPr>
      <w:rPr>
        <w:rFonts w:ascii="Calibri" w:hAnsi="Calibri" w:cs="Times New Roman" w:hint="default"/>
        <w:b w:val="0"/>
        <w:sz w:val="22"/>
        <w:szCs w:val="22"/>
      </w:rPr>
    </w:lvl>
    <w:lvl w:ilvl="2">
      <w:start w:val="1"/>
      <w:numFmt w:val="decimal"/>
      <w:lvlText w:val="%1.%2.%3"/>
      <w:lvlJc w:val="left"/>
      <w:pPr>
        <w:ind w:left="1418" w:hanging="851"/>
      </w:pPr>
      <w:rPr>
        <w:rFonts w:hint="default"/>
        <w:b w:val="0"/>
      </w:rPr>
    </w:lvl>
    <w:lvl w:ilvl="3">
      <w:start w:val="1"/>
      <w:numFmt w:val="lowerLetter"/>
      <w:lvlText w:val="%4."/>
      <w:lvlJc w:val="left"/>
      <w:pPr>
        <w:ind w:left="1531" w:hanging="227"/>
      </w:pPr>
      <w:rPr>
        <w:rFonts w:hint="default"/>
        <w:b w:val="0"/>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0">
    <w:nsid w:val="124E7D79"/>
    <w:multiLevelType w:val="multilevel"/>
    <w:tmpl w:val="AABA3CCE"/>
    <w:lvl w:ilvl="0">
      <w:start w:val="1"/>
      <w:numFmt w:val="decimal"/>
      <w:lvlText w:val="%1."/>
      <w:lvlJc w:val="left"/>
      <w:pPr>
        <w:ind w:left="567" w:hanging="567"/>
      </w:pPr>
      <w:rPr>
        <w:rFonts w:ascii="Calibri" w:hAnsi="Calibri" w:cs="Times New Roman" w:hint="default"/>
        <w:b/>
        <w:sz w:val="22"/>
        <w:szCs w:val="22"/>
        <w:u w:val="none"/>
      </w:rPr>
    </w:lvl>
    <w:lvl w:ilvl="1">
      <w:start w:val="1"/>
      <w:numFmt w:val="decimal"/>
      <w:isLgl/>
      <w:lvlText w:val="%1.%2"/>
      <w:lvlJc w:val="left"/>
      <w:pPr>
        <w:tabs>
          <w:tab w:val="num" w:pos="1021"/>
        </w:tabs>
        <w:ind w:left="567" w:hanging="567"/>
      </w:pPr>
      <w:rPr>
        <w:rFonts w:ascii="Calibri" w:hAnsi="Calibri" w:cs="Times New Roman" w:hint="default"/>
        <w:b w:val="0"/>
        <w:sz w:val="22"/>
        <w:szCs w:val="22"/>
      </w:rPr>
    </w:lvl>
    <w:lvl w:ilvl="2">
      <w:start w:val="1"/>
      <w:numFmt w:val="decimal"/>
      <w:lvlText w:val="%1.%2.%3"/>
      <w:lvlJc w:val="left"/>
      <w:pPr>
        <w:ind w:left="1418" w:hanging="851"/>
      </w:pPr>
      <w:rPr>
        <w:rFonts w:hint="default"/>
        <w:b w:val="0"/>
      </w:rPr>
    </w:lvl>
    <w:lvl w:ilvl="3">
      <w:start w:val="1"/>
      <w:numFmt w:val="lowerLetter"/>
      <w:lvlText w:val="%4."/>
      <w:lvlJc w:val="left"/>
      <w:pPr>
        <w:ind w:left="1531" w:hanging="227"/>
      </w:pPr>
      <w:rPr>
        <w:rFonts w:hint="default"/>
        <w:b w:val="0"/>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15:restartNumberingAfterBreak="0">
    <w:nsid w:val="19133655"/>
    <w:multiLevelType w:val="multilevel"/>
    <w:tmpl w:val="2A962776"/>
    <w:lvl w:ilvl="0">
      <w:start w:val="1"/>
      <w:numFmt w:val="decimal"/>
      <w:lvlText w:val="%1."/>
      <w:lvlJc w:val="left"/>
      <w:pPr>
        <w:ind w:left="567" w:hanging="567"/>
      </w:pPr>
      <w:rPr>
        <w:rFonts w:ascii="Calibri" w:hAnsi="Calibri" w:cs="Times New Roman" w:hint="default"/>
        <w:b/>
        <w:sz w:val="22"/>
        <w:szCs w:val="22"/>
        <w:u w:val="none"/>
      </w:rPr>
    </w:lvl>
    <w:lvl w:ilvl="1">
      <w:start w:val="1"/>
      <w:numFmt w:val="decimal"/>
      <w:isLgl/>
      <w:lvlText w:val="%1.%2"/>
      <w:lvlJc w:val="left"/>
      <w:pPr>
        <w:tabs>
          <w:tab w:val="num" w:pos="1021"/>
        </w:tabs>
        <w:ind w:left="567" w:hanging="567"/>
      </w:pPr>
      <w:rPr>
        <w:rFonts w:ascii="Calibri" w:hAnsi="Calibri" w:cs="Times New Roman" w:hint="default"/>
        <w:b w:val="0"/>
        <w:sz w:val="22"/>
        <w:szCs w:val="22"/>
      </w:rPr>
    </w:lvl>
    <w:lvl w:ilvl="2">
      <w:start w:val="1"/>
      <w:numFmt w:val="decimal"/>
      <w:lvlText w:val="%1.%2.%3"/>
      <w:lvlJc w:val="left"/>
      <w:pPr>
        <w:ind w:left="1418" w:hanging="851"/>
      </w:pPr>
      <w:rPr>
        <w:rFonts w:hint="default"/>
        <w:b w:val="0"/>
      </w:rPr>
    </w:lvl>
    <w:lvl w:ilvl="3">
      <w:start w:val="1"/>
      <w:numFmt w:val="lowerLetter"/>
      <w:lvlText w:val="%4."/>
      <w:lvlJc w:val="left"/>
      <w:pPr>
        <w:ind w:left="1531" w:hanging="227"/>
      </w:pPr>
      <w:rPr>
        <w:rFonts w:hint="default"/>
        <w:b w:val="0"/>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15:restartNumberingAfterBreak="0">
    <w:nsid w:val="1ED92D32"/>
    <w:multiLevelType w:val="hybridMultilevel"/>
    <w:tmpl w:val="653AF45E"/>
    <w:lvl w:ilvl="0" w:tplc="04050003">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29AC6BAF"/>
    <w:multiLevelType w:val="multilevel"/>
    <w:tmpl w:val="EC48319C"/>
    <w:lvl w:ilvl="0">
      <w:start w:val="1"/>
      <w:numFmt w:val="decimal"/>
      <w:lvlText w:val="%1."/>
      <w:lvlJc w:val="left"/>
      <w:pPr>
        <w:ind w:left="567" w:hanging="567"/>
      </w:pPr>
      <w:rPr>
        <w:rFonts w:ascii="Calibri" w:hAnsi="Calibri" w:cs="Times New Roman" w:hint="default"/>
        <w:b/>
        <w:sz w:val="22"/>
        <w:szCs w:val="22"/>
        <w:u w:val="none"/>
      </w:rPr>
    </w:lvl>
    <w:lvl w:ilvl="1">
      <w:start w:val="1"/>
      <w:numFmt w:val="decimal"/>
      <w:isLgl/>
      <w:lvlText w:val="%1.%2"/>
      <w:lvlJc w:val="left"/>
      <w:pPr>
        <w:tabs>
          <w:tab w:val="num" w:pos="1021"/>
        </w:tabs>
        <w:ind w:left="567" w:hanging="567"/>
      </w:pPr>
      <w:rPr>
        <w:rFonts w:ascii="Calibri" w:hAnsi="Calibri" w:cs="Times New Roman" w:hint="default"/>
        <w:b w:val="0"/>
        <w:sz w:val="22"/>
        <w:szCs w:val="22"/>
      </w:rPr>
    </w:lvl>
    <w:lvl w:ilvl="2">
      <w:start w:val="1"/>
      <w:numFmt w:val="decimal"/>
      <w:lvlText w:val="%1.%2.%3"/>
      <w:lvlJc w:val="left"/>
      <w:pPr>
        <w:ind w:left="1418" w:hanging="851"/>
      </w:pPr>
      <w:rPr>
        <w:rFonts w:hint="default"/>
        <w:b w:val="0"/>
      </w:rPr>
    </w:lvl>
    <w:lvl w:ilvl="3">
      <w:start w:val="1"/>
      <w:numFmt w:val="lowerLetter"/>
      <w:lvlText w:val="%4."/>
      <w:lvlJc w:val="left"/>
      <w:pPr>
        <w:ind w:left="1531" w:hanging="227"/>
      </w:pPr>
      <w:rPr>
        <w:rFonts w:hint="default"/>
        <w:b w:val="0"/>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 w15:restartNumberingAfterBreak="0">
    <w:nsid w:val="4DE936A5"/>
    <w:multiLevelType w:val="multilevel"/>
    <w:tmpl w:val="0A00F49C"/>
    <w:lvl w:ilvl="0">
      <w:start w:val="1"/>
      <w:numFmt w:val="decimal"/>
      <w:lvlText w:val="%1."/>
      <w:lvlJc w:val="left"/>
      <w:pPr>
        <w:ind w:left="567" w:hanging="567"/>
      </w:pPr>
      <w:rPr>
        <w:rFonts w:ascii="Calibri" w:hAnsi="Calibri" w:cs="Times New Roman" w:hint="default"/>
        <w:b/>
        <w:sz w:val="22"/>
        <w:szCs w:val="22"/>
        <w:u w:val="none"/>
      </w:rPr>
    </w:lvl>
    <w:lvl w:ilvl="1">
      <w:start w:val="1"/>
      <w:numFmt w:val="decimal"/>
      <w:isLgl/>
      <w:lvlText w:val="%1.%2"/>
      <w:lvlJc w:val="left"/>
      <w:pPr>
        <w:tabs>
          <w:tab w:val="num" w:pos="1021"/>
        </w:tabs>
        <w:ind w:left="567" w:hanging="567"/>
      </w:pPr>
      <w:rPr>
        <w:rFonts w:ascii="Calibri" w:hAnsi="Calibri" w:cs="Times New Roman" w:hint="default"/>
        <w:b w:val="0"/>
        <w:sz w:val="22"/>
        <w:szCs w:val="22"/>
      </w:rPr>
    </w:lvl>
    <w:lvl w:ilvl="2">
      <w:start w:val="1"/>
      <w:numFmt w:val="decimal"/>
      <w:lvlText w:val="%1.%2.%3"/>
      <w:lvlJc w:val="left"/>
      <w:pPr>
        <w:ind w:left="1418" w:hanging="851"/>
      </w:pPr>
      <w:rPr>
        <w:rFonts w:hint="default"/>
        <w:b w:val="0"/>
      </w:rPr>
    </w:lvl>
    <w:lvl w:ilvl="3">
      <w:start w:val="1"/>
      <w:numFmt w:val="lowerLetter"/>
      <w:lvlText w:val="%4."/>
      <w:lvlJc w:val="left"/>
      <w:pPr>
        <w:ind w:left="1531" w:hanging="227"/>
      </w:pPr>
      <w:rPr>
        <w:rFonts w:hint="default"/>
        <w:b w:val="0"/>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15:restartNumberingAfterBreak="0">
    <w:nsid w:val="6D7B5F61"/>
    <w:multiLevelType w:val="multilevel"/>
    <w:tmpl w:val="90D274F6"/>
    <w:lvl w:ilvl="0">
      <w:start w:val="1"/>
      <w:numFmt w:val="decimal"/>
      <w:lvlText w:val="%1."/>
      <w:lvlJc w:val="left"/>
      <w:pPr>
        <w:ind w:left="567" w:hanging="567"/>
      </w:pPr>
      <w:rPr>
        <w:rFonts w:ascii="Calibri" w:hAnsi="Calibri" w:cs="Times New Roman" w:hint="default"/>
        <w:b/>
        <w:sz w:val="22"/>
        <w:szCs w:val="22"/>
        <w:u w:val="none"/>
      </w:rPr>
    </w:lvl>
    <w:lvl w:ilvl="1">
      <w:start w:val="1"/>
      <w:numFmt w:val="decimal"/>
      <w:isLgl/>
      <w:lvlText w:val="%1.%2"/>
      <w:lvlJc w:val="left"/>
      <w:pPr>
        <w:tabs>
          <w:tab w:val="num" w:pos="1021"/>
        </w:tabs>
        <w:ind w:left="567" w:hanging="567"/>
      </w:pPr>
      <w:rPr>
        <w:rFonts w:ascii="Calibri" w:hAnsi="Calibri" w:cs="Times New Roman" w:hint="default"/>
        <w:b w:val="0"/>
        <w:sz w:val="22"/>
        <w:szCs w:val="22"/>
      </w:rPr>
    </w:lvl>
    <w:lvl w:ilvl="2">
      <w:start w:val="1"/>
      <w:numFmt w:val="decimal"/>
      <w:lvlText w:val="%1.%2.%3"/>
      <w:lvlJc w:val="left"/>
      <w:pPr>
        <w:ind w:left="1418" w:hanging="851"/>
      </w:pPr>
      <w:rPr>
        <w:rFonts w:hint="default"/>
        <w:b w:val="0"/>
      </w:rPr>
    </w:lvl>
    <w:lvl w:ilvl="3">
      <w:start w:val="1"/>
      <w:numFmt w:val="lowerLetter"/>
      <w:lvlText w:val="%4."/>
      <w:lvlJc w:val="left"/>
      <w:pPr>
        <w:ind w:left="1531" w:hanging="227"/>
      </w:pPr>
      <w:rPr>
        <w:rFonts w:hint="default"/>
        <w:b w:val="0"/>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15:restartNumberingAfterBreak="0">
    <w:nsid w:val="713E24FD"/>
    <w:multiLevelType w:val="hybridMultilevel"/>
    <w:tmpl w:val="653AF45E"/>
    <w:lvl w:ilvl="0" w:tplc="04050003">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75E4048E"/>
    <w:multiLevelType w:val="multilevel"/>
    <w:tmpl w:val="DB18BB2E"/>
    <w:lvl w:ilvl="0">
      <w:start w:val="1"/>
      <w:numFmt w:val="decimal"/>
      <w:lvlText w:val="%1."/>
      <w:lvlJc w:val="left"/>
      <w:pPr>
        <w:ind w:left="567" w:hanging="567"/>
      </w:pPr>
      <w:rPr>
        <w:rFonts w:ascii="Calibri" w:hAnsi="Calibri" w:cs="Times New Roman" w:hint="default"/>
        <w:b/>
        <w:sz w:val="22"/>
        <w:szCs w:val="22"/>
        <w:u w:val="none"/>
      </w:rPr>
    </w:lvl>
    <w:lvl w:ilvl="1">
      <w:start w:val="1"/>
      <w:numFmt w:val="decimal"/>
      <w:isLgl/>
      <w:lvlText w:val="%1.%2"/>
      <w:lvlJc w:val="left"/>
      <w:pPr>
        <w:tabs>
          <w:tab w:val="num" w:pos="1021"/>
        </w:tabs>
        <w:ind w:left="567" w:hanging="567"/>
      </w:pPr>
      <w:rPr>
        <w:rFonts w:ascii="Calibri" w:hAnsi="Calibri" w:cs="Times New Roman" w:hint="default"/>
        <w:b w:val="0"/>
        <w:sz w:val="22"/>
        <w:szCs w:val="22"/>
      </w:rPr>
    </w:lvl>
    <w:lvl w:ilvl="2">
      <w:start w:val="1"/>
      <w:numFmt w:val="decimal"/>
      <w:lvlText w:val="%1.%2.%3"/>
      <w:lvlJc w:val="left"/>
      <w:pPr>
        <w:ind w:left="1418" w:hanging="851"/>
      </w:pPr>
      <w:rPr>
        <w:rFonts w:hint="default"/>
        <w:b w:val="0"/>
      </w:rPr>
    </w:lvl>
    <w:lvl w:ilvl="3">
      <w:start w:val="1"/>
      <w:numFmt w:val="lowerLetter"/>
      <w:lvlText w:val="%4."/>
      <w:lvlJc w:val="left"/>
      <w:pPr>
        <w:ind w:left="1531" w:hanging="227"/>
      </w:pPr>
      <w:rPr>
        <w:rFonts w:hint="default"/>
        <w:b w:val="0"/>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0"/>
  </w:num>
  <w:num w:numId="2">
    <w:abstractNumId w:val="9"/>
  </w:num>
  <w:num w:numId="3">
    <w:abstractNumId w:val="5"/>
  </w:num>
  <w:num w:numId="4">
    <w:abstractNumId w:val="10"/>
  </w:num>
  <w:num w:numId="5">
    <w:abstractNumId w:val="7"/>
  </w:num>
  <w:num w:numId="6">
    <w:abstractNumId w:val="6"/>
  </w:num>
  <w:num w:numId="7">
    <w:abstractNumId w:val="2"/>
  </w:num>
  <w:num w:numId="8">
    <w:abstractNumId w:val="8"/>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2BF"/>
    <w:rsid w:val="002335BC"/>
    <w:rsid w:val="003A72C3"/>
    <w:rsid w:val="00412E5E"/>
    <w:rsid w:val="004952BF"/>
    <w:rsid w:val="008137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EA1111F-7E5A-42CB-8501-EABD596C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52BF"/>
    <w:pPr>
      <w:spacing w:after="60" w:line="240" w:lineRule="auto"/>
    </w:pPr>
    <w:rPr>
      <w:rFonts w:ascii="Calibri" w:eastAsia="Times New Roman" w:hAnsi="Calibri" w:cs="Times New Roman"/>
      <w:sz w:val="24"/>
      <w:szCs w:val="24"/>
      <w:lang w:eastAsia="cs-CZ"/>
    </w:rPr>
  </w:style>
  <w:style w:type="paragraph" w:styleId="Nadpis7">
    <w:name w:val="heading 7"/>
    <w:basedOn w:val="Normln"/>
    <w:next w:val="Normln"/>
    <w:link w:val="Nadpis7Char"/>
    <w:uiPriority w:val="9"/>
    <w:unhideWhenUsed/>
    <w:qFormat/>
    <w:rsid w:val="004952BF"/>
    <w:pPr>
      <w:keepNext/>
      <w:keepLines/>
      <w:spacing w:before="200" w:after="0"/>
      <w:outlineLvl w:val="6"/>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uiPriority w:val="9"/>
    <w:rsid w:val="004952BF"/>
    <w:rPr>
      <w:rFonts w:ascii="Cambria" w:eastAsia="Times New Roman" w:hAnsi="Cambria" w:cs="Times New Roman"/>
      <w:i/>
      <w:iCs/>
      <w:color w:val="404040"/>
      <w:sz w:val="24"/>
      <w:szCs w:val="24"/>
      <w:lang w:eastAsia="cs-CZ"/>
    </w:rPr>
  </w:style>
  <w:style w:type="paragraph" w:styleId="Zhlav">
    <w:name w:val="header"/>
    <w:basedOn w:val="Normln"/>
    <w:link w:val="ZhlavChar"/>
    <w:rsid w:val="004952BF"/>
    <w:pPr>
      <w:tabs>
        <w:tab w:val="center" w:pos="4536"/>
        <w:tab w:val="right" w:pos="9072"/>
      </w:tabs>
    </w:pPr>
  </w:style>
  <w:style w:type="character" w:customStyle="1" w:styleId="ZhlavChar">
    <w:name w:val="Záhlaví Char"/>
    <w:basedOn w:val="Standardnpsmoodstavce"/>
    <w:link w:val="Zhlav"/>
    <w:rsid w:val="004952BF"/>
    <w:rPr>
      <w:rFonts w:ascii="Calibri" w:eastAsia="Times New Roman" w:hAnsi="Calibri" w:cs="Times New Roman"/>
      <w:sz w:val="24"/>
      <w:szCs w:val="24"/>
      <w:lang w:eastAsia="cs-CZ"/>
    </w:rPr>
  </w:style>
  <w:style w:type="character" w:styleId="Hypertextovodkaz">
    <w:name w:val="Hyperlink"/>
    <w:rsid w:val="004952BF"/>
    <w:rPr>
      <w:color w:val="153F8F"/>
      <w:u w:val="none"/>
    </w:rPr>
  </w:style>
  <w:style w:type="character" w:styleId="slostrnky">
    <w:name w:val="page number"/>
    <w:basedOn w:val="Standardnpsmoodstavce"/>
    <w:rsid w:val="004952BF"/>
  </w:style>
  <w:style w:type="paragraph" w:customStyle="1" w:styleId="Odstavecseseznamem1">
    <w:name w:val="Odstavec se seznamem1"/>
    <w:basedOn w:val="Normln"/>
    <w:rsid w:val="004952BF"/>
    <w:pPr>
      <w:widowControl w:val="0"/>
      <w:suppressAutoHyphens/>
      <w:spacing w:after="0"/>
      <w:ind w:left="720"/>
    </w:pPr>
    <w:rPr>
      <w:rFonts w:ascii="Times New Roman" w:eastAsia="Calibri" w:hAnsi="Times New Roman"/>
      <w:kern w:val="1"/>
    </w:rPr>
  </w:style>
  <w:style w:type="paragraph" w:styleId="Nzev">
    <w:name w:val="Title"/>
    <w:basedOn w:val="Normln"/>
    <w:link w:val="NzevChar"/>
    <w:qFormat/>
    <w:rsid w:val="004952BF"/>
    <w:pPr>
      <w:spacing w:after="0"/>
      <w:jc w:val="center"/>
    </w:pPr>
    <w:rPr>
      <w:rFonts w:ascii="Times New Roman" w:hAnsi="Times New Roman"/>
      <w:b/>
      <w:sz w:val="28"/>
      <w:szCs w:val="20"/>
    </w:rPr>
  </w:style>
  <w:style w:type="character" w:customStyle="1" w:styleId="NzevChar">
    <w:name w:val="Název Char"/>
    <w:basedOn w:val="Standardnpsmoodstavce"/>
    <w:link w:val="Nzev"/>
    <w:rsid w:val="004952BF"/>
    <w:rPr>
      <w:rFonts w:ascii="Times New Roman" w:eastAsia="Times New Roman" w:hAnsi="Times New Roman" w:cs="Times New Roman"/>
      <w:b/>
      <w:sz w:val="28"/>
      <w:szCs w:val="20"/>
      <w:lang w:eastAsia="cs-CZ"/>
    </w:rPr>
  </w:style>
  <w:style w:type="paragraph" w:styleId="Odstavecseseznamem">
    <w:name w:val="List Paragraph"/>
    <w:basedOn w:val="Normln"/>
    <w:qFormat/>
    <w:rsid w:val="004952BF"/>
    <w:pPr>
      <w:ind w:left="720"/>
      <w:contextualSpacing/>
    </w:pPr>
  </w:style>
  <w:style w:type="paragraph" w:styleId="Textbubliny">
    <w:name w:val="Balloon Text"/>
    <w:basedOn w:val="Normln"/>
    <w:link w:val="TextbublinyChar"/>
    <w:uiPriority w:val="99"/>
    <w:semiHidden/>
    <w:unhideWhenUsed/>
    <w:rsid w:val="004952BF"/>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952BF"/>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faktury@fzu.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ecretary@fzu.cz" TargetMode="External"/><Relationship Id="rId1" Type="http://schemas.openxmlformats.org/officeDocument/2006/relationships/hyperlink" Target="http://www.fzu.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ecretary@fzu.cz" TargetMode="External"/><Relationship Id="rId1" Type="http://schemas.openxmlformats.org/officeDocument/2006/relationships/hyperlink" Target="http://www.fzu.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3288</Words>
  <Characters>19401</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Vladimír Levandovský</cp:lastModifiedBy>
  <cp:revision>3</cp:revision>
  <cp:lastPrinted>2015-06-01T11:11:00Z</cp:lastPrinted>
  <dcterms:created xsi:type="dcterms:W3CDTF">2015-06-01T11:11:00Z</dcterms:created>
  <dcterms:modified xsi:type="dcterms:W3CDTF">2015-06-01T11:15:00Z</dcterms:modified>
</cp:coreProperties>
</file>