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Spacing w:w="15" w:type="dxa"/>
        <w:shd w:val="clear" w:color="auto" w:fill="008CCE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7193"/>
        <w:gridCol w:w="940"/>
      </w:tblGrid>
      <w:tr w:rsidR="008B0528" w:rsidTr="00831EE7">
        <w:trPr>
          <w:tblCellSpacing w:w="15" w:type="dxa"/>
          <w:jc w:val="center"/>
        </w:trPr>
        <w:tc>
          <w:tcPr>
            <w:tcW w:w="493" w:type="pct"/>
            <w:shd w:val="clear" w:color="auto" w:fill="008CCE"/>
            <w:vAlign w:val="center"/>
          </w:tcPr>
          <w:p w:rsidR="008B0528" w:rsidRDefault="008B0528" w:rsidP="004B5D74">
            <w:pPr>
              <w:rPr>
                <w:noProof/>
              </w:rPr>
            </w:pPr>
          </w:p>
          <w:p w:rsidR="008B0528" w:rsidRDefault="008B0528" w:rsidP="004B5D74"/>
        </w:tc>
        <w:tc>
          <w:tcPr>
            <w:tcW w:w="3947" w:type="pct"/>
            <w:shd w:val="clear" w:color="auto" w:fill="008CCE"/>
            <w:vAlign w:val="center"/>
          </w:tcPr>
          <w:p w:rsidR="008B0528" w:rsidRPr="008B0528" w:rsidRDefault="008B0528" w:rsidP="004B5D74">
            <w:pPr>
              <w:jc w:val="center"/>
              <w:rPr>
                <w:rFonts w:ascii="Times New Roman" w:hAnsi="Times New Roman" w:cs="Times New Roman"/>
              </w:rPr>
            </w:pPr>
            <w:r w:rsidRPr="008B0528">
              <w:rPr>
                <w:rFonts w:ascii="Times New Roman" w:hAnsi="Times New Roman" w:cs="Times New Roman"/>
                <w:color w:val="FFFFFF"/>
                <w:sz w:val="72"/>
                <w:szCs w:val="72"/>
              </w:rPr>
              <w:t>Astronomický ústav</w:t>
            </w:r>
            <w:r w:rsidRPr="008B0528">
              <w:rPr>
                <w:rFonts w:ascii="Times New Roman" w:hAnsi="Times New Roman" w:cs="Times New Roman"/>
              </w:rPr>
              <w:t xml:space="preserve"> </w:t>
            </w:r>
            <w:r w:rsidRPr="008B0528">
              <w:rPr>
                <w:rFonts w:ascii="Times New Roman" w:hAnsi="Times New Roman" w:cs="Times New Roman"/>
              </w:rPr>
              <w:br/>
            </w:r>
            <w:r w:rsidRPr="008B0528">
              <w:rPr>
                <w:rFonts w:ascii="Times New Roman" w:hAnsi="Times New Roman" w:cs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493" w:type="pct"/>
            <w:shd w:val="clear" w:color="auto" w:fill="008CCE"/>
            <w:vAlign w:val="center"/>
          </w:tcPr>
          <w:p w:rsidR="008B0528" w:rsidRDefault="008B0528" w:rsidP="004B5D74"/>
        </w:tc>
      </w:tr>
    </w:tbl>
    <w:p w:rsidR="00831EE7" w:rsidRPr="00695CD5" w:rsidRDefault="00831EE7" w:rsidP="00831EE7">
      <w:pPr>
        <w:spacing w:before="6" w:after="0" w:line="200" w:lineRule="exact"/>
        <w:rPr>
          <w:sz w:val="20"/>
          <w:szCs w:val="20"/>
        </w:rPr>
      </w:pPr>
    </w:p>
    <w:p w:rsidR="00831EE7" w:rsidRPr="00695CD5" w:rsidRDefault="00831EE7" w:rsidP="00831EE7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 w:rsidRPr="00695CD5">
        <w:rPr>
          <w:noProof/>
          <w:lang w:eastAsia="cs-CZ"/>
        </w:rPr>
        <w:drawing>
          <wp:inline distT="0" distB="0" distL="0" distR="0" wp14:anchorId="007DF937" wp14:editId="7BCE7211">
            <wp:extent cx="5784850" cy="14160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E7" w:rsidRPr="00695CD5" w:rsidRDefault="00831EE7" w:rsidP="00831EE7">
      <w:pPr>
        <w:spacing w:before="4" w:after="0" w:line="240" w:lineRule="exact"/>
        <w:rPr>
          <w:sz w:val="24"/>
          <w:szCs w:val="24"/>
        </w:rPr>
      </w:pPr>
    </w:p>
    <w:p w:rsidR="00831EE7" w:rsidRPr="00695CD5" w:rsidRDefault="00831EE7" w:rsidP="00831EE7">
      <w:pPr>
        <w:spacing w:before="23" w:after="0" w:line="240" w:lineRule="auto"/>
        <w:ind w:left="200" w:right="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Přednáška</w:t>
      </w:r>
      <w:r w:rsidRPr="00695CD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st</w:t>
      </w:r>
      <w:r w:rsidRPr="00695CD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á</w:t>
      </w:r>
      <w:r w:rsidRPr="00695CD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ž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is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 w:rsidRPr="00695CD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 w:rsidRPr="00695CD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Otev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ř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ené</w:t>
      </w:r>
      <w:r w:rsidRPr="00695CD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vědy</w:t>
      </w:r>
      <w:r w:rsidRPr="00695CD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Kateřiny</w:t>
      </w:r>
      <w:r w:rsidRPr="00695CD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 w:rsidRPr="00695CD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iš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vé</w:t>
      </w:r>
      <w:proofErr w:type="spellEnd"/>
      <w:r w:rsidRPr="00695CD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na</w:t>
      </w:r>
      <w:r w:rsidRPr="00695CD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me</w:t>
      </w:r>
      <w:r w:rsidRPr="00695CD5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z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in</w:t>
      </w:r>
      <w:r w:rsidRPr="00695CD5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á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rod</w:t>
      </w:r>
      <w:r w:rsidRPr="00695CD5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n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ím</w:t>
      </w:r>
    </w:p>
    <w:p w:rsidR="00831EE7" w:rsidRPr="00695CD5" w:rsidRDefault="00831EE7" w:rsidP="00831EE7">
      <w:pPr>
        <w:spacing w:before="1" w:after="0" w:line="240" w:lineRule="auto"/>
        <w:ind w:left="1343" w:right="13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CD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K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n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gresu o</w:t>
      </w:r>
      <w:r w:rsidRPr="00695CD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kosmické optice</w:t>
      </w:r>
      <w:r w:rsidRPr="00695CD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CSO</w:t>
      </w:r>
      <w:r w:rsidRPr="00695CD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695CD5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2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0</w:t>
      </w:r>
      <w:r w:rsidRPr="00695CD5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1</w:t>
      </w:r>
      <w:r w:rsidRPr="00695CD5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6</w:t>
      </w:r>
    </w:p>
    <w:p w:rsidR="00831EE7" w:rsidRPr="00695CD5" w:rsidRDefault="00831EE7" w:rsidP="00831EE7">
      <w:pPr>
        <w:spacing w:after="0" w:line="200" w:lineRule="exact"/>
        <w:rPr>
          <w:sz w:val="20"/>
          <w:szCs w:val="20"/>
        </w:rPr>
      </w:pPr>
    </w:p>
    <w:p w:rsidR="00831EE7" w:rsidRDefault="00831EE7" w:rsidP="00831EE7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31EE7" w:rsidRDefault="00831EE7" w:rsidP="00831EE7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31EE7">
        <w:rPr>
          <w:rFonts w:ascii="Times New Roman" w:hAnsi="Times New Roman" w:cs="Times New Roman"/>
          <w:sz w:val="24"/>
          <w:szCs w:val="24"/>
        </w:rPr>
        <w:t>Tisková zpráva ze dne 19. října 2016</w:t>
      </w:r>
    </w:p>
    <w:p w:rsidR="00831EE7" w:rsidRPr="00831EE7" w:rsidRDefault="00831EE7" w:rsidP="00831EE7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31EE7" w:rsidRPr="00695CD5" w:rsidRDefault="00831EE7" w:rsidP="00831EE7">
      <w:pPr>
        <w:spacing w:after="0" w:line="200" w:lineRule="exact"/>
        <w:rPr>
          <w:sz w:val="20"/>
          <w:szCs w:val="20"/>
        </w:rPr>
      </w:pPr>
    </w:p>
    <w:p w:rsidR="00831EE7" w:rsidRPr="00695CD5" w:rsidRDefault="00831EE7" w:rsidP="00831EE7">
      <w:pPr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CD5">
        <w:rPr>
          <w:rFonts w:ascii="Times New Roman" w:eastAsia="Times New Roman" w:hAnsi="Times New Roman" w:cs="Times New Roman"/>
          <w:sz w:val="24"/>
          <w:szCs w:val="24"/>
        </w:rPr>
        <w:t>Jedenáctý z řady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mezinárodních kongresů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věnova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ých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kosmické optice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se koná v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Biarritz</w:t>
      </w:r>
      <w:proofErr w:type="spellEnd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Francie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od 18. do </w:t>
      </w:r>
      <w:r w:rsidRPr="00695CD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října </w:t>
      </w:r>
      <w:r w:rsidRPr="00695C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016. ICSO (International </w:t>
      </w:r>
      <w:proofErr w:type="spellStart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Conference</w:t>
      </w:r>
      <w:proofErr w:type="spellEnd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Space</w:t>
      </w:r>
      <w:proofErr w:type="spellEnd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Optics</w:t>
      </w:r>
      <w:proofErr w:type="spellEnd"/>
      <w:r w:rsidRPr="00695CD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695CD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je prestižní praco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ní se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í odborn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ků z</w:t>
      </w:r>
      <w:r w:rsidRPr="00695CD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oblasti kosmic</w:t>
      </w:r>
      <w:r>
        <w:rPr>
          <w:rFonts w:ascii="Times New Roman" w:eastAsia="Times New Roman" w:hAnsi="Times New Roman" w:cs="Times New Roman"/>
          <w:sz w:val="24"/>
          <w:szCs w:val="24"/>
        </w:rPr>
        <w:t>ké optiky, tedy optiky pro celo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u řadu družicových a kosmických aplikací. Koná se jednou za </w:t>
      </w:r>
      <w:r>
        <w:rPr>
          <w:rFonts w:ascii="Times New Roman" w:eastAsia="Times New Roman" w:hAnsi="Times New Roman" w:cs="Times New Roman"/>
          <w:sz w:val="24"/>
          <w:szCs w:val="24"/>
        </w:rPr>
        <w:t>dva roky a je or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ganizováno kosmickými agenturami Evropy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 ESA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 Francie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CNES.</w:t>
      </w:r>
    </w:p>
    <w:p w:rsidR="00831EE7" w:rsidRPr="00695CD5" w:rsidRDefault="00831EE7" w:rsidP="00831EE7">
      <w:pPr>
        <w:spacing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Pr="007555F0" w:rsidRDefault="00831EE7" w:rsidP="00831EE7">
      <w:pPr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5F0">
        <w:rPr>
          <w:rFonts w:ascii="Times New Roman" w:eastAsia="Times New Roman" w:hAnsi="Times New Roman" w:cs="Times New Roman"/>
          <w:sz w:val="24"/>
          <w:szCs w:val="24"/>
        </w:rPr>
        <w:t xml:space="preserve">Účelem ICSO je sdružovat informace a myšlenky společenství v oboru kosmické optiky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podpořit </w:t>
      </w:r>
      <w:r w:rsidRPr="007555F0">
        <w:rPr>
          <w:rFonts w:ascii="Times New Roman" w:eastAsia="Times New Roman" w:hAnsi="Times New Roman" w:cs="Times New Roman"/>
          <w:sz w:val="24"/>
          <w:szCs w:val="24"/>
        </w:rPr>
        <w:t xml:space="preserve">výměnu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zkušeností </w:t>
      </w:r>
      <w:r w:rsidRPr="007555F0">
        <w:rPr>
          <w:rFonts w:ascii="Times New Roman" w:eastAsia="Times New Roman" w:hAnsi="Times New Roman" w:cs="Times New Roman"/>
          <w:sz w:val="24"/>
          <w:szCs w:val="24"/>
        </w:rPr>
        <w:t>v oblasti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výzkumu, vývoje a kvalifikace z </w:t>
      </w:r>
      <w:r w:rsidRPr="007555F0">
        <w:rPr>
          <w:rFonts w:ascii="Times New Roman" w:eastAsia="Times New Roman" w:hAnsi="Times New Roman" w:cs="Times New Roman"/>
          <w:sz w:val="24"/>
          <w:szCs w:val="24"/>
        </w:rPr>
        <w:t xml:space="preserve">využití optických technologií pro vesmírné mise. Odborníci v oboru technologií se setkávají s odborníky kosmických misí k posouzení poznatků z dosavadního vývoje a identifikaci dalších významných skutečností a postupů používaných </w:t>
      </w:r>
      <w:r>
        <w:rPr>
          <w:rFonts w:ascii="Times New Roman" w:eastAsia="Times New Roman" w:hAnsi="Times New Roman" w:cs="Times New Roman"/>
          <w:sz w:val="24"/>
          <w:szCs w:val="24"/>
        </w:rPr>
        <w:t>ve všech typech vesmírných misí</w:t>
      </w:r>
      <w:r w:rsidRPr="007555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1EE7" w:rsidRPr="00915512" w:rsidRDefault="00831EE7" w:rsidP="00831EE7">
      <w:pPr>
        <w:spacing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Pr="00915512" w:rsidRDefault="00831EE7" w:rsidP="00831EE7">
      <w:pPr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5512">
        <w:rPr>
          <w:rFonts w:ascii="Times New Roman" w:eastAsia="Times New Roman" w:hAnsi="Times New Roman" w:cs="Times New Roman"/>
          <w:sz w:val="24"/>
          <w:szCs w:val="24"/>
        </w:rPr>
        <w:t>Letošního ročníku ICSO se účastní přes 400 odborníků, kteří přednesou 176 přednášek a představí 74 posterů.</w:t>
      </w:r>
    </w:p>
    <w:p w:rsidR="00831EE7" w:rsidRPr="00695CD5" w:rsidRDefault="00831EE7" w:rsidP="00831EE7">
      <w:pPr>
        <w:spacing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Pr="00695CD5" w:rsidRDefault="00831EE7" w:rsidP="00831EE7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CD5">
        <w:rPr>
          <w:rFonts w:ascii="Times New Roman" w:eastAsia="Times New Roman" w:hAnsi="Times New Roman" w:cs="Times New Roman"/>
          <w:sz w:val="24"/>
          <w:szCs w:val="24"/>
        </w:rPr>
        <w:t>Kon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erence se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aktivně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s vel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za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av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př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spěvkem</w:t>
      </w:r>
      <w:r w:rsidRPr="00695CD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E09A8">
        <w:rPr>
          <w:rFonts w:ascii="Times New Roman" w:eastAsia="Times New Roman" w:hAnsi="Times New Roman" w:cs="Times New Roman"/>
          <w:i/>
          <w:sz w:val="24"/>
          <w:szCs w:val="24"/>
        </w:rPr>
        <w:t xml:space="preserve">Aplikace </w:t>
      </w:r>
      <w:proofErr w:type="spellStart"/>
      <w:r w:rsidRPr="00DE09A8">
        <w:rPr>
          <w:rFonts w:ascii="Times New Roman" w:eastAsia="Times New Roman" w:hAnsi="Times New Roman" w:cs="Times New Roman"/>
          <w:i/>
          <w:sz w:val="24"/>
          <w:szCs w:val="24"/>
        </w:rPr>
        <w:t>biomimetických</w:t>
      </w:r>
      <w:proofErr w:type="spellEnd"/>
      <w:r w:rsidRPr="00DE09A8">
        <w:rPr>
          <w:rFonts w:ascii="Times New Roman" w:eastAsia="Times New Roman" w:hAnsi="Times New Roman" w:cs="Times New Roman"/>
          <w:i/>
          <w:sz w:val="24"/>
          <w:szCs w:val="24"/>
        </w:rPr>
        <w:t xml:space="preserve"> principů v kosmické optice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účastní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tážistka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pr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gra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695CD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Otevřená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věda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kade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ie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věd</w:t>
      </w:r>
      <w:r w:rsidRPr="00695CD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Astron</w:t>
      </w:r>
      <w:r w:rsidRPr="00695CD5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ickém</w:t>
      </w:r>
      <w:r w:rsidRPr="00695CD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ú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tavu</w:t>
      </w:r>
      <w:r w:rsidRPr="00695CD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AV Č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 Kateřina </w:t>
      </w:r>
      <w:proofErr w:type="spellStart"/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Remišová</w:t>
      </w:r>
      <w:proofErr w:type="spellEnd"/>
      <w:r w:rsidRPr="00695C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vém př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spěvku preze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tuje studii</w:t>
      </w:r>
      <w:r w:rsidRPr="00695CD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uni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átních zrca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lových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očí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ěkter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ý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ži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očichů, předevš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korýšů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hlub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nných</w:t>
      </w:r>
      <w:r w:rsidRPr="00695CD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ryb,</w:t>
      </w:r>
      <w:r w:rsidRPr="00695CD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jejich</w:t>
      </w:r>
      <w:r w:rsidRPr="00695CD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možnou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apli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ací</w:t>
      </w:r>
      <w:r w:rsidRPr="00695CD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ědě</w:t>
      </w:r>
      <w:r w:rsidRPr="00695CD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95CD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tech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ice,</w:t>
      </w:r>
      <w:r w:rsidRPr="00695CD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ze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éna v astronomii.</w:t>
      </w:r>
    </w:p>
    <w:p w:rsidR="00831EE7" w:rsidRPr="00695CD5" w:rsidRDefault="00831EE7" w:rsidP="00831EE7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Pr="00DE09A8" w:rsidRDefault="00831EE7" w:rsidP="00831EE7">
      <w:pPr>
        <w:spacing w:before="76" w:after="0" w:line="240" w:lineRule="auto"/>
        <w:ind w:right="5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09A8">
        <w:rPr>
          <w:rFonts w:ascii="Times New Roman" w:eastAsia="Times New Roman" w:hAnsi="Times New Roman" w:cs="Times New Roman"/>
          <w:b/>
          <w:sz w:val="24"/>
          <w:szCs w:val="24"/>
        </w:rPr>
        <w:t>Stážistka patří k nejmladším účastníkům kongresu a zařazení jejího příspěvku mezi ústní prezentace na takto významné a velké mezinárodní konferenci je velkým úspěchem a oceněním. Její účast je umožněna díky podpoře z programu Otevřená věda AV ČR.</w:t>
      </w:r>
    </w:p>
    <w:p w:rsidR="00831EE7" w:rsidRDefault="00831EE7" w:rsidP="00831EE7">
      <w:pPr>
        <w:spacing w:before="76"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Default="00831EE7" w:rsidP="00831EE7">
      <w:pPr>
        <w:spacing w:before="76" w:after="0" w:line="240" w:lineRule="auto"/>
        <w:ind w:left="118" w:right="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9FAF422" wp14:editId="6B748867">
            <wp:extent cx="4644000" cy="3481200"/>
            <wp:effectExtent l="0" t="0" r="4445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E7" w:rsidRDefault="00831EE7" w:rsidP="00831EE7">
      <w:pPr>
        <w:spacing w:before="76" w:after="0" w:line="240" w:lineRule="auto"/>
        <w:ind w:left="118" w:right="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Kongresové centrum v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Biarritz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kde se konference ICSO 2016 koná.</w:t>
      </w:r>
    </w:p>
    <w:p w:rsidR="00831EE7" w:rsidRDefault="00831EE7" w:rsidP="00831EE7">
      <w:pPr>
        <w:spacing w:before="76"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Default="00831EE7" w:rsidP="00831EE7">
      <w:pPr>
        <w:spacing w:before="76" w:after="0" w:line="240" w:lineRule="auto"/>
        <w:ind w:left="118" w:right="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0A1BF44" wp14:editId="08338A9E">
            <wp:extent cx="4644000" cy="3481200"/>
            <wp:effectExtent l="0" t="0" r="444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E7" w:rsidRDefault="00831EE7" w:rsidP="00831EE7">
      <w:pPr>
        <w:spacing w:before="76" w:after="0" w:line="240" w:lineRule="auto"/>
        <w:ind w:left="118" w:right="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Poster session v konferenční hale ICSO 2016.</w:t>
      </w:r>
    </w:p>
    <w:p w:rsidR="00831EE7" w:rsidRPr="00695CD5" w:rsidRDefault="00831EE7" w:rsidP="00831EE7">
      <w:pPr>
        <w:spacing w:before="76" w:after="0" w:line="240" w:lineRule="auto"/>
        <w:ind w:left="118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EE7" w:rsidRDefault="00831EE7" w:rsidP="00831EE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695CD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iciální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tránky konference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history="1">
        <w:r w:rsidRPr="00695CD5">
          <w:rPr>
            <w:rStyle w:val="Hypertextovodkaz"/>
            <w:rFonts w:ascii="Times New Roman" w:eastAsia="Times New Roman" w:hAnsi="Times New Roman" w:cs="Times New Roman"/>
            <w:spacing w:val="2"/>
            <w:sz w:val="24"/>
            <w:szCs w:val="24"/>
          </w:rPr>
          <w:t>http://icso2016.com</w:t>
        </w:r>
      </w:hyperlink>
    </w:p>
    <w:p w:rsidR="00831EE7" w:rsidRDefault="00831EE7" w:rsidP="00831EE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31EE7" w:rsidRDefault="00831EE7" w:rsidP="00831EE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Kontakt: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Doc.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r.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René Hudec, CSc.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v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edoucí 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upiny Astrofyziky vyso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ých ene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ií Ste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ddělení A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Ú 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V ČR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el.: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323 6</w:t>
      </w:r>
      <w:r w:rsidRPr="00695CD5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0 128, 731 502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>542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B0528" w:rsidRDefault="00831EE7" w:rsidP="00831EE7">
      <w:pPr>
        <w:spacing w:before="29" w:after="0"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695CD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695CD5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 w:rsidRPr="00695CD5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695CD5">
        <w:rPr>
          <w:rFonts w:ascii="Times New Roman" w:eastAsia="Times New Roman" w:hAnsi="Times New Roman" w:cs="Times New Roman"/>
          <w:sz w:val="24"/>
          <w:szCs w:val="24"/>
        </w:rPr>
        <w:t xml:space="preserve">ail: </w:t>
      </w:r>
      <w:hyperlink r:id="rId8" w:history="1">
        <w:r w:rsidRPr="00695CD5">
          <w:rPr>
            <w:rStyle w:val="Hypertextovodkaz"/>
            <w:rFonts w:ascii="Times New Roman" w:eastAsia="Times New Roman" w:hAnsi="Times New Roman" w:cs="Times New Roman"/>
            <w:sz w:val="24"/>
            <w:szCs w:val="24"/>
            <w:u w:color="0000FF"/>
          </w:rPr>
          <w:t>rene.hudec@asu.cas</w:t>
        </w:r>
        <w:r w:rsidRPr="00695CD5">
          <w:rPr>
            <w:rStyle w:val="Hypertextovodkaz"/>
            <w:rFonts w:ascii="Times New Roman" w:eastAsia="Times New Roman" w:hAnsi="Times New Roman" w:cs="Times New Roman"/>
            <w:spacing w:val="-1"/>
            <w:sz w:val="24"/>
            <w:szCs w:val="24"/>
            <w:u w:color="0000FF"/>
          </w:rPr>
          <w:t>.</w:t>
        </w:r>
        <w:r w:rsidRPr="00695CD5">
          <w:rPr>
            <w:rStyle w:val="Hypertextovodkaz"/>
            <w:rFonts w:ascii="Times New Roman" w:eastAsia="Times New Roman" w:hAnsi="Times New Roman" w:cs="Times New Roman"/>
            <w:sz w:val="24"/>
            <w:szCs w:val="24"/>
            <w:u w:color="0000FF"/>
          </w:rPr>
          <w:t>c</w:t>
        </w:r>
        <w:r w:rsidRPr="00695CD5">
          <w:rPr>
            <w:rStyle w:val="Hypertextovodkaz"/>
            <w:rFonts w:ascii="Times New Roman" w:eastAsia="Times New Roman" w:hAnsi="Times New Roman" w:cs="Times New Roman"/>
            <w:spacing w:val="1"/>
            <w:sz w:val="24"/>
            <w:szCs w:val="24"/>
            <w:u w:color="0000FF"/>
          </w:rPr>
          <w:t>z</w:t>
        </w:r>
      </w:hyperlink>
      <w:r w:rsidRPr="00695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9">
        <w:r w:rsidRPr="00695C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rene.hu</w:t>
        </w:r>
        <w:r w:rsidRPr="00695CD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d</w:t>
        </w:r>
        <w:r w:rsidRPr="00695C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ec@g</w:t>
        </w:r>
        <w:r w:rsidRPr="00695CD5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m</w:t>
        </w:r>
        <w:r w:rsidRPr="00695C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ail.c</w:t>
        </w:r>
        <w:r w:rsidRPr="00695CD5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 w:rsidRPr="00695C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</w:t>
        </w:r>
      </w:hyperlink>
    </w:p>
    <w:sectPr w:rsidR="008B0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F3"/>
    <w:rsid w:val="00117B0B"/>
    <w:rsid w:val="00705194"/>
    <w:rsid w:val="00744A34"/>
    <w:rsid w:val="00750CB3"/>
    <w:rsid w:val="007810A1"/>
    <w:rsid w:val="008107BA"/>
    <w:rsid w:val="00831EE7"/>
    <w:rsid w:val="008B0528"/>
    <w:rsid w:val="00A55898"/>
    <w:rsid w:val="00BA71F3"/>
    <w:rsid w:val="00BB28AE"/>
    <w:rsid w:val="00CD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98D11"/>
  <w15:chartTrackingRefBased/>
  <w15:docId w15:val="{AED5F341-A418-4EA6-A20D-C6FBB740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BA71F3"/>
  </w:style>
  <w:style w:type="character" w:styleId="Siln">
    <w:name w:val="Strong"/>
    <w:basedOn w:val="Standardnpsmoodstavce"/>
    <w:uiPriority w:val="22"/>
    <w:qFormat/>
    <w:rsid w:val="00BA71F3"/>
    <w:rPr>
      <w:b/>
      <w:bCs/>
    </w:rPr>
  </w:style>
  <w:style w:type="character" w:styleId="Zdraznn">
    <w:name w:val="Emphasis"/>
    <w:basedOn w:val="Standardnpsmoodstavce"/>
    <w:uiPriority w:val="20"/>
    <w:qFormat/>
    <w:rsid w:val="00BA71F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74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4A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0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e.hudec@asu.c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cso2016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rene.hudec@gmail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Astronomický Ústav AV ČR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Suchan</dc:creator>
  <cp:keywords/>
  <dc:description/>
  <cp:lastModifiedBy>Pavel Suchan</cp:lastModifiedBy>
  <cp:revision>2</cp:revision>
  <dcterms:created xsi:type="dcterms:W3CDTF">2016-10-19T14:37:00Z</dcterms:created>
  <dcterms:modified xsi:type="dcterms:W3CDTF">2016-10-19T14:37:00Z</dcterms:modified>
</cp:coreProperties>
</file>