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F0" w:rsidRPr="00DD46F0" w:rsidRDefault="00DD46F0" w:rsidP="00DD46F0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</w:pPr>
      <w:r w:rsidRPr="00DD46F0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fldChar w:fldCharType="begin"/>
      </w:r>
      <w:r w:rsidRPr="00DD46F0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instrText xml:space="preserve"> HYPERLINK "http://www.fgu.cas.cz/students/337-diplomove-a-disertacni-prace" \l "Bakalářské práce" </w:instrText>
      </w:r>
      <w:r w:rsidRPr="00DD46F0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fldChar w:fldCharType="separate"/>
      </w:r>
      <w:r w:rsidRPr="00DD4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Bakalářské práce</w:t>
      </w:r>
      <w:r w:rsidRPr="00DD46F0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fldChar w:fldCharType="end"/>
      </w:r>
      <w:r w:rsidRPr="00DD46F0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  </w:t>
      </w:r>
    </w:p>
    <w:p w:rsidR="006973DA" w:rsidRPr="006973DA" w:rsidRDefault="006973DA" w:rsidP="006973DA">
      <w:pPr>
        <w:spacing w:before="100" w:beforeAutospacing="1" w:after="0" w:line="300" w:lineRule="atLeast"/>
        <w:rPr>
          <w:rFonts w:ascii="Arial" w:eastAsia="Times New Roman" w:hAnsi="Arial" w:cs="Arial"/>
          <w:b/>
          <w:color w:val="404040"/>
          <w:sz w:val="21"/>
          <w:szCs w:val="21"/>
          <w:u w:val="single"/>
          <w:lang w:eastAsia="cs-CZ"/>
        </w:rPr>
      </w:pPr>
      <w:r w:rsidRPr="006973DA">
        <w:rPr>
          <w:rFonts w:ascii="Arial" w:eastAsia="Times New Roman" w:hAnsi="Arial" w:cs="Arial"/>
          <w:b/>
          <w:color w:val="404040"/>
          <w:sz w:val="21"/>
          <w:szCs w:val="21"/>
          <w:u w:val="single"/>
          <w:lang w:eastAsia="cs-CZ"/>
        </w:rPr>
        <w:t>2015</w:t>
      </w:r>
    </w:p>
    <w:p w:rsidR="006973DA" w:rsidRPr="006973DA" w:rsidRDefault="006973DA" w:rsidP="006973DA">
      <w:pPr>
        <w:spacing w:after="0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Bc. Kateřina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Jarosilová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Připrava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thioredoxinu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a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thioredoxin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-vazebné domény ASK1 pro strukturní studie</w:t>
      </w:r>
    </w:p>
    <w:p w:rsidR="006973DA" w:rsidRPr="006973DA" w:rsidRDefault="006973DA" w:rsidP="006973DA">
      <w:pPr>
        <w:spacing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6973D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Školitel: </w:t>
      </w:r>
      <w:proofErr w:type="spellStart"/>
      <w:proofErr w:type="gramStart"/>
      <w:r w:rsidRPr="006973D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prof.RNDr.</w:t>
      </w:r>
      <w:proofErr w:type="gramEnd"/>
      <w:r w:rsidRPr="006973D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Tomáš</w:t>
      </w:r>
      <w:proofErr w:type="spellEnd"/>
      <w:r w:rsidRPr="006973D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Obšil, Ph.D.</w:t>
      </w:r>
      <w:r w:rsidRPr="006973D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Konzultant: RNDr. Veronika Obšilová, Ph.D.</w:t>
      </w:r>
      <w:r w:rsidRPr="006973D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Obhájeno: Přírodovědecká fakulta UK, Praha, červen 2015</w:t>
      </w:r>
    </w:p>
    <w:p w:rsidR="006973DA" w:rsidRPr="006973DA" w:rsidRDefault="006973DA" w:rsidP="006973DA">
      <w:pPr>
        <w:spacing w:before="100" w:beforeAutospacing="1" w:after="0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6973DA">
        <w:rPr>
          <w:rFonts w:ascii="Arial" w:eastAsia="Times New Roman" w:hAnsi="Arial" w:cs="Arial"/>
          <w:b/>
          <w:color w:val="404040"/>
          <w:sz w:val="21"/>
          <w:szCs w:val="21"/>
          <w:u w:val="single"/>
          <w:lang w:eastAsia="cs-CZ"/>
        </w:rPr>
        <w:t>2014</w:t>
      </w:r>
      <w:r w:rsidRPr="006973D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cs-CZ"/>
        </w:rPr>
        <w:br/>
      </w:r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Bc. Aneta Šmídová</w:t>
      </w:r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Studium stability katalytické domény neutrální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trehalasy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pomocí diferenční skenovací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fluorimetrie</w:t>
      </w:r>
      <w:proofErr w:type="spellEnd"/>
    </w:p>
    <w:p w:rsidR="006973DA" w:rsidRPr="006973DA" w:rsidRDefault="006973DA" w:rsidP="006973DA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973D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Školitel: RNDr. Veronika Obšilová, Ph.D. </w:t>
      </w:r>
    </w:p>
    <w:p w:rsidR="006973DA" w:rsidRDefault="006973DA" w:rsidP="006973DA">
      <w:pPr>
        <w:spacing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Obhájeno: Přírodovědecká fakulta UK, Praha, 10. 9. 2014</w:t>
      </w: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Bc. Vojtěch Dolejš</w:t>
      </w: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Příprava DNA - vazbové domény </w:t>
      </w:r>
      <w:proofErr w:type="spellStart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forkhead</w:t>
      </w:r>
      <w:proofErr w:type="spellEnd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 transkripčního faktoru</w:t>
      </w: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školitel: RNDr. Veronika Obšilová, Ph.D.</w:t>
      </w: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obhájeno: </w:t>
      </w:r>
      <w:proofErr w:type="gramStart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9.6.2014</w:t>
      </w:r>
      <w:proofErr w:type="gramEnd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, </w:t>
      </w:r>
      <w:proofErr w:type="spellStart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PřF</w:t>
      </w:r>
      <w:proofErr w:type="spellEnd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 UK, Hlavova 8, Praha 2</w:t>
      </w: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Bc. Jiří Šimůnek</w:t>
      </w: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Studium interakce </w:t>
      </w:r>
      <w:proofErr w:type="spellStart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fosducinu</w:t>
      </w:r>
      <w:proofErr w:type="spellEnd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 s proteinem 14-3-3</w:t>
      </w: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školitel: doc. RNDr. Tomáš Obšil, Ph.D.</w:t>
      </w: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konzultant: RNDr. Veronika Obšilová, Ph.D.</w:t>
      </w:r>
    </w:p>
    <w:p w:rsidR="0019515B" w:rsidRPr="0019515B" w:rsidRDefault="0019515B" w:rsidP="0019515B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</w:pPr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obhájeno: </w:t>
      </w:r>
      <w:proofErr w:type="gramStart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19.6.2014</w:t>
      </w:r>
      <w:proofErr w:type="gramEnd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, </w:t>
      </w:r>
      <w:proofErr w:type="spellStart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>PřF</w:t>
      </w:r>
      <w:proofErr w:type="spellEnd"/>
      <w:r w:rsidRPr="0019515B">
        <w:rPr>
          <w:rFonts w:ascii="Arial CE" w:eastAsia="Times New Roman" w:hAnsi="Arial CE" w:cs="Arial CE"/>
          <w:bCs/>
          <w:color w:val="000000"/>
          <w:sz w:val="21"/>
          <w:szCs w:val="21"/>
          <w:lang w:eastAsia="cs-CZ"/>
        </w:rPr>
        <w:t xml:space="preserve"> UK, Hlavova 8, Praha 2</w:t>
      </w:r>
    </w:p>
    <w:p w:rsidR="006973DA" w:rsidRDefault="006973DA" w:rsidP="006973DA">
      <w:pPr>
        <w:spacing w:before="100" w:beforeAutospacing="1" w:after="0" w:line="300" w:lineRule="atLeast"/>
        <w:rPr>
          <w:rFonts w:ascii="Arial" w:eastAsia="Times New Roman" w:hAnsi="Arial" w:cs="Arial"/>
          <w:b/>
          <w:color w:val="404040"/>
          <w:sz w:val="21"/>
          <w:szCs w:val="21"/>
          <w:u w:val="single"/>
          <w:lang w:eastAsia="cs-CZ"/>
        </w:rPr>
      </w:pPr>
      <w:bookmarkStart w:id="0" w:name="_GoBack"/>
      <w:bookmarkEnd w:id="0"/>
      <w:r w:rsidRPr="006973DA">
        <w:rPr>
          <w:rFonts w:ascii="Arial" w:eastAsia="Times New Roman" w:hAnsi="Arial" w:cs="Arial"/>
          <w:b/>
          <w:color w:val="404040"/>
          <w:sz w:val="21"/>
          <w:szCs w:val="21"/>
          <w:u w:val="single"/>
          <w:lang w:eastAsia="cs-CZ"/>
        </w:rPr>
        <w:t>2013</w:t>
      </w:r>
    </w:p>
    <w:p w:rsidR="006973DA" w:rsidRPr="006973DA" w:rsidRDefault="006973DA" w:rsidP="006973DA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Bc. Katarína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Pšenáková</w:t>
      </w:r>
      <w:proofErr w:type="spellEnd"/>
    </w:p>
    <w:p w:rsidR="006973DA" w:rsidRPr="006973DA" w:rsidRDefault="006973DA" w:rsidP="006973DA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Štúdium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medzimolekulových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interakcií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pomocou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izotermálnej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titračnej</w:t>
      </w:r>
      <w:proofErr w:type="spellEnd"/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kalorimetrie.</w:t>
      </w:r>
    </w:p>
    <w:p w:rsidR="006973DA" w:rsidRPr="006973DA" w:rsidRDefault="006973DA" w:rsidP="006973DA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Školitelé: prof. RNDr. Tomáš Obšil, Ph.D. a RNDr. Veronika Obšilová, Ph.D.</w:t>
      </w:r>
    </w:p>
    <w:p w:rsidR="006973DA" w:rsidRPr="006973DA" w:rsidRDefault="006973DA" w:rsidP="006973DA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6973DA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Obhájeno: Přírodovědecká fakulta UK, Praha, červen 2013</w:t>
      </w:r>
    </w:p>
    <w:p w:rsidR="00DD46F0" w:rsidRPr="00DD46F0" w:rsidRDefault="00DD46F0" w:rsidP="00697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b/>
          <w:bCs/>
          <w:color w:val="404040"/>
          <w:sz w:val="21"/>
          <w:szCs w:val="21"/>
          <w:lang w:eastAsia="cs-CZ"/>
        </w:rPr>
        <w:t>2012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Kateřina Koláčková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Příprava expresních konstruktů interakčních partnerů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fosducinu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. Příprava expresních konstruktů interakčních partnerů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fosducinu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. Příprava expresních konstruktů interakčních partnerů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fosducinu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doc.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RNDr.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2012</w:t>
      </w:r>
    </w:p>
    <w:p w:rsidR="00DD46F0" w:rsidRPr="00DD46F0" w:rsidRDefault="00DD46F0" w:rsidP="00DD46F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 </w:t>
      </w:r>
      <w:r w:rsidRPr="00DD46F0">
        <w:rPr>
          <w:rFonts w:ascii="Arial" w:eastAsia="Times New Roman" w:hAnsi="Arial" w:cs="Arial"/>
          <w:b/>
          <w:bCs/>
          <w:color w:val="404040"/>
          <w:sz w:val="21"/>
          <w:szCs w:val="21"/>
          <w:lang w:eastAsia="cs-CZ"/>
        </w:rPr>
        <w:t>2011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Anna Loučková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Enzymy metabolismu katecholaminů u experimentální hypertenze.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Jaroslav Kuneš,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Ing. Michaela Kadlecová,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2011</w:t>
      </w:r>
    </w:p>
    <w:p w:rsidR="00DD46F0" w:rsidRPr="00DD46F0" w:rsidRDefault="00DD46F0" w:rsidP="00DD46F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 </w:t>
      </w:r>
      <w:r w:rsidRPr="00DD46F0">
        <w:rPr>
          <w:rFonts w:ascii="Arial" w:eastAsia="Times New Roman" w:hAnsi="Arial" w:cs="Arial"/>
          <w:b/>
          <w:bCs/>
          <w:color w:val="404040"/>
          <w:sz w:val="21"/>
          <w:szCs w:val="21"/>
          <w:lang w:eastAsia="cs-CZ"/>
        </w:rPr>
        <w:t>2010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Lenka Jourová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Radiometrická stanovení enzymových aktivit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jodothyronin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dejodas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typu 1 a 3 v tukové tkáni.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Stanislav Pavelka, CSc.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Obhájeno: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PrF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Masarykova univerzita, Brno, 2010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Robert Starý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Důsledky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hyperthermie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na nezralý mozek.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vedoucí práce: Doc.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Pharm.Dr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. Hana Kubová,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2010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Vendula Tvrdoňová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Mezibuněčná a vnitrobuněčná úloha adenosin-5-trifosfátu.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Hana Zemková, CSc.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2010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Iva Zusková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Studium interakce C-konce DNA- vazebné domény Fox04 s DNA.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Doc.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RNDr. 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 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lastRenderedPageBreak/>
        <w:t>Obhájeno: Přírodovědecká fakulta UK, Praha, 2010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b/>
          <w:bCs/>
          <w:color w:val="404040"/>
          <w:sz w:val="21"/>
          <w:szCs w:val="21"/>
          <w:lang w:eastAsia="cs-CZ"/>
        </w:rPr>
        <w:t>2009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Hana Janoušková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Struktura a funkce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supraschiasmatických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jader hypotalamu.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vedoucí práce: Prof. Ing. Mgr. Markéta </w:t>
      </w:r>
      <w:proofErr w:type="gram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Sedmíková , Ph.</w:t>
      </w:r>
      <w:proofErr w:type="gram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D Ing. Irena Svobodová,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AF,ČZU, Praha, 2009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Bc. Miroslava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Kacířová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Studium stechiometrie komplexu 14-3-3- proteinu s RGS3 proteinem.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Doc.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RNDr. 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 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2009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Miroslava Kopecká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Studium struktury a funkce proteinu účastnících se přenosu signálu v buňce.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Doc.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RNDr. 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 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2009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Petra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Mrózková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Mechanizmy bolestivých stavů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MUDr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.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Jiří Paleček, CSc.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2009 </w:t>
      </w:r>
    </w:p>
    <w:p w:rsidR="00DD46F0" w:rsidRPr="00DD46F0" w:rsidRDefault="00DD46F0" w:rsidP="00DD46F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DD46F0">
        <w:rPr>
          <w:rFonts w:ascii="Arial" w:eastAsia="Times New Roman" w:hAnsi="Arial" w:cs="Arial"/>
          <w:b/>
          <w:bCs/>
          <w:color w:val="404040"/>
          <w:sz w:val="21"/>
          <w:szCs w:val="21"/>
          <w:lang w:eastAsia="cs-CZ"/>
        </w:rPr>
        <w:t>2008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Hana Bártová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Přehled současných znalostí o struktuře a funkci 14-3-3 proteinu.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Doc.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RNDr. 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 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2008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Hana Hatalová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Neuropřenašečová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modulace prostor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ové paměti.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Aleš Stuchlík,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2008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Ilona Kalasová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Purinergní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P2X receptory a jiné membránové receptory v buňkách předního laloku hypofýzy.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Hana Zemková, CSc.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2008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Štěpána Koukalová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TRP receptory transdukční modely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nociceptivních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podnětů.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Viktorie Vlachová,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2008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lastRenderedPageBreak/>
        <w:br/>
        <w:t>Bc. Eva Macáková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Cílená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mugagenese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a exprese DNA – vazebné domény proteinu FOX04.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Doc.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RNDr. 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 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2008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Petra Mandíková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Úloha fosfolipázy A2 v ischemickém myokardu.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Jan Neckář, Ph.D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2008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Helena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Pízová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Exprese CTL1 (choline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transporter-like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1) proteinu a jeho úloha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pri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transportu cholinu.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MUDr. Vladimír Doležal,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2008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Filip Touška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Mechanizmy aktivace iontových kanálu na primárních aferentních senzorických neuronech.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Viktorie Vlachová,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2008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Pavel Zimčík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Exprese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cholinergních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proteinu.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MUDr. Vladimír Doležal,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2008</w:t>
      </w:r>
    </w:p>
    <w:p w:rsidR="00DD46F0" w:rsidRDefault="00DD46F0" w:rsidP="00DD46F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 </w:t>
      </w:r>
      <w:r w:rsidRPr="00DD46F0">
        <w:rPr>
          <w:rFonts w:ascii="Arial" w:eastAsia="Times New Roman" w:hAnsi="Arial" w:cs="Arial"/>
          <w:b/>
          <w:bCs/>
          <w:color w:val="404040"/>
          <w:sz w:val="21"/>
          <w:szCs w:val="21"/>
          <w:lang w:eastAsia="cs-CZ"/>
        </w:rPr>
        <w:t>2007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Bc. Lucie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Magrlová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Optimalizace purifikačního protokolu pro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PhLP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vedoucí práce: </w:t>
      </w:r>
      <w:proofErr w:type="spellStart"/>
      <w:proofErr w:type="gram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Doc.RNDr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.</w:t>
      </w:r>
      <w:proofErr w:type="gram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 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2007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Tomáš Petrásek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Prostorová navigace laboratorních potkanů v experimentálních bludištích.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Aleš Stuchlík,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2007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Lenka Řežábková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Cílená metageneze regulátoru G proteinové signalizace RGS3.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vedoucí práce: </w:t>
      </w:r>
      <w:proofErr w:type="spellStart"/>
      <w:proofErr w:type="gram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Doc.RNDr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.</w:t>
      </w:r>
      <w:proofErr w:type="gram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 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2007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Helena Smyčková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proofErr w:type="gram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lastRenderedPageBreak/>
        <w:t>Alosterické</w:t>
      </w:r>
      <w:proofErr w:type="gram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interakce mezi guaninovými nukleotidy a agonisty na muskarinovém M2 receptoru.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MUDr. Vladimír Doležal,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Mgr. Jan Jak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u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bík,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2007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Eva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Šantrucková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Cholinergní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mechanismy v patogenezi Alzheimerovy nemoci.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MUDr. Vladimír Doležal,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2007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Bc. Dana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Urychová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Cílená mutageneze Trp228 lidského 14-3-3zeta proteinu.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Doc.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RNDr. 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 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2007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b/>
          <w:bCs/>
          <w:color w:val="404040"/>
          <w:sz w:val="21"/>
          <w:szCs w:val="21"/>
          <w:lang w:eastAsia="cs-CZ"/>
        </w:rPr>
        <w:t>2006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Bc. David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Levčík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Využití operantního chování pro výzkum prostorové kognice.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vedoucí práce: RNDr. Tereza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Nekovárová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2006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Mgr. Martina Růžičková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Periferní a centrální mechanismy hyperalgezie jako podklad patologických bolestivých stavů.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MUDr.</w:t>
      </w:r>
      <w:r w:rsidR="00BA48D5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Jiří Paleček, CSc.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2006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Martin Šubrt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Mechanismy poškození mozku v důsledku epileptické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activity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Doc. PharmDr. Hana Kubová,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2006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Kateřina Tichá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Open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field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: metoda pro stadium spontánního chování laboratorních potkanů.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Prof. MUDr. Pavel Mareš, DrSc.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2006</w:t>
      </w:r>
    </w:p>
    <w:p w:rsidR="00151CF7" w:rsidRPr="00DD46F0" w:rsidRDefault="00151CF7" w:rsidP="00DD46F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Bc.Tereza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Šafránková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Cílená mutagenese fosforylačních míst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Forkhead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transkripčního faktoru Fox04.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Doc.</w:t>
      </w:r>
      <w:r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RNDr. Tomáš Obšil,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konzultant: RNDr. Veronika Obšilová, Ph.D.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</w:t>
      </w:r>
      <w:r>
        <w:rPr>
          <w:rFonts w:ascii="Arial" w:eastAsia="Times New Roman" w:hAnsi="Arial" w:cs="Arial"/>
          <w:color w:val="404040"/>
          <w:sz w:val="21"/>
          <w:szCs w:val="21"/>
          <w:lang w:eastAsia="cs-CZ"/>
        </w:rPr>
        <w:t>ovědecká fakulta UK, Praha, 2006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</w:r>
    </w:p>
    <w:p w:rsidR="00DD46F0" w:rsidRPr="00DD46F0" w:rsidRDefault="00DD46F0" w:rsidP="00DD46F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 </w:t>
      </w:r>
      <w:r w:rsidRPr="00DD46F0">
        <w:rPr>
          <w:rFonts w:ascii="Arial" w:eastAsia="Times New Roman" w:hAnsi="Arial" w:cs="Arial"/>
          <w:b/>
          <w:bCs/>
          <w:color w:val="404040"/>
          <w:sz w:val="21"/>
          <w:szCs w:val="21"/>
          <w:lang w:eastAsia="cs-CZ"/>
        </w:rPr>
        <w:t>2005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Bc. Jiří Fukal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Metody stanovení enzymové aktivity mitochondriální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glycerolfosfát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dehyndrogenázy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Stanislav Pavelka, CSc.</w:t>
      </w: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 xml:space="preserve">Obhájeno: </w:t>
      </w:r>
      <w:proofErr w:type="spellStart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PrF</w:t>
      </w:r>
      <w:proofErr w:type="spellEnd"/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Masarykova univerzita, Brno, 2005</w:t>
      </w:r>
    </w:p>
    <w:p w:rsidR="00DD46F0" w:rsidRPr="00DD46F0" w:rsidRDefault="00DD46F0" w:rsidP="00DD46F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 </w:t>
      </w:r>
    </w:p>
    <w:p w:rsidR="00DD46F0" w:rsidRPr="00DD46F0" w:rsidRDefault="00DD46F0" w:rsidP="00DD46F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DD46F0">
        <w:rPr>
          <w:rFonts w:ascii="Arial" w:eastAsia="Times New Roman" w:hAnsi="Arial" w:cs="Arial"/>
          <w:b/>
          <w:bCs/>
          <w:color w:val="404040"/>
          <w:sz w:val="21"/>
          <w:szCs w:val="21"/>
          <w:lang w:eastAsia="cs-CZ"/>
        </w:rPr>
        <w:t>2004</w:t>
      </w:r>
    </w:p>
    <w:p w:rsidR="00DD46F0" w:rsidRPr="00DD46F0" w:rsidRDefault="00BA48D5" w:rsidP="00DD46F0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cs-CZ"/>
        </w:rPr>
        <w:t>Lenka Řezáčová</w:t>
      </w:r>
      <w:r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Paměť</w:t>
      </w:r>
      <w:r w:rsidR="00DD46F0"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t xml:space="preserve"> a prostorová orientace potkanů.</w:t>
      </w:r>
      <w:r w:rsidR="00DD46F0"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vedoucí práce: RNDr. Aleš Stuchlík, Ph.D.</w:t>
      </w:r>
      <w:r w:rsidR="00DD46F0" w:rsidRPr="00DD46F0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Obhájeno: Přírodovědecká fakulta UK, Praha, 2004</w:t>
      </w:r>
    </w:p>
    <w:p w:rsidR="00140F08" w:rsidRDefault="00140F08"/>
    <w:sectPr w:rsidR="0014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F0"/>
    <w:rsid w:val="00140F08"/>
    <w:rsid w:val="00151CF7"/>
    <w:rsid w:val="0019515B"/>
    <w:rsid w:val="006973DA"/>
    <w:rsid w:val="007B4A26"/>
    <w:rsid w:val="007E5FBD"/>
    <w:rsid w:val="00BA48D5"/>
    <w:rsid w:val="00D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D4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D46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4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D4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D46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4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4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Moosová</dc:creator>
  <cp:lastModifiedBy>Diana Moosová</cp:lastModifiedBy>
  <cp:revision>8</cp:revision>
  <dcterms:created xsi:type="dcterms:W3CDTF">2014-07-18T06:54:00Z</dcterms:created>
  <dcterms:modified xsi:type="dcterms:W3CDTF">2015-09-21T11:33:00Z</dcterms:modified>
</cp:coreProperties>
</file>