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694" w:rsidRPr="00555694" w:rsidRDefault="00555694" w:rsidP="00555694">
      <w:pPr>
        <w:spacing w:before="390" w:after="210" w:line="234" w:lineRule="atLeast"/>
        <w:outlineLvl w:val="1"/>
        <w:rPr>
          <w:rFonts w:ascii="Arial" w:eastAsia="Times New Roman" w:hAnsi="Arial" w:cs="Arial"/>
          <w:b/>
          <w:bCs/>
          <w:color w:val="960B12"/>
          <w:sz w:val="38"/>
          <w:szCs w:val="38"/>
          <w:lang w:eastAsia="cs-CZ"/>
        </w:rPr>
      </w:pPr>
      <w:r w:rsidRPr="00555694">
        <w:rPr>
          <w:rFonts w:ascii="Arial" w:eastAsia="Times New Roman" w:hAnsi="Arial" w:cs="Arial"/>
          <w:b/>
          <w:bCs/>
          <w:color w:val="960B12"/>
          <w:sz w:val="38"/>
          <w:szCs w:val="38"/>
          <w:lang w:eastAsia="cs-CZ"/>
        </w:rPr>
        <w:t xml:space="preserve">Mgr. Andrea </w:t>
      </w:r>
      <w:proofErr w:type="spellStart"/>
      <w:r w:rsidRPr="00555694">
        <w:rPr>
          <w:rFonts w:ascii="Arial" w:eastAsia="Times New Roman" w:hAnsi="Arial" w:cs="Arial"/>
          <w:b/>
          <w:bCs/>
          <w:color w:val="960B12"/>
          <w:sz w:val="38"/>
          <w:szCs w:val="38"/>
          <w:lang w:eastAsia="cs-CZ"/>
        </w:rPr>
        <w:t>Vítová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6"/>
        <w:gridCol w:w="2061"/>
      </w:tblGrid>
      <w:tr w:rsidR="00555694" w:rsidRPr="00555694" w:rsidTr="00555694">
        <w:trPr>
          <w:tblCellSpacing w:w="15" w:type="dxa"/>
        </w:trPr>
        <w:tc>
          <w:tcPr>
            <w:tcW w:w="0" w:type="auto"/>
            <w:hideMark/>
          </w:tcPr>
          <w:p w:rsidR="00555694" w:rsidRPr="00555694" w:rsidRDefault="00555694" w:rsidP="005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5694">
              <w:rPr>
                <w:rFonts w:ascii="Times New Roman" w:eastAsia="Times New Roman" w:hAnsi="Times New Roman" w:cs="Times New Roman"/>
                <w:color w:val="A0A0A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hideMark/>
          </w:tcPr>
          <w:p w:rsidR="00555694" w:rsidRPr="00555694" w:rsidRDefault="00555694" w:rsidP="005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56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vitova</w:t>
            </w:r>
            <w:proofErr w:type="spellEnd"/>
            <w:r w:rsidRPr="005556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</w:t>
            </w:r>
            <w:proofErr w:type="spellStart"/>
            <w:r w:rsidRPr="005556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</w:t>
            </w:r>
            <w:proofErr w:type="spellEnd"/>
            <w:r w:rsidRPr="005556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] </w:t>
            </w:r>
            <w:proofErr w:type="spellStart"/>
            <w:r w:rsidRPr="005556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ucl.cas.cz</w:t>
            </w:r>
            <w:proofErr w:type="spellEnd"/>
          </w:p>
        </w:tc>
      </w:tr>
      <w:tr w:rsidR="00555694" w:rsidRPr="00555694" w:rsidTr="00555694">
        <w:trPr>
          <w:tblCellSpacing w:w="15" w:type="dxa"/>
        </w:trPr>
        <w:tc>
          <w:tcPr>
            <w:tcW w:w="0" w:type="auto"/>
            <w:hideMark/>
          </w:tcPr>
          <w:p w:rsidR="00555694" w:rsidRPr="00555694" w:rsidRDefault="00555694" w:rsidP="005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5694">
              <w:rPr>
                <w:rFonts w:ascii="Times New Roman" w:eastAsia="Times New Roman" w:hAnsi="Times New Roman" w:cs="Times New Roman"/>
                <w:color w:val="A0A0A0"/>
                <w:sz w:val="24"/>
                <w:szCs w:val="24"/>
                <w:lang w:eastAsia="cs-CZ"/>
              </w:rPr>
              <w:t>tel.:</w:t>
            </w:r>
          </w:p>
        </w:tc>
        <w:tc>
          <w:tcPr>
            <w:tcW w:w="0" w:type="auto"/>
            <w:hideMark/>
          </w:tcPr>
          <w:p w:rsidR="00555694" w:rsidRPr="00555694" w:rsidRDefault="00555694" w:rsidP="005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56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222 828 161</w:t>
            </w:r>
          </w:p>
        </w:tc>
      </w:tr>
      <w:tr w:rsidR="00555694" w:rsidRPr="00555694" w:rsidTr="00555694">
        <w:trPr>
          <w:tblCellSpacing w:w="15" w:type="dxa"/>
        </w:trPr>
        <w:tc>
          <w:tcPr>
            <w:tcW w:w="0" w:type="auto"/>
            <w:hideMark/>
          </w:tcPr>
          <w:p w:rsidR="00555694" w:rsidRPr="00555694" w:rsidRDefault="00555694" w:rsidP="005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5694">
              <w:rPr>
                <w:rFonts w:ascii="Times New Roman" w:eastAsia="Times New Roman" w:hAnsi="Times New Roman" w:cs="Times New Roman"/>
                <w:color w:val="A0A0A0"/>
                <w:sz w:val="24"/>
                <w:szCs w:val="24"/>
                <w:lang w:eastAsia="cs-CZ"/>
              </w:rPr>
              <w:t>místnost:</w:t>
            </w:r>
          </w:p>
        </w:tc>
        <w:tc>
          <w:tcPr>
            <w:tcW w:w="0" w:type="auto"/>
            <w:hideMark/>
          </w:tcPr>
          <w:p w:rsidR="00555694" w:rsidRPr="00555694" w:rsidRDefault="00555694" w:rsidP="005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56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229/2</w:t>
            </w:r>
          </w:p>
        </w:tc>
      </w:tr>
      <w:tr w:rsidR="00555694" w:rsidRPr="00555694" w:rsidTr="00555694">
        <w:trPr>
          <w:tblCellSpacing w:w="15" w:type="dxa"/>
        </w:trPr>
        <w:tc>
          <w:tcPr>
            <w:tcW w:w="0" w:type="auto"/>
            <w:gridSpan w:val="2"/>
            <w:hideMark/>
          </w:tcPr>
          <w:p w:rsidR="00555694" w:rsidRPr="00555694" w:rsidRDefault="00555694" w:rsidP="0055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55694" w:rsidRPr="00555694" w:rsidTr="00555694">
        <w:trPr>
          <w:tblCellSpacing w:w="15" w:type="dxa"/>
        </w:trPr>
        <w:tc>
          <w:tcPr>
            <w:tcW w:w="0" w:type="auto"/>
            <w:gridSpan w:val="2"/>
            <w:hideMark/>
          </w:tcPr>
          <w:p w:rsidR="00555694" w:rsidRPr="00555694" w:rsidRDefault="00555694" w:rsidP="0055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cs-CZ"/>
              </w:rPr>
            </w:pPr>
            <w:proofErr w:type="spellStart"/>
            <w:r w:rsidRPr="00555694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cs-CZ"/>
              </w:rPr>
              <w:t>WoS</w:t>
            </w:r>
            <w:proofErr w:type="spellEnd"/>
          </w:p>
          <w:p w:rsidR="00555694" w:rsidRPr="00555694" w:rsidRDefault="00555694" w:rsidP="0055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cs-CZ"/>
              </w:rPr>
            </w:pPr>
            <w:proofErr w:type="spellStart"/>
            <w:r w:rsidRPr="00555694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cs-CZ"/>
              </w:rPr>
              <w:t>ASEP</w:t>
            </w:r>
            <w:proofErr w:type="spellEnd"/>
          </w:p>
        </w:tc>
      </w:tr>
    </w:tbl>
    <w:p w:rsidR="00555694" w:rsidRPr="00555694" w:rsidRDefault="00555694" w:rsidP="00555694">
      <w:pPr>
        <w:spacing w:after="0" w:line="234" w:lineRule="atLeast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</w:t>
      </w:r>
    </w:p>
    <w:p w:rsidR="00555694" w:rsidRPr="00555694" w:rsidRDefault="00555694" w:rsidP="00555694">
      <w:pPr>
        <w:spacing w:before="390" w:after="210" w:line="234" w:lineRule="atLeast"/>
        <w:outlineLvl w:val="1"/>
        <w:rPr>
          <w:rFonts w:ascii="Arial" w:eastAsia="Times New Roman" w:hAnsi="Arial" w:cs="Arial"/>
          <w:b/>
          <w:bCs/>
          <w:color w:val="960B12"/>
          <w:sz w:val="23"/>
          <w:szCs w:val="23"/>
          <w:lang w:eastAsia="cs-CZ"/>
        </w:rPr>
      </w:pPr>
      <w:r w:rsidRPr="00555694">
        <w:rPr>
          <w:rFonts w:ascii="Arial" w:eastAsia="Times New Roman" w:hAnsi="Arial" w:cs="Arial"/>
          <w:b/>
          <w:bCs/>
          <w:color w:val="960B12"/>
          <w:sz w:val="23"/>
          <w:szCs w:val="23"/>
          <w:lang w:eastAsia="cs-CZ"/>
        </w:rPr>
        <w:t>Badatelské zaměření</w:t>
      </w:r>
    </w:p>
    <w:p w:rsidR="00555694" w:rsidRPr="00555694" w:rsidRDefault="00555694" w:rsidP="00555694">
      <w:pPr>
        <w:spacing w:after="75" w:line="270" w:lineRule="atLeast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Česká literatura 19. století; </w:t>
      </w:r>
      <w:proofErr w:type="spellStart"/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obrozenská</w:t>
      </w:r>
      <w:proofErr w:type="spellEnd"/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poezie.</w:t>
      </w:r>
    </w:p>
    <w:p w:rsidR="00555694" w:rsidRPr="00555694" w:rsidRDefault="00555694" w:rsidP="00555694">
      <w:pPr>
        <w:spacing w:before="390" w:after="210" w:line="234" w:lineRule="atLeast"/>
        <w:outlineLvl w:val="1"/>
        <w:rPr>
          <w:rFonts w:ascii="Arial" w:eastAsia="Times New Roman" w:hAnsi="Arial" w:cs="Arial"/>
          <w:b/>
          <w:bCs/>
          <w:color w:val="960B12"/>
          <w:sz w:val="23"/>
          <w:szCs w:val="23"/>
          <w:lang w:eastAsia="cs-CZ"/>
        </w:rPr>
      </w:pPr>
      <w:r w:rsidRPr="00555694">
        <w:rPr>
          <w:rFonts w:ascii="Arial" w:eastAsia="Times New Roman" w:hAnsi="Arial" w:cs="Arial"/>
          <w:b/>
          <w:bCs/>
          <w:color w:val="960B12"/>
          <w:sz w:val="23"/>
          <w:szCs w:val="23"/>
          <w:lang w:eastAsia="cs-CZ"/>
        </w:rPr>
        <w:t>Studium a stáže</w:t>
      </w:r>
    </w:p>
    <w:p w:rsidR="00555694" w:rsidRPr="00555694" w:rsidRDefault="00555694" w:rsidP="00555694">
      <w:pPr>
        <w:spacing w:after="75" w:line="270" w:lineRule="atLeast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1991–1997 </w:t>
      </w:r>
      <w:proofErr w:type="spellStart"/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FF</w:t>
      </w:r>
      <w:proofErr w:type="spellEnd"/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UK, bohemistika; od 2011 </w:t>
      </w:r>
      <w:proofErr w:type="spellStart"/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FF</w:t>
      </w:r>
      <w:proofErr w:type="spellEnd"/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</w:t>
      </w:r>
      <w:proofErr w:type="spellStart"/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UP</w:t>
      </w:r>
      <w:proofErr w:type="spellEnd"/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, doktorandské studium na Katedře bohemistiky.</w:t>
      </w:r>
    </w:p>
    <w:p w:rsidR="00555694" w:rsidRPr="00555694" w:rsidRDefault="00555694" w:rsidP="00555694">
      <w:pPr>
        <w:spacing w:before="390" w:after="210" w:line="234" w:lineRule="atLeast"/>
        <w:outlineLvl w:val="1"/>
        <w:rPr>
          <w:rFonts w:ascii="Arial" w:eastAsia="Times New Roman" w:hAnsi="Arial" w:cs="Arial"/>
          <w:b/>
          <w:bCs/>
          <w:color w:val="960B12"/>
          <w:sz w:val="23"/>
          <w:szCs w:val="23"/>
          <w:lang w:eastAsia="cs-CZ"/>
        </w:rPr>
      </w:pPr>
      <w:r w:rsidRPr="00555694">
        <w:rPr>
          <w:rFonts w:ascii="Arial" w:eastAsia="Times New Roman" w:hAnsi="Arial" w:cs="Arial"/>
          <w:b/>
          <w:bCs/>
          <w:color w:val="960B12"/>
          <w:sz w:val="23"/>
          <w:szCs w:val="23"/>
          <w:lang w:eastAsia="cs-CZ"/>
        </w:rPr>
        <w:t>Zaměstnání</w:t>
      </w:r>
    </w:p>
    <w:p w:rsidR="00555694" w:rsidRPr="00555694" w:rsidRDefault="00555694" w:rsidP="00555694">
      <w:pPr>
        <w:spacing w:after="75" w:line="270" w:lineRule="atLeast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1997–1998 lektorka v Náprstkově muzeu; od 1998 odborná pracovnice Edičního a textologického oddělení ÚČL AV ČR (do roku 2007 pod názvem Česká elektronická knihovna); od 2012 Oddělení literární lexikografie tamtéž.</w:t>
      </w:r>
    </w:p>
    <w:p w:rsidR="00555694" w:rsidRPr="00555694" w:rsidRDefault="00555694" w:rsidP="00555694">
      <w:pPr>
        <w:spacing w:before="390" w:after="210" w:line="234" w:lineRule="atLeast"/>
        <w:outlineLvl w:val="1"/>
        <w:rPr>
          <w:rFonts w:ascii="Arial" w:eastAsia="Times New Roman" w:hAnsi="Arial" w:cs="Arial"/>
          <w:b/>
          <w:bCs/>
          <w:color w:val="960B12"/>
          <w:sz w:val="23"/>
          <w:szCs w:val="23"/>
          <w:lang w:eastAsia="cs-CZ"/>
        </w:rPr>
      </w:pPr>
      <w:r w:rsidRPr="00555694">
        <w:rPr>
          <w:rFonts w:ascii="Arial" w:eastAsia="Times New Roman" w:hAnsi="Arial" w:cs="Arial"/>
          <w:b/>
          <w:bCs/>
          <w:color w:val="960B12"/>
          <w:sz w:val="23"/>
          <w:szCs w:val="23"/>
          <w:lang w:eastAsia="cs-CZ"/>
        </w:rPr>
        <w:t>Výběrová bibliografie</w:t>
      </w:r>
    </w:p>
    <w:p w:rsidR="00555694" w:rsidRPr="00555694" w:rsidRDefault="00555694" w:rsidP="00555694">
      <w:pPr>
        <w:spacing w:before="240" w:after="150" w:line="234" w:lineRule="atLeast"/>
        <w:outlineLvl w:val="2"/>
        <w:rPr>
          <w:rFonts w:ascii="Arial" w:eastAsia="Times New Roman" w:hAnsi="Arial" w:cs="Arial"/>
          <w:b/>
          <w:bCs/>
          <w:color w:val="960B12"/>
          <w:sz w:val="20"/>
          <w:szCs w:val="20"/>
          <w:lang w:eastAsia="cs-CZ"/>
        </w:rPr>
      </w:pPr>
      <w:r w:rsidRPr="00555694">
        <w:rPr>
          <w:rFonts w:ascii="Arial" w:eastAsia="Times New Roman" w:hAnsi="Arial" w:cs="Arial"/>
          <w:b/>
          <w:bCs/>
          <w:color w:val="960B12"/>
          <w:sz w:val="20"/>
          <w:szCs w:val="20"/>
          <w:lang w:eastAsia="cs-CZ"/>
        </w:rPr>
        <w:t>Studie:</w:t>
      </w:r>
    </w:p>
    <w:p w:rsidR="002405DC" w:rsidRPr="002405DC" w:rsidRDefault="002405DC" w:rsidP="0055569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FF0000"/>
          <w:sz w:val="18"/>
          <w:szCs w:val="18"/>
          <w:lang w:eastAsia="cs-CZ"/>
        </w:rPr>
      </w:pPr>
      <w:r w:rsidRPr="002405DC">
        <w:rPr>
          <w:rFonts w:ascii="Arial" w:eastAsia="Times New Roman" w:hAnsi="Arial" w:cs="Arial"/>
          <w:color w:val="FF0000"/>
          <w:sz w:val="18"/>
          <w:szCs w:val="18"/>
          <w:lang w:eastAsia="cs-CZ"/>
        </w:rPr>
        <w:t xml:space="preserve">Cestopisné črty v časopisu Poutník. In: Fenomén cestopisu v literatuře a umění střední Evropy. Olomouc 2015, s. 79–89. </w:t>
      </w:r>
    </w:p>
    <w:p w:rsidR="00555694" w:rsidRPr="00555694" w:rsidRDefault="00555694" w:rsidP="0055569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55569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„</w:t>
      </w:r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Smíšené básně Josefa Vlastimila </w:t>
      </w:r>
      <w:proofErr w:type="spellStart"/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Kamarýta</w:t>
      </w:r>
      <w:proofErr w:type="spellEnd"/>
      <w:r w:rsidRPr="0055569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“</w:t>
      </w:r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. In: </w:t>
      </w:r>
      <w:r w:rsidRPr="00555694">
        <w:rPr>
          <w:rFonts w:ascii="Arial" w:eastAsia="Times New Roman" w:hAnsi="Arial" w:cs="Arial"/>
          <w:i/>
          <w:iCs/>
          <w:color w:val="666666"/>
          <w:sz w:val="18"/>
          <w:szCs w:val="18"/>
          <w:lang w:eastAsia="cs-CZ"/>
        </w:rPr>
        <w:t xml:space="preserve">Josef Vlastimil </w:t>
      </w:r>
      <w:proofErr w:type="spellStart"/>
      <w:r w:rsidRPr="00555694">
        <w:rPr>
          <w:rFonts w:ascii="Arial" w:eastAsia="Times New Roman" w:hAnsi="Arial" w:cs="Arial"/>
          <w:i/>
          <w:iCs/>
          <w:color w:val="666666"/>
          <w:sz w:val="18"/>
          <w:szCs w:val="18"/>
          <w:lang w:eastAsia="cs-CZ"/>
        </w:rPr>
        <w:t>Kamarýt</w:t>
      </w:r>
      <w:proofErr w:type="spellEnd"/>
      <w:r w:rsidRPr="00555694">
        <w:rPr>
          <w:rFonts w:ascii="Arial" w:eastAsia="Times New Roman" w:hAnsi="Arial" w:cs="Arial"/>
          <w:i/>
          <w:iCs/>
          <w:color w:val="666666"/>
          <w:sz w:val="18"/>
          <w:szCs w:val="18"/>
          <w:lang w:eastAsia="cs-CZ"/>
        </w:rPr>
        <w:t>: Život, dílo, doba. Sborník příspěvků ze stejnojmenné konference konané ve dnech 21.–22. 3. 2007</w:t>
      </w:r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. </w:t>
      </w:r>
      <w:proofErr w:type="spellStart"/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Velešín</w:t>
      </w:r>
      <w:proofErr w:type="spellEnd"/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: Město </w:t>
      </w:r>
      <w:proofErr w:type="spellStart"/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Velešín</w:t>
      </w:r>
      <w:proofErr w:type="spellEnd"/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a kol., </w:t>
      </w:r>
      <w:bookmarkStart w:id="0" w:name="_GoBack"/>
      <w:bookmarkEnd w:id="0"/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2007, s. 62–70.</w:t>
      </w:r>
    </w:p>
    <w:p w:rsidR="00555694" w:rsidRPr="00555694" w:rsidRDefault="00555694" w:rsidP="0055569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555694">
        <w:rPr>
          <w:rFonts w:ascii="Arial" w:eastAsia="Times New Roman" w:hAnsi="Arial" w:cs="Arial"/>
          <w:color w:val="0D0D0D"/>
          <w:sz w:val="18"/>
          <w:szCs w:val="18"/>
          <w:lang w:eastAsia="cs-CZ"/>
        </w:rPr>
        <w:t>„,</w:t>
      </w:r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Vínek z kopřiv a bodláčí</w:t>
      </w:r>
      <w:r w:rsidRPr="0055569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‘.</w:t>
      </w:r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 Český </w:t>
      </w:r>
      <w:proofErr w:type="spellStart"/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obrozenský</w:t>
      </w:r>
      <w:proofErr w:type="spellEnd"/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epigram</w:t>
      </w:r>
      <w:r w:rsidRPr="00555694">
        <w:rPr>
          <w:rFonts w:ascii="Arial" w:eastAsia="Times New Roman" w:hAnsi="Arial" w:cs="Arial"/>
          <w:color w:val="0D0D0D"/>
          <w:sz w:val="18"/>
          <w:szCs w:val="18"/>
          <w:lang w:eastAsia="cs-CZ"/>
        </w:rPr>
        <w:t>“</w:t>
      </w:r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. </w:t>
      </w:r>
      <w:r w:rsidRPr="00555694">
        <w:rPr>
          <w:rFonts w:ascii="Arial" w:eastAsia="Times New Roman" w:hAnsi="Arial" w:cs="Arial"/>
          <w:i/>
          <w:iCs/>
          <w:color w:val="666666"/>
          <w:sz w:val="18"/>
          <w:szCs w:val="18"/>
          <w:lang w:eastAsia="cs-CZ"/>
        </w:rPr>
        <w:t>Česká literatura</w:t>
      </w:r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52, 2004, č. 1, s. 47–57.</w:t>
      </w:r>
    </w:p>
    <w:p w:rsidR="00555694" w:rsidRPr="00555694" w:rsidRDefault="00555694" w:rsidP="0055569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555694">
        <w:rPr>
          <w:rFonts w:ascii="Arial" w:eastAsia="Times New Roman" w:hAnsi="Arial" w:cs="Arial"/>
          <w:color w:val="0D0D0D"/>
          <w:sz w:val="18"/>
          <w:szCs w:val="18"/>
          <w:lang w:eastAsia="cs-CZ"/>
        </w:rPr>
        <w:t>„</w:t>
      </w:r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Vděčné srdce. Blahopřejné verše v 19. století</w:t>
      </w:r>
      <w:r w:rsidRPr="00555694">
        <w:rPr>
          <w:rFonts w:ascii="Arial" w:eastAsia="Times New Roman" w:hAnsi="Arial" w:cs="Arial"/>
          <w:color w:val="0D0D0D"/>
          <w:sz w:val="18"/>
          <w:szCs w:val="18"/>
          <w:lang w:eastAsia="cs-CZ"/>
        </w:rPr>
        <w:t>“</w:t>
      </w:r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. In: </w:t>
      </w:r>
      <w:r w:rsidRPr="00555694">
        <w:rPr>
          <w:rFonts w:ascii="Arial" w:eastAsia="Times New Roman" w:hAnsi="Arial" w:cs="Arial"/>
          <w:i/>
          <w:iCs/>
          <w:color w:val="666666"/>
          <w:sz w:val="18"/>
          <w:szCs w:val="18"/>
          <w:lang w:eastAsia="cs-CZ"/>
        </w:rPr>
        <w:t>Biedermeier v českých zemích</w:t>
      </w:r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. Praha 2004, s. 317–325.</w:t>
      </w:r>
    </w:p>
    <w:p w:rsidR="00555694" w:rsidRPr="00555694" w:rsidRDefault="00555694" w:rsidP="0055569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555694">
        <w:rPr>
          <w:rFonts w:ascii="Arial" w:eastAsia="Times New Roman" w:hAnsi="Arial" w:cs="Arial"/>
          <w:color w:val="0D0D0D"/>
          <w:sz w:val="18"/>
          <w:szCs w:val="18"/>
          <w:lang w:eastAsia="cs-CZ"/>
        </w:rPr>
        <w:t>„</w:t>
      </w:r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Vlast pláče (básně Vojtěcha Nejedlého, které vznikaly mezi lety 1801–1821 u příležitosti úmrtí významných osobností tehdejšího literárního a společenského života)</w:t>
      </w:r>
      <w:r w:rsidRPr="0055569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“</w:t>
      </w:r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. In: sb. </w:t>
      </w:r>
      <w:r w:rsidRPr="00555694">
        <w:rPr>
          <w:rFonts w:ascii="Arial" w:eastAsia="Times New Roman" w:hAnsi="Arial" w:cs="Arial"/>
          <w:i/>
          <w:iCs/>
          <w:color w:val="666666"/>
          <w:sz w:val="18"/>
          <w:szCs w:val="18"/>
          <w:lang w:eastAsia="cs-CZ"/>
        </w:rPr>
        <w:t>Fenomén smrti v české kultuře 19. století.</w:t>
      </w:r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Praha 2001, s. 161–168.</w:t>
      </w:r>
    </w:p>
    <w:p w:rsidR="00555694" w:rsidRPr="00555694" w:rsidRDefault="00555694" w:rsidP="0055569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555694">
        <w:rPr>
          <w:rFonts w:ascii="Arial" w:eastAsia="Times New Roman" w:hAnsi="Arial" w:cs="Arial"/>
          <w:color w:val="0D0D0D"/>
          <w:sz w:val="18"/>
          <w:szCs w:val="18"/>
          <w:lang w:eastAsia="cs-CZ"/>
        </w:rPr>
        <w:t>„</w:t>
      </w:r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Dvě verze </w:t>
      </w:r>
      <w:proofErr w:type="spellStart"/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Děvína</w:t>
      </w:r>
      <w:proofErr w:type="spellEnd"/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Šebestiána </w:t>
      </w:r>
      <w:proofErr w:type="spellStart"/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Hněvkovského</w:t>
      </w:r>
      <w:proofErr w:type="spellEnd"/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. Proměny textu ovlivněné dobovou normou</w:t>
      </w:r>
      <w:r w:rsidRPr="00555694">
        <w:rPr>
          <w:rFonts w:ascii="Arial" w:eastAsia="Times New Roman" w:hAnsi="Arial" w:cs="Arial"/>
          <w:color w:val="0D0D0D"/>
          <w:sz w:val="18"/>
          <w:szCs w:val="18"/>
          <w:lang w:eastAsia="cs-CZ"/>
        </w:rPr>
        <w:t>“</w:t>
      </w:r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. In: sb. </w:t>
      </w:r>
      <w:r w:rsidRPr="00555694">
        <w:rPr>
          <w:rFonts w:ascii="Arial" w:eastAsia="Times New Roman" w:hAnsi="Arial" w:cs="Arial"/>
          <w:i/>
          <w:iCs/>
          <w:color w:val="666666"/>
          <w:sz w:val="18"/>
          <w:szCs w:val="18"/>
          <w:lang w:eastAsia="cs-CZ"/>
        </w:rPr>
        <w:t>Mezi časy... Kultura a umění v českých zemích kolem roku 1800</w:t>
      </w:r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. Praha 2000, s. 214–223.</w:t>
      </w:r>
    </w:p>
    <w:p w:rsidR="00555694" w:rsidRPr="00555694" w:rsidRDefault="00555694" w:rsidP="0055569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555694">
        <w:rPr>
          <w:rFonts w:ascii="Arial" w:eastAsia="Times New Roman" w:hAnsi="Arial" w:cs="Arial"/>
          <w:color w:val="0D0D0D"/>
          <w:sz w:val="18"/>
          <w:szCs w:val="18"/>
          <w:lang w:eastAsia="cs-CZ"/>
        </w:rPr>
        <w:t>„</w:t>
      </w:r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Příroda v díle Svatopluka Čecha. Protiklad české krajiny a exotických krajů</w:t>
      </w:r>
      <w:r w:rsidRPr="00555694">
        <w:rPr>
          <w:rFonts w:ascii="Arial" w:eastAsia="Times New Roman" w:hAnsi="Arial" w:cs="Arial"/>
          <w:color w:val="0D0D0D"/>
          <w:sz w:val="18"/>
          <w:szCs w:val="18"/>
          <w:lang w:eastAsia="cs-CZ"/>
        </w:rPr>
        <w:t>“</w:t>
      </w:r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. In: sb. </w:t>
      </w:r>
      <w:r w:rsidRPr="00555694">
        <w:rPr>
          <w:rFonts w:ascii="Arial" w:eastAsia="Times New Roman" w:hAnsi="Arial" w:cs="Arial"/>
          <w:i/>
          <w:iCs/>
          <w:color w:val="666666"/>
          <w:sz w:val="18"/>
          <w:szCs w:val="18"/>
          <w:lang w:eastAsia="cs-CZ"/>
        </w:rPr>
        <w:t>U jednoho stolu</w:t>
      </w:r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. Prof. PhDr. Janáčkové k 70. narozeninám, soukromý tisk za spolupráce ÚČL AV ČR. Praha 2000, s. 182–188.</w:t>
      </w:r>
    </w:p>
    <w:p w:rsidR="00555694" w:rsidRPr="00555694" w:rsidRDefault="00555694" w:rsidP="00555694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strike/>
          <w:color w:val="FF0000"/>
          <w:sz w:val="18"/>
          <w:szCs w:val="18"/>
          <w:lang w:eastAsia="cs-CZ"/>
        </w:rPr>
      </w:pPr>
      <w:r w:rsidRPr="00555694">
        <w:rPr>
          <w:rFonts w:ascii="Arial" w:eastAsia="Times New Roman" w:hAnsi="Arial" w:cs="Arial"/>
          <w:strike/>
          <w:color w:val="FF0000"/>
          <w:sz w:val="18"/>
          <w:szCs w:val="18"/>
          <w:lang w:eastAsia="cs-CZ"/>
        </w:rPr>
        <w:t>„Žákovská četba na učilišti“.</w:t>
      </w:r>
      <w:r w:rsidRPr="002405DC">
        <w:rPr>
          <w:rFonts w:ascii="Arial" w:eastAsia="Times New Roman" w:hAnsi="Arial" w:cs="Arial"/>
          <w:strike/>
          <w:color w:val="FF0000"/>
          <w:sz w:val="18"/>
          <w:szCs w:val="18"/>
          <w:lang w:eastAsia="cs-CZ"/>
        </w:rPr>
        <w:t> </w:t>
      </w:r>
      <w:r w:rsidRPr="002405DC">
        <w:rPr>
          <w:rFonts w:ascii="Arial" w:eastAsia="Times New Roman" w:hAnsi="Arial" w:cs="Arial"/>
          <w:i/>
          <w:iCs/>
          <w:strike/>
          <w:color w:val="FF0000"/>
          <w:sz w:val="18"/>
          <w:szCs w:val="18"/>
          <w:lang w:eastAsia="cs-CZ"/>
        </w:rPr>
        <w:t>Český jazyk a literatura</w:t>
      </w:r>
      <w:r w:rsidRPr="002405DC">
        <w:rPr>
          <w:rFonts w:ascii="Arial" w:eastAsia="Times New Roman" w:hAnsi="Arial" w:cs="Arial"/>
          <w:strike/>
          <w:color w:val="FF0000"/>
          <w:sz w:val="18"/>
          <w:szCs w:val="18"/>
          <w:lang w:eastAsia="cs-CZ"/>
        </w:rPr>
        <w:t> </w:t>
      </w:r>
      <w:r w:rsidRPr="00555694">
        <w:rPr>
          <w:rFonts w:ascii="Arial" w:eastAsia="Times New Roman" w:hAnsi="Arial" w:cs="Arial"/>
          <w:strike/>
          <w:color w:val="FF0000"/>
          <w:sz w:val="18"/>
          <w:szCs w:val="18"/>
          <w:lang w:eastAsia="cs-CZ"/>
        </w:rPr>
        <w:t>49, 1998/1999, s. 69–75.</w:t>
      </w:r>
    </w:p>
    <w:p w:rsidR="00555694" w:rsidRPr="00555694" w:rsidRDefault="00555694" w:rsidP="00555694">
      <w:pPr>
        <w:spacing w:before="240" w:after="150" w:line="234" w:lineRule="atLeast"/>
        <w:outlineLvl w:val="2"/>
        <w:rPr>
          <w:rFonts w:ascii="Arial" w:eastAsia="Times New Roman" w:hAnsi="Arial" w:cs="Arial"/>
          <w:b/>
          <w:bCs/>
          <w:color w:val="960B12"/>
          <w:sz w:val="20"/>
          <w:szCs w:val="20"/>
          <w:lang w:eastAsia="cs-CZ"/>
        </w:rPr>
      </w:pPr>
      <w:r w:rsidRPr="00555694">
        <w:rPr>
          <w:rFonts w:ascii="Arial" w:eastAsia="Times New Roman" w:hAnsi="Arial" w:cs="Arial"/>
          <w:b/>
          <w:bCs/>
          <w:color w:val="960B12"/>
          <w:sz w:val="20"/>
          <w:szCs w:val="20"/>
          <w:lang w:eastAsia="cs-CZ"/>
        </w:rPr>
        <w:t>Účast v týmových pracích:</w:t>
      </w:r>
    </w:p>
    <w:p w:rsidR="00555694" w:rsidRPr="00555694" w:rsidRDefault="00555694" w:rsidP="00555694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M. </w:t>
      </w:r>
      <w:proofErr w:type="spellStart"/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Přibáň</w:t>
      </w:r>
      <w:proofErr w:type="spellEnd"/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a kol.:</w:t>
      </w:r>
      <w:r w:rsidRPr="00555694">
        <w:rPr>
          <w:rFonts w:ascii="Arial" w:eastAsia="Times New Roman" w:hAnsi="Arial" w:cs="Arial"/>
          <w:i/>
          <w:iCs/>
          <w:color w:val="666666"/>
          <w:sz w:val="18"/>
          <w:szCs w:val="18"/>
          <w:lang w:eastAsia="cs-CZ"/>
        </w:rPr>
        <w:t> Česká literární nakladatelství 1949–1989. </w:t>
      </w:r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Praha: Academia, 2014.</w:t>
      </w:r>
    </w:p>
    <w:p w:rsidR="00555694" w:rsidRPr="00555694" w:rsidRDefault="00555694" w:rsidP="00555694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555694">
        <w:rPr>
          <w:rFonts w:ascii="Arial" w:eastAsia="Times New Roman" w:hAnsi="Arial" w:cs="Arial"/>
          <w:i/>
          <w:iCs/>
          <w:color w:val="666666"/>
          <w:sz w:val="18"/>
          <w:szCs w:val="18"/>
          <w:lang w:eastAsia="cs-CZ"/>
        </w:rPr>
        <w:t>Slovník české literatury po roce 1945 on-line</w:t>
      </w:r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. (</w:t>
      </w:r>
      <w:hyperlink r:id="rId5" w:history="1">
        <w:r w:rsidRPr="00555694">
          <w:rPr>
            <w:rFonts w:ascii="Arial" w:eastAsia="Times New Roman" w:hAnsi="Arial" w:cs="Arial"/>
            <w:color w:val="CA0000"/>
            <w:sz w:val="18"/>
            <w:szCs w:val="18"/>
            <w:lang w:eastAsia="cs-CZ"/>
          </w:rPr>
          <w:t>www.</w:t>
        </w:r>
        <w:proofErr w:type="spellStart"/>
        <w:r w:rsidRPr="00555694">
          <w:rPr>
            <w:rFonts w:ascii="Arial" w:eastAsia="Times New Roman" w:hAnsi="Arial" w:cs="Arial"/>
            <w:color w:val="CA0000"/>
            <w:sz w:val="18"/>
            <w:szCs w:val="18"/>
            <w:lang w:eastAsia="cs-CZ"/>
          </w:rPr>
          <w:t>slovnikceskeliteratury.cz</w:t>
        </w:r>
        <w:proofErr w:type="spellEnd"/>
      </w:hyperlink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)</w:t>
      </w:r>
    </w:p>
    <w:p w:rsidR="00555694" w:rsidRPr="00555694" w:rsidRDefault="00555694" w:rsidP="00555694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555694">
        <w:rPr>
          <w:rFonts w:ascii="Arial" w:eastAsia="Times New Roman" w:hAnsi="Arial" w:cs="Arial"/>
          <w:i/>
          <w:iCs/>
          <w:color w:val="666666"/>
          <w:sz w:val="18"/>
          <w:szCs w:val="18"/>
          <w:lang w:eastAsia="cs-CZ"/>
        </w:rPr>
        <w:lastRenderedPageBreak/>
        <w:t xml:space="preserve">Kritická hybridní edice – Souborné kritické vydání děl Františka </w:t>
      </w:r>
      <w:proofErr w:type="spellStart"/>
      <w:r w:rsidRPr="00555694">
        <w:rPr>
          <w:rFonts w:ascii="Arial" w:eastAsia="Times New Roman" w:hAnsi="Arial" w:cs="Arial"/>
          <w:i/>
          <w:iCs/>
          <w:color w:val="666666"/>
          <w:sz w:val="18"/>
          <w:szCs w:val="18"/>
          <w:lang w:eastAsia="cs-CZ"/>
        </w:rPr>
        <w:t>Gellnera</w:t>
      </w:r>
      <w:proofErr w:type="spellEnd"/>
      <w:r w:rsidRPr="00555694">
        <w:rPr>
          <w:rFonts w:ascii="Arial" w:eastAsia="Times New Roman" w:hAnsi="Arial" w:cs="Arial"/>
          <w:i/>
          <w:iCs/>
          <w:color w:val="666666"/>
          <w:sz w:val="18"/>
          <w:szCs w:val="18"/>
          <w:lang w:eastAsia="cs-CZ"/>
        </w:rPr>
        <w:t xml:space="preserve"> a Karla Hlaváčka.</w:t>
      </w:r>
    </w:p>
    <w:p w:rsidR="00555694" w:rsidRPr="00555694" w:rsidRDefault="00555694" w:rsidP="00555694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555694">
        <w:rPr>
          <w:rFonts w:ascii="Arial" w:eastAsia="Times New Roman" w:hAnsi="Arial" w:cs="Arial"/>
          <w:i/>
          <w:iCs/>
          <w:color w:val="666666"/>
          <w:sz w:val="18"/>
          <w:szCs w:val="18"/>
          <w:lang w:eastAsia="cs-CZ"/>
        </w:rPr>
        <w:t>Česká elektronická knihovna – Poezie 19. a počátku 20. století.</w:t>
      </w:r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 Internetová </w:t>
      </w:r>
      <w:proofErr w:type="spellStart"/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plnotextová</w:t>
      </w:r>
      <w:proofErr w:type="spellEnd"/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databáze. Praha: ÚČL AV ČR, 2007.</w:t>
      </w:r>
    </w:p>
    <w:p w:rsidR="00555694" w:rsidRPr="00555694" w:rsidRDefault="00555694" w:rsidP="00555694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555694">
        <w:rPr>
          <w:rFonts w:ascii="Arial" w:eastAsia="Times New Roman" w:hAnsi="Arial" w:cs="Arial"/>
          <w:i/>
          <w:iCs/>
          <w:color w:val="666666"/>
          <w:sz w:val="18"/>
          <w:szCs w:val="18"/>
          <w:lang w:eastAsia="cs-CZ"/>
        </w:rPr>
        <w:t xml:space="preserve">Česká elektronická knihovna – Poezie 19. století od </w:t>
      </w:r>
      <w:proofErr w:type="spellStart"/>
      <w:r w:rsidRPr="00555694">
        <w:rPr>
          <w:rFonts w:ascii="Arial" w:eastAsia="Times New Roman" w:hAnsi="Arial" w:cs="Arial"/>
          <w:i/>
          <w:iCs/>
          <w:color w:val="666666"/>
          <w:sz w:val="18"/>
          <w:szCs w:val="18"/>
          <w:lang w:eastAsia="cs-CZ"/>
        </w:rPr>
        <w:t>thámovců</w:t>
      </w:r>
      <w:proofErr w:type="spellEnd"/>
      <w:r w:rsidRPr="00555694">
        <w:rPr>
          <w:rFonts w:ascii="Arial" w:eastAsia="Times New Roman" w:hAnsi="Arial" w:cs="Arial"/>
          <w:i/>
          <w:iCs/>
          <w:color w:val="666666"/>
          <w:sz w:val="18"/>
          <w:szCs w:val="18"/>
          <w:lang w:eastAsia="cs-CZ"/>
        </w:rPr>
        <w:t xml:space="preserve"> po lumírovce</w:t>
      </w:r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. CD-ROM. Praha: ÚČL AV ČR, 2002.</w:t>
      </w:r>
    </w:p>
    <w:p w:rsidR="00555694" w:rsidRPr="00555694" w:rsidRDefault="00555694" w:rsidP="00555694">
      <w:pPr>
        <w:spacing w:after="75" w:line="270" w:lineRule="atLeast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555694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</w:t>
      </w:r>
    </w:p>
    <w:p w:rsidR="00555694" w:rsidRPr="00555694" w:rsidRDefault="003B7868" w:rsidP="00555694">
      <w:pPr>
        <w:spacing w:after="75" w:line="270" w:lineRule="atLeast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hyperlink r:id="rId6" w:history="1">
        <w:r w:rsidR="00555694" w:rsidRPr="00555694">
          <w:rPr>
            <w:rFonts w:ascii="Arial" w:eastAsia="Times New Roman" w:hAnsi="Arial" w:cs="Arial"/>
            <w:color w:val="CA0000"/>
            <w:sz w:val="18"/>
            <w:szCs w:val="18"/>
            <w:bdr w:val="single" w:sz="6" w:space="2" w:color="A0A0A0" w:frame="1"/>
            <w:shd w:val="clear" w:color="auto" w:fill="DADADA"/>
            <w:lang w:eastAsia="cs-CZ"/>
          </w:rPr>
          <w:t>Přehled odborné činnosti</w:t>
        </w:r>
      </w:hyperlink>
    </w:p>
    <w:p w:rsidR="00555694" w:rsidRPr="00555694" w:rsidRDefault="00555694" w:rsidP="00555694">
      <w:pPr>
        <w:shd w:val="clear" w:color="auto" w:fill="ECEAEB"/>
        <w:spacing w:after="0" w:line="234" w:lineRule="atLeast"/>
        <w:rPr>
          <w:rFonts w:ascii="Arial" w:eastAsia="Times New Roman" w:hAnsi="Arial" w:cs="Arial"/>
          <w:color w:val="6E6C6D"/>
          <w:sz w:val="18"/>
          <w:szCs w:val="18"/>
          <w:lang w:eastAsia="cs-CZ"/>
        </w:rPr>
      </w:pPr>
      <w:r w:rsidRPr="00555694">
        <w:rPr>
          <w:rFonts w:ascii="Arial" w:eastAsia="Times New Roman" w:hAnsi="Arial" w:cs="Arial"/>
          <w:color w:val="6E6C6D"/>
          <w:sz w:val="18"/>
          <w:szCs w:val="18"/>
          <w:lang w:eastAsia="cs-CZ"/>
        </w:rPr>
        <w:t>Adresa: Na Florenci 3/1420, 110 00 Praha 1</w:t>
      </w:r>
      <w:r w:rsidRPr="00555694">
        <w:rPr>
          <w:rFonts w:ascii="Arial" w:eastAsia="Times New Roman" w:hAnsi="Arial" w:cs="Arial"/>
          <w:color w:val="6E6C6D"/>
          <w:sz w:val="18"/>
          <w:szCs w:val="18"/>
          <w:lang w:eastAsia="cs-CZ"/>
        </w:rPr>
        <w:br/>
        <w:t>Telefon: +420 234 612 111 </w:t>
      </w:r>
      <w:r w:rsidRPr="00555694">
        <w:rPr>
          <w:rFonts w:ascii="Arial" w:eastAsia="Times New Roman" w:hAnsi="Arial" w:cs="Arial"/>
          <w:color w:val="6E6C6D"/>
          <w:sz w:val="18"/>
          <w:szCs w:val="18"/>
          <w:lang w:eastAsia="cs-CZ"/>
        </w:rPr>
        <w:br/>
      </w:r>
      <w:hyperlink r:id="rId7" w:history="1">
        <w:r w:rsidRPr="00555694">
          <w:rPr>
            <w:rFonts w:ascii="Arial" w:eastAsia="Times New Roman" w:hAnsi="Arial" w:cs="Arial"/>
            <w:color w:val="CA0000"/>
            <w:sz w:val="18"/>
            <w:szCs w:val="18"/>
            <w:lang w:eastAsia="cs-CZ"/>
          </w:rPr>
          <w:t>e-mail</w:t>
        </w:r>
      </w:hyperlink>
    </w:p>
    <w:p w:rsidR="00C00C1A" w:rsidRDefault="00C00C1A"/>
    <w:p w:rsidR="00555694" w:rsidRDefault="00555694"/>
    <w:p w:rsidR="003C2D85" w:rsidRDefault="003C2D85" w:rsidP="003C2D85">
      <w:pPr>
        <w:keepNext/>
        <w:spacing w:before="100" w:beforeAutospacing="1" w:after="62" w:line="360" w:lineRule="auto"/>
        <w:outlineLvl w:val="2"/>
        <w:rPr>
          <w:rFonts w:ascii="Arial" w:hAnsi="Arial" w:cs="Arial"/>
          <w:b/>
          <w:bCs/>
          <w:sz w:val="26"/>
          <w:szCs w:val="26"/>
          <w:lang w:eastAsia="cs-CZ"/>
        </w:rPr>
      </w:pPr>
      <w:r>
        <w:rPr>
          <w:rFonts w:ascii="Arial" w:hAnsi="Arial" w:cs="Arial"/>
          <w:b/>
          <w:bCs/>
          <w:sz w:val="36"/>
          <w:szCs w:val="36"/>
          <w:lang w:eastAsia="cs-CZ"/>
        </w:rPr>
        <w:t>Přehled odborné činnosti</w:t>
      </w:r>
    </w:p>
    <w:p w:rsidR="003C2D85" w:rsidRDefault="003C2D85" w:rsidP="003C2D85">
      <w:pPr>
        <w:keepNext/>
        <w:spacing w:before="100" w:beforeAutospacing="1" w:after="62" w:line="360" w:lineRule="auto"/>
        <w:outlineLvl w:val="2"/>
        <w:rPr>
          <w:rFonts w:ascii="Arial" w:hAnsi="Arial" w:cs="Arial"/>
          <w:b/>
          <w:bCs/>
          <w:sz w:val="26"/>
          <w:szCs w:val="26"/>
          <w:lang w:eastAsia="cs-CZ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cs-CZ"/>
        </w:rPr>
        <w:t xml:space="preserve">Jméno: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eastAsia="cs-CZ"/>
        </w:rPr>
        <w:t xml:space="preserve">Mgr. Andrea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  <w:lang w:eastAsia="cs-CZ"/>
        </w:rPr>
        <w:t>Vítová</w:t>
      </w:r>
      <w:proofErr w:type="spellEnd"/>
    </w:p>
    <w:p w:rsidR="003C2D85" w:rsidRDefault="003C2D85" w:rsidP="003C2D85">
      <w:pPr>
        <w:keepNext/>
        <w:spacing w:before="100" w:beforeAutospacing="1" w:after="62" w:line="240" w:lineRule="auto"/>
        <w:outlineLvl w:val="2"/>
        <w:rPr>
          <w:rFonts w:ascii="Arial" w:hAnsi="Arial" w:cs="Arial"/>
          <w:b/>
          <w:bCs/>
          <w:sz w:val="26"/>
          <w:szCs w:val="26"/>
          <w:lang w:eastAsia="cs-CZ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cs-CZ"/>
        </w:rPr>
        <w:t>Oddělení literární lexikografie ÚČL AV ČR, v. v. i.</w:t>
      </w:r>
    </w:p>
    <w:p w:rsidR="003C2D85" w:rsidRDefault="003C2D85" w:rsidP="003C2D85">
      <w:pPr>
        <w:spacing w:before="100" w:beforeAutospacing="1" w:after="100" w:afterAutospacing="1" w:line="240" w:lineRule="auto"/>
        <w:rPr>
          <w:rFonts w:ascii="Arial" w:hAnsi="Arial" w:cs="Arial"/>
          <w:i/>
          <w:iCs/>
          <w:sz w:val="24"/>
          <w:szCs w:val="24"/>
          <w:lang w:eastAsia="cs-CZ"/>
        </w:rPr>
      </w:pPr>
    </w:p>
    <w:p w:rsidR="003C2D85" w:rsidRDefault="003C2D85" w:rsidP="003C2D85">
      <w:pPr>
        <w:spacing w:before="100" w:beforeAutospacing="1" w:after="100" w:afterAutospacing="1" w:line="240" w:lineRule="auto"/>
        <w:rPr>
          <w:rFonts w:ascii="Arial" w:hAnsi="Arial" w:cs="Arial"/>
          <w:i/>
          <w:iCs/>
          <w:sz w:val="24"/>
          <w:szCs w:val="24"/>
          <w:lang w:eastAsia="cs-CZ"/>
        </w:rPr>
      </w:pPr>
    </w:p>
    <w:p w:rsidR="003C2D85" w:rsidRDefault="003C2D85" w:rsidP="003C2D85">
      <w:pPr>
        <w:keepNext/>
        <w:spacing w:before="100" w:beforeAutospacing="1" w:after="62" w:line="240" w:lineRule="auto"/>
        <w:outlineLvl w:val="1"/>
        <w:rPr>
          <w:rFonts w:ascii="Arial" w:hAnsi="Arial" w:cs="Arial"/>
          <w:b/>
          <w:bCs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A) Publikační činnost</w:t>
      </w:r>
    </w:p>
    <w:p w:rsidR="003C2D85" w:rsidRDefault="003C2D85" w:rsidP="003C2D85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  <w:lang w:eastAsia="cs-CZ"/>
        </w:rPr>
      </w:pPr>
    </w:p>
    <w:p w:rsidR="003C2D85" w:rsidRDefault="003C2D85" w:rsidP="003C2D85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sz w:val="27"/>
          <w:szCs w:val="27"/>
          <w:lang w:eastAsia="cs-CZ"/>
        </w:rPr>
        <w:t>Studie ve vědeckých (recenzovaných) časopisech a periodických sbornících</w:t>
      </w:r>
    </w:p>
    <w:p w:rsidR="003C2D85" w:rsidRDefault="003C2D85" w:rsidP="003C2D85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  <w:lang w:eastAsia="cs-CZ"/>
        </w:rPr>
      </w:pPr>
    </w:p>
    <w:p w:rsidR="003C2D85" w:rsidRDefault="003C2D85" w:rsidP="003C2D8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VÍTOVÁ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, Andrea: „Vínek z kopřiv a bodláčí.“ Český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obrozenský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epigram. </w:t>
      </w:r>
      <w:r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Česká literatura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52, č. 1, 2004, s. 47–57.</w:t>
      </w:r>
    </w:p>
    <w:p w:rsidR="003C2D85" w:rsidRDefault="003C2D85" w:rsidP="003C2D85">
      <w:pPr>
        <w:spacing w:before="100" w:beforeAutospacing="1" w:after="75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VÍTOVÁ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, Andrea: Žákovská četba na učilišti. </w:t>
      </w:r>
      <w:r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Český jazyk a literatura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49, 1998/1999, s. 69–75.</w:t>
      </w:r>
    </w:p>
    <w:p w:rsidR="003C2D85" w:rsidRDefault="003C2D85" w:rsidP="003C2D8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cs-CZ"/>
        </w:rPr>
      </w:pPr>
    </w:p>
    <w:p w:rsidR="003C2D85" w:rsidRDefault="003C2D85" w:rsidP="003C2D85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sz w:val="27"/>
          <w:szCs w:val="27"/>
          <w:lang w:eastAsia="cs-CZ"/>
        </w:rPr>
        <w:t>Recenze odborné literatury ve vědeckých časopisech (včetně recenzí edic)</w:t>
      </w:r>
    </w:p>
    <w:p w:rsidR="003C2D85" w:rsidRDefault="003C2D85" w:rsidP="003C2D8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cs-CZ"/>
        </w:rPr>
      </w:pPr>
    </w:p>
    <w:p w:rsidR="003C2D85" w:rsidRDefault="003C2D85" w:rsidP="003C2D8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VÍTOVÁ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, Andrea: Jeden prostor, dvojí řeč. Kritické dílo Ferdinanda Břetislava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Mikovce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Česká literatura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59, 2011, č. 4, s. 631–635. [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Rec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MIKOVEC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, Ferdinand Břetislav: </w:t>
      </w:r>
      <w:r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Pražská Thálie kolem 1850.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Edd. Jitka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Ludvová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, Helena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Pinkerová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>.]</w:t>
      </w:r>
    </w:p>
    <w:p w:rsidR="003C2D85" w:rsidRDefault="003C2D85" w:rsidP="003C2D8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cs-CZ"/>
        </w:rPr>
      </w:pPr>
    </w:p>
    <w:p w:rsidR="003C2D85" w:rsidRDefault="003C2D85" w:rsidP="003C2D85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sz w:val="27"/>
          <w:szCs w:val="27"/>
          <w:lang w:eastAsia="cs-CZ"/>
        </w:rPr>
        <w:t xml:space="preserve">Studie v konferenčních a jiných sbornících </w:t>
      </w:r>
    </w:p>
    <w:p w:rsidR="003C2D85" w:rsidRDefault="003C2D85" w:rsidP="003C2D8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cs-CZ"/>
        </w:rPr>
      </w:pPr>
    </w:p>
    <w:p w:rsidR="003C2D85" w:rsidRDefault="003C2D85" w:rsidP="003C2D85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VÍTOVÁ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, Andrea: Příroda v díle Svatopluka Čecha. Protiklad české krajiny a exotických krajů. </w:t>
      </w:r>
      <w:r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U jednoho stolu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(Prof. PhDr. Janáčkové k 70. narozeninám). Praha, soukromý tisk za spolupráce ÚČL AV ČR 2000, s. 182–188.</w:t>
      </w:r>
    </w:p>
    <w:p w:rsidR="003C2D85" w:rsidRDefault="003C2D85" w:rsidP="003C2D8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VÍTOVÁ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, Andrea: Dvě verze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Děvína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Šebestiána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Hněvkovského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. Proměny textu ovlivněné dobovou normou. </w:t>
      </w:r>
      <w:r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Mezi časy... Kultura a umění v českých zemích kolem roku 1800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.  Praha,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KLP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2000, s. 214–223.</w:t>
      </w:r>
    </w:p>
    <w:p w:rsidR="003C2D85" w:rsidRDefault="003C2D85" w:rsidP="003C2D8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VÍTOVÁ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, Andrea: Vlast pláče. </w:t>
      </w:r>
      <w:r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Fenomén smrti v české kultuře 19. století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. Praha,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KLP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2001,  s. 161–168.  [Básně Vojtěcha Nejedlého, které vznikaly mezi lety 1801–1821 u příležitosti úmrtí významných osobností tehdejšího literárního a společenského života.]</w:t>
      </w:r>
    </w:p>
    <w:p w:rsidR="003C2D85" w:rsidRDefault="003C2D85" w:rsidP="003C2D8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VÍTOVÁ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, Andrea: Vděčné srdce. Blahopřejné verše v 19. století. </w:t>
      </w:r>
      <w:r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Biedermeier v českých zemích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, Praha,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KLP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 2004, s. 317–325.</w:t>
      </w:r>
    </w:p>
    <w:p w:rsidR="003C2D85" w:rsidRDefault="003C2D85" w:rsidP="003C2D8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VÍTOVÁ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, Andrea: Smíšené básně Josefa Vlastimila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Kamarýta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  <w:lang w:eastAsia="cs-CZ"/>
        </w:rPr>
        <w:t xml:space="preserve">Josef Vlastimil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Kamarýt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. Život, dílo, doba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Velešín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, Město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Velešín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>. 2007, s. 62–70.</w:t>
      </w:r>
    </w:p>
    <w:p w:rsidR="002405DC" w:rsidRPr="002405DC" w:rsidRDefault="002405DC" w:rsidP="003C2D8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405DC">
        <w:rPr>
          <w:rFonts w:ascii="Times New Roman" w:hAnsi="Times New Roman" w:cs="Times New Roman"/>
          <w:sz w:val="24"/>
          <w:szCs w:val="24"/>
          <w:highlight w:val="red"/>
          <w:lang w:eastAsia="cs-CZ"/>
        </w:rPr>
        <w:t xml:space="preserve">6) </w:t>
      </w:r>
      <w:proofErr w:type="spellStart"/>
      <w:r w:rsidRPr="002405DC">
        <w:rPr>
          <w:rFonts w:ascii="Times New Roman" w:hAnsi="Times New Roman" w:cs="Times New Roman"/>
          <w:sz w:val="24"/>
          <w:szCs w:val="24"/>
          <w:highlight w:val="red"/>
          <w:lang w:eastAsia="cs-CZ"/>
        </w:rPr>
        <w:t>VÍTOVÁ</w:t>
      </w:r>
      <w:proofErr w:type="spellEnd"/>
      <w:r w:rsidRPr="002405DC">
        <w:rPr>
          <w:rFonts w:ascii="Times New Roman" w:hAnsi="Times New Roman" w:cs="Times New Roman"/>
          <w:sz w:val="24"/>
          <w:szCs w:val="24"/>
          <w:highlight w:val="red"/>
          <w:lang w:eastAsia="cs-CZ"/>
        </w:rPr>
        <w:t xml:space="preserve">, Andrea: Cestopisné črty v časopisu Poutník. </w:t>
      </w:r>
      <w:r w:rsidRPr="002405DC">
        <w:rPr>
          <w:rFonts w:ascii="Times New Roman" w:hAnsi="Times New Roman" w:cs="Times New Roman"/>
          <w:i/>
          <w:sz w:val="24"/>
          <w:szCs w:val="24"/>
          <w:highlight w:val="red"/>
          <w:lang w:eastAsia="cs-CZ"/>
        </w:rPr>
        <w:t>Fenomén cestopisu v literatuře a umění střední Evropy.</w:t>
      </w:r>
      <w:r w:rsidRPr="002405DC">
        <w:rPr>
          <w:rFonts w:ascii="Times New Roman" w:hAnsi="Times New Roman" w:cs="Times New Roman"/>
          <w:sz w:val="24"/>
          <w:szCs w:val="24"/>
          <w:highlight w:val="red"/>
          <w:lang w:eastAsia="cs-CZ"/>
        </w:rPr>
        <w:t xml:space="preserve"> Olomouc, Univerzita Palackého v Olomouci 2015, s. 79–89.</w:t>
      </w:r>
    </w:p>
    <w:p w:rsidR="003C2D85" w:rsidRDefault="003C2D85" w:rsidP="003C2D8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cs-CZ"/>
        </w:rPr>
      </w:pPr>
    </w:p>
    <w:p w:rsidR="003C2D85" w:rsidRDefault="003C2D85" w:rsidP="003C2D85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sz w:val="27"/>
          <w:szCs w:val="27"/>
          <w:lang w:eastAsia="cs-CZ"/>
        </w:rPr>
        <w:t>Komentovaná knižní edice (literární památky nebo dokumentů literárního života)</w:t>
      </w:r>
    </w:p>
    <w:p w:rsidR="003C2D85" w:rsidRDefault="003C2D85" w:rsidP="003C2D8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cs-CZ"/>
        </w:rPr>
      </w:pPr>
    </w:p>
    <w:p w:rsidR="003C2D85" w:rsidRDefault="003C2D85" w:rsidP="003C2D8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1) </w:t>
      </w:r>
      <w:r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Česká elektronická knihovna – poezie 19. a počátku 20. století</w:t>
      </w:r>
      <w:r>
        <w:rPr>
          <w:rFonts w:ascii="Times New Roman" w:hAnsi="Times New Roman" w:cs="Times New Roman"/>
          <w:sz w:val="24"/>
          <w:szCs w:val="24"/>
          <w:lang w:eastAsia="cs-CZ"/>
        </w:rPr>
        <w:t>, do r. 2008 (</w:t>
      </w:r>
      <w:hyperlink r:id="rId8" w:history="1">
        <w:r>
          <w:rPr>
            <w:rStyle w:val="Hypertextovodkaz"/>
            <w:rFonts w:ascii="Arial" w:hAnsi="Arial" w:cs="Arial"/>
            <w:sz w:val="24"/>
            <w:szCs w:val="24"/>
          </w:rPr>
          <w:t>www.</w:t>
        </w:r>
        <w:proofErr w:type="spellStart"/>
        <w:r>
          <w:rPr>
            <w:rStyle w:val="Hypertextovodkaz"/>
            <w:rFonts w:ascii="Arial" w:hAnsi="Arial" w:cs="Arial"/>
            <w:sz w:val="24"/>
            <w:szCs w:val="24"/>
          </w:rPr>
          <w:t>ceska</w:t>
        </w:r>
        <w:proofErr w:type="spellEnd"/>
        <w:r>
          <w:rPr>
            <w:rStyle w:val="Hypertextovodkaz"/>
            <w:rFonts w:ascii="Arial" w:hAnsi="Arial" w:cs="Arial"/>
            <w:sz w:val="24"/>
            <w:szCs w:val="24"/>
          </w:rPr>
          <w:t>-poezie.</w:t>
        </w:r>
        <w:proofErr w:type="spellStart"/>
        <w:r>
          <w:rPr>
            <w:rStyle w:val="Hypertextovodkaz"/>
            <w:rFonts w:ascii="Arial" w:hAnsi="Arial" w:cs="Arial"/>
            <w:sz w:val="24"/>
            <w:szCs w:val="24"/>
          </w:rPr>
          <w:t>cz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lang w:eastAsia="cs-CZ"/>
        </w:rPr>
        <w:t>), spolu s dalšími.</w:t>
      </w:r>
    </w:p>
    <w:p w:rsidR="003C2D85" w:rsidRDefault="003C2D85" w:rsidP="003C2D85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7"/>
          <w:szCs w:val="27"/>
          <w:lang w:eastAsia="cs-CZ"/>
        </w:rPr>
      </w:pPr>
    </w:p>
    <w:p w:rsidR="003C2D85" w:rsidRDefault="003C2D85" w:rsidP="003C2D85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7"/>
          <w:szCs w:val="27"/>
          <w:lang w:eastAsia="cs-CZ"/>
        </w:rPr>
      </w:pPr>
      <w:r>
        <w:rPr>
          <w:rFonts w:ascii="Arial" w:hAnsi="Arial" w:cs="Arial"/>
          <w:b/>
          <w:bCs/>
          <w:sz w:val="27"/>
          <w:szCs w:val="27"/>
          <w:lang w:eastAsia="cs-CZ"/>
        </w:rPr>
        <w:t>Hesla ve slovnících</w:t>
      </w:r>
    </w:p>
    <w:p w:rsidR="003C2D85" w:rsidRDefault="003C2D85" w:rsidP="003C2D85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7"/>
          <w:szCs w:val="27"/>
          <w:lang w:eastAsia="cs-CZ"/>
        </w:rPr>
      </w:pPr>
    </w:p>
    <w:p w:rsidR="003C2D85" w:rsidRDefault="003C2D85" w:rsidP="003C2D8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1) SLOVNÍK ČESKÉ LITERATURY PO ROCE 1945 ON-LINE</w:t>
      </w:r>
    </w:p>
    <w:p w:rsidR="003C2D85" w:rsidRDefault="003C2D85" w:rsidP="003C2D85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7"/>
          <w:szCs w:val="27"/>
          <w:lang w:eastAsia="cs-CZ"/>
        </w:rPr>
      </w:pPr>
    </w:p>
    <w:p w:rsidR="003C2D85" w:rsidRDefault="003C2D85" w:rsidP="003C2D85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sz w:val="27"/>
          <w:szCs w:val="27"/>
          <w:lang w:eastAsia="cs-CZ"/>
        </w:rPr>
        <w:t>Publicistické a popularizační stati</w:t>
      </w:r>
    </w:p>
    <w:p w:rsidR="003C2D85" w:rsidRDefault="003C2D85" w:rsidP="003C2D8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cs-CZ"/>
        </w:rPr>
      </w:pPr>
    </w:p>
    <w:p w:rsidR="003C2D85" w:rsidRDefault="003C2D85" w:rsidP="003C2D8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VÍTOVÁ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, Andrea: Šebestián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Hněvkovský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>. [Informační panel Matice české instalovaný 2010 v Žebráku.]</w:t>
      </w:r>
    </w:p>
    <w:p w:rsidR="003C2D85" w:rsidRDefault="003C2D85" w:rsidP="003C2D8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cs-CZ"/>
        </w:rPr>
      </w:pPr>
    </w:p>
    <w:p w:rsidR="003C2D85" w:rsidRDefault="003C2D85" w:rsidP="003C2D8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cs-CZ"/>
        </w:rPr>
      </w:pPr>
    </w:p>
    <w:p w:rsidR="003C2D85" w:rsidRDefault="003C2D85" w:rsidP="003C2D85">
      <w:pPr>
        <w:keepNext/>
        <w:spacing w:before="100" w:beforeAutospacing="1" w:after="62" w:line="360" w:lineRule="auto"/>
        <w:outlineLvl w:val="1"/>
        <w:rPr>
          <w:rFonts w:ascii="Arial" w:hAnsi="Arial" w:cs="Arial"/>
          <w:b/>
          <w:bCs/>
          <w:i/>
          <w:iCs/>
          <w:sz w:val="28"/>
          <w:szCs w:val="28"/>
          <w:lang w:eastAsia="cs-CZ"/>
        </w:rPr>
      </w:pPr>
      <w:r>
        <w:rPr>
          <w:rFonts w:ascii="Arial" w:hAnsi="Arial" w:cs="Arial"/>
          <w:b/>
          <w:bCs/>
          <w:sz w:val="28"/>
          <w:szCs w:val="28"/>
          <w:lang w:eastAsia="cs-CZ"/>
        </w:rPr>
        <w:t xml:space="preserve">B) </w:t>
      </w:r>
      <w:r>
        <w:rPr>
          <w:rFonts w:ascii="Arial" w:hAnsi="Arial" w:cs="Arial"/>
          <w:b/>
          <w:bCs/>
          <w:i/>
          <w:iCs/>
          <w:sz w:val="28"/>
          <w:szCs w:val="28"/>
          <w:lang w:eastAsia="cs-CZ"/>
        </w:rPr>
        <w:t xml:space="preserve">Referáty na konferencích </w:t>
      </w:r>
    </w:p>
    <w:p w:rsidR="003C2D85" w:rsidRDefault="003C2D85" w:rsidP="003C2D8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VÍTOVÁ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, Andrea: Dvě verze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Děvína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Šebestiána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Hněvkovského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. Proměny textu ovlivněné dobovou normou. Předneseno na 19. ročníku sympozia k problematice 19. století, Plzeň, 4. – 6. března 1999; in </w:t>
      </w:r>
      <w:r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Mezi časy... Kultura a umění v českých zemích kolem roku 1800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.  Praha,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KLP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2000, s. 214–223.</w:t>
      </w:r>
    </w:p>
    <w:p w:rsidR="003C2D85" w:rsidRDefault="003C2D85" w:rsidP="003C2D8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VÍTOVÁ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, Andrea: Vlast pláče. Předneseno na 20. ročníku sympozia k problematice 19. století, Plzeň, 9. – 11. března 2000; in </w:t>
      </w:r>
      <w:r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Fenomén smrti v české kultuře 19. století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. Praha,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KLP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2001,  s. 161–168.  [Básně Vojtěcha Nejedlého, které vznikaly mezi lety 1801–1821 u příležitosti úmrtí významných osobností tehdejšího literárního a společenského života.]</w:t>
      </w:r>
    </w:p>
    <w:p w:rsidR="003C2D85" w:rsidRDefault="003C2D85" w:rsidP="003C2D8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VÍTOVÁ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, Andrea: Vděčné srdce. Blahopřejné verše v 19. století. Předneseno na 23. ročníku sympozia k problematice 19. století, Plzeň, 6. – 8. března 2003 ; in </w:t>
      </w:r>
      <w:r>
        <w:rPr>
          <w:rFonts w:ascii="Times New Roman" w:hAnsi="Times New Roman" w:cs="Times New Roman"/>
          <w:i/>
          <w:iCs/>
          <w:sz w:val="24"/>
          <w:szCs w:val="24"/>
          <w:lang w:eastAsia="cs-CZ"/>
        </w:rPr>
        <w:t>Biedermeier v českých zemích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, Praha,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KLP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 2004, s. 317–325.</w:t>
      </w:r>
    </w:p>
    <w:p w:rsidR="002405DC" w:rsidRPr="002405DC" w:rsidRDefault="002405DC" w:rsidP="002405D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highlight w:val="red"/>
          <w:lang w:eastAsia="cs-CZ"/>
        </w:rPr>
        <w:t>4</w:t>
      </w:r>
      <w:r w:rsidRPr="002405DC">
        <w:rPr>
          <w:rFonts w:ascii="Times New Roman" w:hAnsi="Times New Roman" w:cs="Times New Roman"/>
          <w:sz w:val="24"/>
          <w:szCs w:val="24"/>
          <w:highlight w:val="red"/>
          <w:lang w:eastAsia="cs-CZ"/>
        </w:rPr>
        <w:t xml:space="preserve">) </w:t>
      </w:r>
      <w:proofErr w:type="spellStart"/>
      <w:r w:rsidRPr="002405DC">
        <w:rPr>
          <w:rFonts w:ascii="Times New Roman" w:hAnsi="Times New Roman" w:cs="Times New Roman"/>
          <w:sz w:val="24"/>
          <w:szCs w:val="24"/>
          <w:highlight w:val="red"/>
          <w:lang w:eastAsia="cs-CZ"/>
        </w:rPr>
        <w:t>VÍTOVÁ</w:t>
      </w:r>
      <w:proofErr w:type="spellEnd"/>
      <w:r w:rsidRPr="002405DC">
        <w:rPr>
          <w:rFonts w:ascii="Times New Roman" w:hAnsi="Times New Roman" w:cs="Times New Roman"/>
          <w:sz w:val="24"/>
          <w:szCs w:val="24"/>
          <w:highlight w:val="red"/>
          <w:lang w:eastAsia="cs-CZ"/>
        </w:rPr>
        <w:t xml:space="preserve">, Andrea: Cestopisné črty v časopisu Poutník. </w:t>
      </w:r>
      <w:r>
        <w:rPr>
          <w:rFonts w:ascii="Times New Roman" w:hAnsi="Times New Roman" w:cs="Times New Roman"/>
          <w:sz w:val="24"/>
          <w:szCs w:val="24"/>
          <w:highlight w:val="red"/>
          <w:lang w:eastAsia="cs-CZ"/>
        </w:rPr>
        <w:t>Předneseno na</w:t>
      </w:r>
      <w:r w:rsidR="000E6561">
        <w:rPr>
          <w:rFonts w:ascii="Times New Roman" w:hAnsi="Times New Roman" w:cs="Times New Roman"/>
          <w:sz w:val="24"/>
          <w:szCs w:val="24"/>
          <w:highlight w:val="red"/>
          <w:lang w:eastAsia="cs-CZ"/>
        </w:rPr>
        <w:t xml:space="preserve"> sympoziu věnovaném problematice cestopisu, Olomouc, 25. – 26. března 2014; in</w:t>
      </w:r>
      <w:r>
        <w:rPr>
          <w:rFonts w:ascii="Times New Roman" w:hAnsi="Times New Roman" w:cs="Times New Roman"/>
          <w:sz w:val="24"/>
          <w:szCs w:val="24"/>
          <w:highlight w:val="red"/>
          <w:lang w:eastAsia="cs-CZ"/>
        </w:rPr>
        <w:t xml:space="preserve"> </w:t>
      </w:r>
      <w:r w:rsidRPr="002405DC">
        <w:rPr>
          <w:rFonts w:ascii="Times New Roman" w:hAnsi="Times New Roman" w:cs="Times New Roman"/>
          <w:i/>
          <w:sz w:val="24"/>
          <w:szCs w:val="24"/>
          <w:highlight w:val="red"/>
          <w:lang w:eastAsia="cs-CZ"/>
        </w:rPr>
        <w:t>Fenomén cestopisu v literatuře a umění střední Evropy.</w:t>
      </w:r>
      <w:r w:rsidRPr="002405DC">
        <w:rPr>
          <w:rFonts w:ascii="Times New Roman" w:hAnsi="Times New Roman" w:cs="Times New Roman"/>
          <w:sz w:val="24"/>
          <w:szCs w:val="24"/>
          <w:highlight w:val="red"/>
          <w:lang w:eastAsia="cs-CZ"/>
        </w:rPr>
        <w:t xml:space="preserve"> Olomouc, Univerzita Palackého v Olomouci 2015, s. 79–89.</w:t>
      </w:r>
    </w:p>
    <w:p w:rsidR="002405DC" w:rsidRDefault="002405DC" w:rsidP="003C2D8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3C2D85" w:rsidRDefault="003C2D85" w:rsidP="003C2D8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3C2D85" w:rsidRDefault="003C2D85" w:rsidP="003C2D85">
      <w:pPr>
        <w:pStyle w:val="Nadpis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Pedagogická činnost</w:t>
      </w:r>
    </w:p>
    <w:p w:rsidR="003C2D85" w:rsidRDefault="003C2D85" w:rsidP="003C2D85">
      <w:pPr>
        <w:pStyle w:val="Normlnweb"/>
        <w:spacing w:after="0"/>
      </w:pPr>
    </w:p>
    <w:p w:rsidR="003C2D85" w:rsidRDefault="003C2D85" w:rsidP="003C2D85">
      <w:pPr>
        <w:pStyle w:val="Normlnweb"/>
        <w:spacing w:after="0"/>
      </w:pPr>
      <w:r>
        <w:t xml:space="preserve">1) Výuka předmětu Český jazyk a literatura. Integrovaná střední škola obchodní, </w:t>
      </w:r>
      <w:proofErr w:type="spellStart"/>
      <w:r>
        <w:t>Praha</w:t>
      </w:r>
      <w:proofErr w:type="spellEnd"/>
      <w:r>
        <w:t>-Holešovice; částečný úvazek ve školním roce 1995/1996.</w:t>
      </w:r>
    </w:p>
    <w:p w:rsidR="00555694" w:rsidRDefault="00555694"/>
    <w:sectPr w:rsidR="00555694" w:rsidSect="003B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D3406"/>
    <w:multiLevelType w:val="multilevel"/>
    <w:tmpl w:val="2268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9665CE"/>
    <w:multiLevelType w:val="multilevel"/>
    <w:tmpl w:val="B458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5694"/>
    <w:rsid w:val="000E6561"/>
    <w:rsid w:val="002405DC"/>
    <w:rsid w:val="003A27A7"/>
    <w:rsid w:val="003B7868"/>
    <w:rsid w:val="003C2D85"/>
    <w:rsid w:val="00555694"/>
    <w:rsid w:val="00C0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868"/>
  </w:style>
  <w:style w:type="paragraph" w:styleId="Nadpis2">
    <w:name w:val="heading 2"/>
    <w:basedOn w:val="Normln"/>
    <w:link w:val="Nadpis2Char"/>
    <w:uiPriority w:val="9"/>
    <w:qFormat/>
    <w:rsid w:val="005556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55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5569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5569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5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55694"/>
  </w:style>
  <w:style w:type="character" w:styleId="Zvraznn">
    <w:name w:val="Emphasis"/>
    <w:basedOn w:val="Standardnpsmoodstavce"/>
    <w:uiPriority w:val="20"/>
    <w:qFormat/>
    <w:rsid w:val="00555694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5556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556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556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5569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5569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5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55694"/>
  </w:style>
  <w:style w:type="character" w:styleId="Zvraznn">
    <w:name w:val="Emphasis"/>
    <w:basedOn w:val="Standardnpsmoodstavce"/>
    <w:uiPriority w:val="20"/>
    <w:qFormat/>
    <w:rsid w:val="00555694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5556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60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22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1256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80184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22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-poezi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l.cas.cz/cs/component/content/?id=10&amp;Itemid=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l.cas.cz/images/stories/Prehledy_cinnosti/2013/V%C3%ADtov%C3%A1_P%C5%99ehled_odborn%C3%A9_%C4%8Dinnosti.docx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slovnikceskeliteratury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915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Sli</cp:lastModifiedBy>
  <cp:revision>2</cp:revision>
  <dcterms:created xsi:type="dcterms:W3CDTF">2016-10-19T12:17:00Z</dcterms:created>
  <dcterms:modified xsi:type="dcterms:W3CDTF">2016-10-19T12:17:00Z</dcterms:modified>
</cp:coreProperties>
</file>