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20" w:rsidRDefault="00E77320" w:rsidP="00E773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77320" w:rsidRDefault="00E77320" w:rsidP="00E773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77320" w:rsidRPr="00E77320" w:rsidRDefault="00682115" w:rsidP="00E7732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lang w:eastAsia="cs-CZ"/>
        </w:rPr>
      </w:pPr>
      <w:r w:rsidRPr="00E77320">
        <w:rPr>
          <w:rFonts w:asciiTheme="majorHAnsi" w:eastAsia="Times New Roman" w:hAnsiTheme="majorHAnsi" w:cs="Arial"/>
          <w:b/>
          <w:lang w:eastAsia="cs-CZ"/>
        </w:rPr>
        <w:t>OBJASNĚNÍ ÚLOHY PROTEINU 14-3-3 V REGULACI NEUTRÁLNÍ TREHALASY NTH1</w:t>
      </w:r>
    </w:p>
    <w:p w:rsidR="00E77320" w:rsidRPr="00E77320" w:rsidRDefault="00E77320" w:rsidP="00E773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cs-CZ"/>
        </w:rPr>
      </w:pPr>
    </w:p>
    <w:p w:rsidR="00E77320" w:rsidRPr="00E77320" w:rsidRDefault="00E77320" w:rsidP="00E773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cs-CZ"/>
        </w:rPr>
      </w:pPr>
      <w:r w:rsidRPr="00E77320">
        <w:rPr>
          <w:rFonts w:asciiTheme="majorHAnsi" w:eastAsia="Times New Roman" w:hAnsiTheme="majorHAnsi" w:cs="Arial"/>
          <w:lang w:eastAsia="cs-CZ"/>
        </w:rPr>
        <w:t>30. 11. 2017</w:t>
      </w:r>
    </w:p>
    <w:p w:rsidR="00E77320" w:rsidRPr="00E77320" w:rsidRDefault="00E77320" w:rsidP="00E7732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Výzkumný tým Veroniky </w:t>
      </w:r>
      <w:proofErr w:type="spellStart"/>
      <w:r w:rsidRPr="00E77320">
        <w:rPr>
          <w:rFonts w:asciiTheme="majorHAnsi" w:eastAsia="Times New Roman" w:hAnsiTheme="majorHAnsi" w:cs="Arial"/>
          <w:b/>
          <w:bCs/>
          <w:lang w:eastAsia="cs-CZ"/>
        </w:rPr>
        <w:t>Obšilové</w:t>
      </w:r>
      <w:proofErr w:type="spellEnd"/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 z Fyzio</w:t>
      </w:r>
      <w:r w:rsidR="0063338F">
        <w:rPr>
          <w:rFonts w:asciiTheme="majorHAnsi" w:eastAsia="Times New Roman" w:hAnsiTheme="majorHAnsi" w:cs="Arial"/>
          <w:b/>
          <w:bCs/>
          <w:lang w:eastAsia="cs-CZ"/>
        </w:rPr>
        <w:t xml:space="preserve">logického ústavu AV ČR a Tomáše </w:t>
      </w:r>
      <w:proofErr w:type="gramStart"/>
      <w:r w:rsidRPr="00E77320">
        <w:rPr>
          <w:rFonts w:asciiTheme="majorHAnsi" w:eastAsia="Times New Roman" w:hAnsiTheme="majorHAnsi" w:cs="Arial"/>
          <w:b/>
          <w:bCs/>
          <w:lang w:eastAsia="cs-CZ"/>
        </w:rPr>
        <w:t>Obšila</w:t>
      </w:r>
      <w:proofErr w:type="gramEnd"/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 z Přírodovědecké fakulty UK </w:t>
      </w:r>
      <w:proofErr w:type="gramStart"/>
      <w:r w:rsidRPr="00E77320">
        <w:rPr>
          <w:rFonts w:asciiTheme="majorHAnsi" w:eastAsia="Times New Roman" w:hAnsiTheme="majorHAnsi" w:cs="Arial"/>
          <w:b/>
          <w:bCs/>
          <w:lang w:eastAsia="cs-CZ"/>
        </w:rPr>
        <w:t>objasnil</w:t>
      </w:r>
      <w:proofErr w:type="gramEnd"/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 mechanismus, kterým bílkovina 14-3-3 reguluje funkci kvasničného enzymu neutrální </w:t>
      </w:r>
      <w:proofErr w:type="spellStart"/>
      <w:r w:rsidRPr="00E77320">
        <w:rPr>
          <w:rFonts w:asciiTheme="majorHAnsi" w:eastAsia="Times New Roman" w:hAnsiTheme="majorHAnsi" w:cs="Arial"/>
          <w:b/>
          <w:bCs/>
          <w:lang w:eastAsia="cs-CZ"/>
        </w:rPr>
        <w:t>trehalasy</w:t>
      </w:r>
      <w:proofErr w:type="spellEnd"/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 Nth1. Neutrální </w:t>
      </w:r>
      <w:proofErr w:type="spellStart"/>
      <w:r w:rsidRPr="00E77320">
        <w:rPr>
          <w:rFonts w:asciiTheme="majorHAnsi" w:eastAsia="Times New Roman" w:hAnsiTheme="majorHAnsi" w:cs="Arial"/>
          <w:b/>
          <w:bCs/>
          <w:lang w:eastAsia="cs-CZ"/>
        </w:rPr>
        <w:t>trehalasa</w:t>
      </w:r>
      <w:proofErr w:type="spellEnd"/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 Nth1 katalyzuje hydrolýzu disacharidu </w:t>
      </w:r>
      <w:proofErr w:type="spellStart"/>
      <w:r w:rsidRPr="00E77320">
        <w:rPr>
          <w:rFonts w:asciiTheme="majorHAnsi" w:eastAsia="Times New Roman" w:hAnsiTheme="majorHAnsi" w:cs="Arial"/>
          <w:b/>
          <w:bCs/>
          <w:lang w:eastAsia="cs-CZ"/>
        </w:rPr>
        <w:t>trehalosy</w:t>
      </w:r>
      <w:proofErr w:type="spellEnd"/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 a představuje jede</w:t>
      </w:r>
      <w:bookmarkStart w:id="0" w:name="_GoBack"/>
      <w:bookmarkEnd w:id="0"/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n z klíčových enzymů energetického metabolismu kvasinek. Výsledky jejich výzkumu, který probíhal výhradně v České Republice, nyní publikoval prestižní americký vědecký časopis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Proceedings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of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the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National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Academy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of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Sciences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of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</w:t>
      </w:r>
      <w:proofErr w:type="spellStart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>the</w:t>
      </w:r>
      <w:proofErr w:type="spellEnd"/>
      <w:r w:rsidRPr="00E77320">
        <w:rPr>
          <w:rFonts w:asciiTheme="majorHAnsi" w:eastAsia="Times New Roman" w:hAnsiTheme="majorHAnsi" w:cs="Arial"/>
          <w:b/>
          <w:bCs/>
          <w:i/>
          <w:iCs/>
          <w:lang w:eastAsia="cs-CZ"/>
        </w:rPr>
        <w:t xml:space="preserve"> USA (PNAS)</w:t>
      </w:r>
      <w:r w:rsidRPr="00E77320">
        <w:rPr>
          <w:rFonts w:asciiTheme="majorHAnsi" w:eastAsia="Times New Roman" w:hAnsiTheme="majorHAnsi" w:cs="Arial"/>
          <w:b/>
          <w:bCs/>
          <w:lang w:eastAsia="cs-CZ"/>
        </w:rPr>
        <w:t xml:space="preserve">.  </w:t>
      </w:r>
    </w:p>
    <w:p w:rsidR="00E77320" w:rsidRPr="00E77320" w:rsidRDefault="00E77320" w:rsidP="00E773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cs-CZ"/>
        </w:rPr>
      </w:pPr>
      <w:r w:rsidRPr="00E77320">
        <w:rPr>
          <w:rFonts w:asciiTheme="majorHAnsi" w:eastAsia="Times New Roman" w:hAnsiTheme="majorHAnsi" w:cs="Arial"/>
          <w:lang w:eastAsia="cs-CZ"/>
        </w:rPr>
        <w:t xml:space="preserve">„Vyřešená atomární struktura komplexu proteinu 14-3-3 s neutrální </w:t>
      </w:r>
      <w:proofErr w:type="spellStart"/>
      <w:r w:rsidRPr="00E77320">
        <w:rPr>
          <w:rFonts w:asciiTheme="majorHAnsi" w:eastAsia="Times New Roman" w:hAnsiTheme="majorHAnsi" w:cs="Arial"/>
          <w:lang w:eastAsia="cs-CZ"/>
        </w:rPr>
        <w:t>trehalasou</w:t>
      </w:r>
      <w:proofErr w:type="spellEnd"/>
      <w:r w:rsidRPr="00E77320">
        <w:rPr>
          <w:rFonts w:asciiTheme="majorHAnsi" w:eastAsia="Times New Roman" w:hAnsiTheme="majorHAnsi" w:cs="Arial"/>
          <w:lang w:eastAsia="cs-CZ"/>
        </w:rPr>
        <w:t xml:space="preserve"> Nth1 ukazuje schopnost proteinu 14-3-3 ovlivňovat konformaci </w:t>
      </w:r>
      <w:proofErr w:type="spellStart"/>
      <w:r w:rsidRPr="00E77320">
        <w:rPr>
          <w:rFonts w:asciiTheme="majorHAnsi" w:eastAsia="Times New Roman" w:hAnsiTheme="majorHAnsi" w:cs="Arial"/>
          <w:lang w:eastAsia="cs-CZ"/>
        </w:rPr>
        <w:t>multidoménového</w:t>
      </w:r>
      <w:proofErr w:type="spellEnd"/>
      <w:r w:rsidRPr="00E77320">
        <w:rPr>
          <w:rFonts w:asciiTheme="majorHAnsi" w:eastAsia="Times New Roman" w:hAnsiTheme="majorHAnsi" w:cs="Arial"/>
          <w:lang w:eastAsia="cs-CZ"/>
        </w:rPr>
        <w:t xml:space="preserve"> enzymu a fungovat jako tzv. alosterický regulátor. Jedná se o teprve druhou známou strukturu komplexu proteinu 14-3-3 s navázaným plně funkčním enzymem,“ říká Veronika Obšilová.</w:t>
      </w:r>
    </w:p>
    <w:p w:rsidR="00E77320" w:rsidRPr="00E77320" w:rsidRDefault="00E77320" w:rsidP="00E773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cs-CZ"/>
        </w:rPr>
      </w:pPr>
      <w:r w:rsidRPr="00E77320">
        <w:rPr>
          <w:rFonts w:asciiTheme="majorHAnsi" w:eastAsia="Times New Roman" w:hAnsiTheme="majorHAnsi" w:cs="Arial"/>
          <w:lang w:eastAsia="cs-CZ"/>
        </w:rPr>
        <w:t xml:space="preserve">Vědcům z Prahy se podařilo objasnit krystalové struktury několika forem enzymu neutrální </w:t>
      </w:r>
      <w:proofErr w:type="spellStart"/>
      <w:r w:rsidRPr="00E77320">
        <w:rPr>
          <w:rFonts w:asciiTheme="majorHAnsi" w:eastAsia="Times New Roman" w:hAnsiTheme="majorHAnsi" w:cs="Arial"/>
          <w:lang w:eastAsia="cs-CZ"/>
        </w:rPr>
        <w:t>trehalasy</w:t>
      </w:r>
      <w:proofErr w:type="spellEnd"/>
      <w:r w:rsidRPr="00E77320">
        <w:rPr>
          <w:rFonts w:asciiTheme="majorHAnsi" w:eastAsia="Times New Roman" w:hAnsiTheme="majorHAnsi" w:cs="Arial"/>
          <w:lang w:eastAsia="cs-CZ"/>
        </w:rPr>
        <w:t xml:space="preserve"> Nth1 a popsat změny, ke kterým dochází v důsledku vazby ligandu a regulačního proteinu 14-3-3. Ukázali, že enzymová aktivita Nth1 je podmíněna správnou vzájemnou prostorovou orientací katalytické a vápník-vázající domény Nth1, která umožňuje stabilizaci katalytického centra enzymu. Zúročili tak dlouhodobý výzkum zaměřený na pochopení mechanismu regulace kvasničné </w:t>
      </w:r>
      <w:proofErr w:type="spellStart"/>
      <w:r w:rsidRPr="00E77320">
        <w:rPr>
          <w:rFonts w:asciiTheme="majorHAnsi" w:eastAsia="Times New Roman" w:hAnsiTheme="majorHAnsi" w:cs="Arial"/>
          <w:lang w:eastAsia="cs-CZ"/>
        </w:rPr>
        <w:t>trehalasy</w:t>
      </w:r>
      <w:proofErr w:type="spellEnd"/>
      <w:r w:rsidRPr="00E77320">
        <w:rPr>
          <w:rFonts w:asciiTheme="majorHAnsi" w:eastAsia="Times New Roman" w:hAnsiTheme="majorHAnsi" w:cs="Arial"/>
          <w:lang w:eastAsia="cs-CZ"/>
        </w:rPr>
        <w:t>.</w:t>
      </w:r>
    </w:p>
    <w:p w:rsidR="00E77320" w:rsidRPr="00E77320" w:rsidRDefault="00E77320" w:rsidP="00E773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cs-CZ"/>
        </w:rPr>
      </w:pPr>
      <w:r w:rsidRPr="00E77320">
        <w:rPr>
          <w:rFonts w:asciiTheme="majorHAnsi" w:eastAsia="Times New Roman" w:hAnsiTheme="majorHAnsi" w:cs="Arial"/>
          <w:lang w:eastAsia="cs-CZ"/>
        </w:rPr>
        <w:t xml:space="preserve"> „Podařilo se nám rozklíčovat strukturní podstatu aktivace enzymu Nth1 pomocí proteinu 14-3-3. Porovnání struktury komplexu 14-3-3:Nth1 s ostatními 14-3-3 komplexy potvrzuje, že proteiny 14-3-3 ovlivňují strukturu a tím i funkci řady jiných proteinů důležitých pro regulaci klíčových dějů v buňce,“ vysvětluje Veronika Obšilová.</w:t>
      </w:r>
    </w:p>
    <w:p w:rsidR="00E77320" w:rsidRPr="00E77320" w:rsidRDefault="00E77320" w:rsidP="00E773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i/>
          <w:lang w:eastAsia="cs-CZ"/>
        </w:rPr>
      </w:pPr>
      <w:r w:rsidRPr="00E77320">
        <w:rPr>
          <w:rFonts w:asciiTheme="majorHAnsi" w:hAnsiTheme="majorHAnsi" w:cs="Arial"/>
          <w:i/>
        </w:rPr>
        <w:t xml:space="preserve">Popisek obrázku: </w:t>
      </w:r>
      <w:r w:rsidRPr="00E77320">
        <w:rPr>
          <w:rFonts w:asciiTheme="majorHAnsi" w:eastAsia="Times New Roman" w:hAnsiTheme="majorHAnsi" w:cs="Arial"/>
          <w:i/>
          <w:iCs/>
          <w:lang w:eastAsia="cs-CZ"/>
        </w:rPr>
        <w:t>Detailní pohled na strukturu komplexu proteinů 14-3-3 a Nth1 (PDB 5M4A).</w:t>
      </w:r>
      <w:r w:rsidRPr="00E77320">
        <w:rPr>
          <w:rFonts w:asciiTheme="majorHAnsi" w:hAnsiTheme="majorHAnsi"/>
        </w:rPr>
        <w:t xml:space="preserve"> </w:t>
      </w:r>
    </w:p>
    <w:p w:rsidR="00F42E22" w:rsidRPr="00E77320" w:rsidRDefault="00E77320" w:rsidP="00F42E22">
      <w:pPr>
        <w:rPr>
          <w:rFonts w:asciiTheme="majorHAnsi" w:hAnsiTheme="majorHAnsi"/>
        </w:rPr>
      </w:pPr>
      <w:r w:rsidRPr="00E77320">
        <w:rPr>
          <w:rFonts w:asciiTheme="majorHAnsi" w:hAnsiTheme="majorHAnsi"/>
          <w:b/>
        </w:rPr>
        <w:t>Kontakt:</w:t>
      </w:r>
      <w:r w:rsidRPr="00E77320">
        <w:rPr>
          <w:rFonts w:asciiTheme="majorHAnsi" w:hAnsiTheme="majorHAnsi"/>
        </w:rPr>
        <w:t xml:space="preserve"> RNDr. Veronika Obšilová, Ph.D., tel.</w:t>
      </w:r>
      <w:r w:rsidR="005C3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773 752 351</w:t>
      </w:r>
      <w:r w:rsidRPr="00E77320">
        <w:rPr>
          <w:rFonts w:asciiTheme="majorHAnsi" w:hAnsiTheme="majorHAnsi"/>
        </w:rPr>
        <w:t xml:space="preserve">, email: </w:t>
      </w:r>
      <w:r w:rsidRPr="00E77320">
        <w:rPr>
          <w:rFonts w:asciiTheme="majorHAnsi" w:hAnsiTheme="majorHAnsi" w:cs="Arial"/>
        </w:rPr>
        <w:t>v</w:t>
      </w:r>
      <w:r w:rsidRPr="00E77320">
        <w:rPr>
          <w:rFonts w:asciiTheme="majorHAnsi" w:eastAsia="Times New Roman" w:hAnsiTheme="majorHAnsi" w:cs="Arial"/>
          <w:iCs/>
          <w:lang w:eastAsia="cs-CZ"/>
        </w:rPr>
        <w:t>eronika.obsilova@fgu.cas.cz</w:t>
      </w:r>
    </w:p>
    <w:sectPr w:rsidR="00F42E22" w:rsidRPr="00E77320" w:rsidSect="005C3B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849" w:bottom="680" w:left="1276" w:header="68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1B" w:rsidRDefault="00FB031B" w:rsidP="00F42E22">
      <w:r>
        <w:separator/>
      </w:r>
    </w:p>
  </w:endnote>
  <w:endnote w:type="continuationSeparator" w:id="0">
    <w:p w:rsidR="00FB031B" w:rsidRDefault="00FB031B" w:rsidP="00F4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Default="00F42E22" w:rsidP="00F42E22"/>
  <w:p w:rsidR="00F42E22" w:rsidRDefault="00F42E22" w:rsidP="00F42E22"/>
  <w:p w:rsidR="00F42E22" w:rsidRDefault="00F42E22" w:rsidP="00F42E22"/>
  <w:p w:rsidR="00F42E22" w:rsidRPr="00A41A01" w:rsidRDefault="00F42E22" w:rsidP="00F42E22">
    <w:pPr>
      <w:rPr>
        <w:color w:val="E5007D"/>
      </w:rPr>
    </w:pPr>
    <w:r w:rsidRPr="00BB4E4E"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Pr="00F42E22" w:rsidRDefault="005C3BA0" w:rsidP="005C3BA0">
    <w:pPr>
      <w:jc w:val="center"/>
      <w:rPr>
        <w:color w:val="E5007D"/>
        <w:sz w:val="17"/>
        <w:szCs w:val="17"/>
      </w:rPr>
    </w:pPr>
    <w:r>
      <w:rPr>
        <w:b/>
        <w:bCs/>
        <w:sz w:val="17"/>
        <w:szCs w:val="17"/>
      </w:rPr>
      <w:t>F</w:t>
    </w:r>
    <w:r w:rsidR="00F42E22" w:rsidRPr="00F42E22">
      <w:rPr>
        <w:b/>
        <w:bCs/>
        <w:sz w:val="17"/>
        <w:szCs w:val="17"/>
      </w:rPr>
      <w:t>yziologický ústav AV ČR, v. v. i.</w:t>
    </w:r>
    <w:r w:rsidR="00F42E22" w:rsidRPr="00F42E22">
      <w:rPr>
        <w:sz w:val="17"/>
        <w:szCs w:val="17"/>
      </w:rPr>
      <w:t xml:space="preserve"> – Vídeňská 1083, 142 20 Praha 4 – Tel. 241 062 424 / 773 100 686</w:t>
    </w:r>
    <w:r w:rsidR="00F42E22" w:rsidRPr="00F42E22">
      <w:rPr>
        <w:sz w:val="17"/>
        <w:szCs w:val="17"/>
      </w:rPr>
      <w:br/>
      <w:t xml:space="preserve">E-mail: fgu@fgu.cas.cz – </w:t>
    </w:r>
    <w:r>
      <w:rPr>
        <w:sz w:val="17"/>
        <w:szCs w:val="17"/>
      </w:rPr>
      <w:t>www.</w:t>
    </w:r>
    <w:r w:rsidR="00F42E22" w:rsidRPr="00F42E22">
      <w:rPr>
        <w:sz w:val="17"/>
        <w:szCs w:val="17"/>
      </w:rPr>
      <w:t>fgu.cas.cz – IČ: 67985823 – DIČ: CZ67985823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1B" w:rsidRDefault="00FB031B" w:rsidP="00F42E22">
      <w:r>
        <w:separator/>
      </w:r>
    </w:p>
  </w:footnote>
  <w:footnote w:type="continuationSeparator" w:id="0">
    <w:p w:rsidR="00FB031B" w:rsidRDefault="00FB031B" w:rsidP="00F4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2" w:rsidRDefault="00891BC0" w:rsidP="00F42E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D21904E" wp14:editId="6BA9DF3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599078" cy="1562470"/>
          <wp:effectExtent l="0" t="0" r="0" b="0"/>
          <wp:wrapNone/>
          <wp:docPr id="2" name="Obrázek 0" descr="Fyziologický ústav AV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yziologický ústav AV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879" cy="156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  <w:p w:rsidR="00F42E22" w:rsidRDefault="00F42E22" w:rsidP="00F42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3F"/>
    <w:rsid w:val="000020C0"/>
    <w:rsid w:val="0006196B"/>
    <w:rsid w:val="00095FC0"/>
    <w:rsid w:val="0024523F"/>
    <w:rsid w:val="004927F2"/>
    <w:rsid w:val="00517083"/>
    <w:rsid w:val="005217C1"/>
    <w:rsid w:val="005B1D60"/>
    <w:rsid w:val="005C3BA0"/>
    <w:rsid w:val="005F7C4D"/>
    <w:rsid w:val="0063338F"/>
    <w:rsid w:val="00682115"/>
    <w:rsid w:val="00727F63"/>
    <w:rsid w:val="007825E6"/>
    <w:rsid w:val="007C7824"/>
    <w:rsid w:val="00891BC0"/>
    <w:rsid w:val="008E71CF"/>
    <w:rsid w:val="0096271B"/>
    <w:rsid w:val="00A41A01"/>
    <w:rsid w:val="00BB4E4E"/>
    <w:rsid w:val="00E17BF9"/>
    <w:rsid w:val="00E20A9F"/>
    <w:rsid w:val="00E6741D"/>
    <w:rsid w:val="00E77320"/>
    <w:rsid w:val="00EA03E6"/>
    <w:rsid w:val="00EF3A86"/>
    <w:rsid w:val="00F42E22"/>
    <w:rsid w:val="00FB031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3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271B"/>
    <w:pPr>
      <w:keepNext/>
      <w:keepLines/>
      <w:suppressAutoHyphens/>
      <w:autoSpaceDE w:val="0"/>
      <w:autoSpaceDN w:val="0"/>
      <w:adjustRightInd w:val="0"/>
      <w:spacing w:before="480" w:after="0" w:line="264" w:lineRule="auto"/>
      <w:textAlignment w:val="center"/>
      <w:outlineLvl w:val="0"/>
    </w:pPr>
    <w:rPr>
      <w:rFonts w:ascii="Cambria" w:eastAsia="Times New Roman" w:hAnsi="Cambria" w:cs="Times New Roman"/>
      <w:b/>
      <w:bCs/>
      <w:color w:val="6C90C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1"/>
    </w:pPr>
    <w:rPr>
      <w:rFonts w:ascii="Cambria" w:eastAsia="Times New Roman" w:hAnsi="Cambria" w:cs="Times New Roman"/>
      <w:b/>
      <w:bCs/>
      <w:color w:val="6C90C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2"/>
    </w:pPr>
    <w:rPr>
      <w:rFonts w:ascii="Cambria" w:eastAsia="Times New Roman" w:hAnsi="Cambria" w:cs="Times New Roman"/>
      <w:b/>
      <w:bCs/>
      <w:color w:val="6C90C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03E6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3"/>
    </w:pPr>
    <w:rPr>
      <w:rFonts w:ascii="Cambria" w:eastAsia="Times New Roman" w:hAnsi="Cambria" w:cs="Times New Roman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A03E6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4"/>
    </w:pPr>
    <w:rPr>
      <w:rFonts w:ascii="Cambria" w:eastAsia="Times New Roman" w:hAnsi="Cambria" w:cs="Times New Roman"/>
      <w:color w:val="5036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mbria" w:eastAsia="Cambria" w:hAnsi="Cambria" w:cs="Cambria"/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rsid w:val="0006196B"/>
  </w:style>
  <w:style w:type="paragraph" w:styleId="Zpat">
    <w:name w:val="footer"/>
    <w:basedOn w:val="Normln"/>
    <w:link w:val="Zpat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mbria" w:eastAsia="Cambria" w:hAnsi="Cambria" w:cs="Cambria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06196B"/>
  </w:style>
  <w:style w:type="paragraph" w:styleId="Textbubliny">
    <w:name w:val="Balloon Text"/>
    <w:basedOn w:val="Normln"/>
    <w:link w:val="TextbublinyChar"/>
    <w:uiPriority w:val="99"/>
    <w:semiHidden/>
    <w:unhideWhenUsed/>
    <w:rsid w:val="0006196B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ahoma" w:eastAsia="Cambria" w:hAnsi="Tahoma" w:cs="Tahoma"/>
      <w:color w:val="000000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6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6196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Cambria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271B"/>
    <w:rPr>
      <w:rFonts w:ascii="Cambria" w:eastAsia="Times New Roman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71B"/>
    <w:rPr>
      <w:rFonts w:ascii="Cambria" w:eastAsia="Times New Roman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6271B"/>
    <w:rPr>
      <w:rFonts w:ascii="Cambria" w:eastAsia="Times New Roman" w:hAnsi="Cambria" w:cs="Times New Roman"/>
      <w:b/>
      <w:bCs/>
      <w:color w:val="6C90C0"/>
    </w:rPr>
  </w:style>
  <w:style w:type="character" w:customStyle="1" w:styleId="Nadpis4Char">
    <w:name w:val="Nadpis 4 Char"/>
    <w:basedOn w:val="Standardnpsmoodstavce"/>
    <w:link w:val="Nadpis4"/>
    <w:uiPriority w:val="9"/>
    <w:rsid w:val="00EA03E6"/>
    <w:rPr>
      <w:rFonts w:ascii="Cambria" w:eastAsia="Times New Roman" w:hAnsi="Cambria" w:cs="Times New Roman"/>
      <w:b/>
      <w:bCs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96271B"/>
    <w:pPr>
      <w:numPr>
        <w:ilvl w:val="1"/>
      </w:numPr>
      <w:suppressAutoHyphens/>
      <w:autoSpaceDE w:val="0"/>
      <w:autoSpaceDN w:val="0"/>
      <w:adjustRightInd w:val="0"/>
      <w:spacing w:after="0" w:line="264" w:lineRule="auto"/>
      <w:textAlignment w:val="center"/>
    </w:pPr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271B"/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96271B"/>
    <w:rPr>
      <w:b/>
      <w:bCs/>
      <w:i/>
      <w:iCs/>
      <w:color w:val="6C90C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3E6"/>
    <w:pPr>
      <w:suppressAutoHyphens/>
      <w:autoSpaceDE w:val="0"/>
      <w:autoSpaceDN w:val="0"/>
      <w:adjustRightInd w:val="0"/>
      <w:spacing w:before="200" w:after="280" w:line="264" w:lineRule="auto"/>
      <w:ind w:left="936" w:right="936"/>
      <w:textAlignment w:val="center"/>
    </w:pPr>
    <w:rPr>
      <w:rFonts w:ascii="Cambria" w:eastAsia="Cambria" w:hAnsi="Cambria" w:cs="Cambria"/>
      <w:b/>
      <w:bCs/>
      <w:i/>
      <w:iCs/>
      <w:color w:val="6C90C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3E6"/>
    <w:rPr>
      <w:rFonts w:ascii="Cambria" w:hAnsi="Cambria"/>
      <w:b/>
      <w:bCs/>
      <w:i/>
      <w:iCs/>
      <w:color w:val="6C90C0"/>
    </w:rPr>
  </w:style>
  <w:style w:type="character" w:styleId="Odkazjemn">
    <w:name w:val="Subtle Reference"/>
    <w:basedOn w:val="Standardnpsmoodstavce"/>
    <w:uiPriority w:val="31"/>
    <w:qFormat/>
    <w:rsid w:val="0096271B"/>
    <w:rPr>
      <w:smallCaps/>
      <w:color w:val="6C90C0"/>
      <w:u w:val="single"/>
    </w:rPr>
  </w:style>
  <w:style w:type="character" w:styleId="Odkazintenzivn">
    <w:name w:val="Intense Reference"/>
    <w:basedOn w:val="Standardnpsmoodstavce"/>
    <w:uiPriority w:val="32"/>
    <w:qFormat/>
    <w:rsid w:val="0096271B"/>
    <w:rPr>
      <w:b/>
      <w:bCs/>
      <w:smallCaps/>
      <w:color w:val="6C90C0"/>
      <w:spacing w:val="5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EA03E6"/>
    <w:rPr>
      <w:rFonts w:ascii="Cambria" w:eastAsia="Times New Roman" w:hAnsi="Cambria" w:cs="Times New Roman"/>
      <w:color w:val="503662"/>
    </w:rPr>
  </w:style>
  <w:style w:type="paragraph" w:styleId="Nzev">
    <w:name w:val="Title"/>
    <w:basedOn w:val="Normln"/>
    <w:next w:val="Normln"/>
    <w:link w:val="NzevChar"/>
    <w:uiPriority w:val="10"/>
    <w:qFormat/>
    <w:rsid w:val="004927F2"/>
    <w:pPr>
      <w:suppressAutoHyphens/>
      <w:autoSpaceDE w:val="0"/>
      <w:autoSpaceDN w:val="0"/>
      <w:adjustRightInd w:val="0"/>
      <w:spacing w:after="300" w:line="240" w:lineRule="auto"/>
      <w:contextualSpacing/>
      <w:textAlignment w:val="center"/>
    </w:pPr>
    <w:rPr>
      <w:rFonts w:ascii="Cambria" w:eastAsia="Times New Roman" w:hAnsi="Cambria" w:cs="Times New Roman"/>
      <w:color w:val="00000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27F2"/>
    <w:rPr>
      <w:rFonts w:ascii="Cambria" w:eastAsia="Times New Roman" w:hAnsi="Cambria" w:cs="Times New Roman"/>
      <w:color w:val="000000"/>
      <w:kern w:val="28"/>
      <w:sz w:val="52"/>
      <w:szCs w:val="52"/>
    </w:rPr>
  </w:style>
  <w:style w:type="paragraph" w:styleId="Bezmezer">
    <w:name w:val="No Spacing"/>
    <w:uiPriority w:val="1"/>
    <w:qFormat/>
    <w:rsid w:val="005217C1"/>
    <w:pPr>
      <w:spacing w:line="264" w:lineRule="auto"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77320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3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271B"/>
    <w:pPr>
      <w:keepNext/>
      <w:keepLines/>
      <w:suppressAutoHyphens/>
      <w:autoSpaceDE w:val="0"/>
      <w:autoSpaceDN w:val="0"/>
      <w:adjustRightInd w:val="0"/>
      <w:spacing w:before="480" w:after="0" w:line="264" w:lineRule="auto"/>
      <w:textAlignment w:val="center"/>
      <w:outlineLvl w:val="0"/>
    </w:pPr>
    <w:rPr>
      <w:rFonts w:ascii="Cambria" w:eastAsia="Times New Roman" w:hAnsi="Cambria" w:cs="Times New Roman"/>
      <w:b/>
      <w:bCs/>
      <w:color w:val="6C90C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1"/>
    </w:pPr>
    <w:rPr>
      <w:rFonts w:ascii="Cambria" w:eastAsia="Times New Roman" w:hAnsi="Cambria" w:cs="Times New Roman"/>
      <w:b/>
      <w:bCs/>
      <w:color w:val="6C90C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271B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2"/>
    </w:pPr>
    <w:rPr>
      <w:rFonts w:ascii="Cambria" w:eastAsia="Times New Roman" w:hAnsi="Cambria" w:cs="Times New Roman"/>
      <w:b/>
      <w:bCs/>
      <w:color w:val="6C90C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03E6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3"/>
    </w:pPr>
    <w:rPr>
      <w:rFonts w:ascii="Cambria" w:eastAsia="Times New Roman" w:hAnsi="Cambria" w:cs="Times New Roman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EA03E6"/>
    <w:pPr>
      <w:keepNext/>
      <w:keepLines/>
      <w:suppressAutoHyphens/>
      <w:autoSpaceDE w:val="0"/>
      <w:autoSpaceDN w:val="0"/>
      <w:adjustRightInd w:val="0"/>
      <w:spacing w:before="200" w:after="0" w:line="264" w:lineRule="auto"/>
      <w:textAlignment w:val="center"/>
      <w:outlineLvl w:val="4"/>
    </w:pPr>
    <w:rPr>
      <w:rFonts w:ascii="Cambria" w:eastAsia="Times New Roman" w:hAnsi="Cambria" w:cs="Times New Roman"/>
      <w:color w:val="5036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mbria" w:eastAsia="Cambria" w:hAnsi="Cambria" w:cs="Cambria"/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rsid w:val="0006196B"/>
  </w:style>
  <w:style w:type="paragraph" w:styleId="Zpat">
    <w:name w:val="footer"/>
    <w:basedOn w:val="Normln"/>
    <w:link w:val="ZpatChar"/>
    <w:uiPriority w:val="99"/>
    <w:unhideWhenUsed/>
    <w:rsid w:val="0006196B"/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mbria" w:eastAsia="Cambria" w:hAnsi="Cambria" w:cs="Cambria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06196B"/>
  </w:style>
  <w:style w:type="paragraph" w:styleId="Textbubliny">
    <w:name w:val="Balloon Text"/>
    <w:basedOn w:val="Normln"/>
    <w:link w:val="TextbublinyChar"/>
    <w:uiPriority w:val="99"/>
    <w:semiHidden/>
    <w:unhideWhenUsed/>
    <w:rsid w:val="0006196B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ahoma" w:eastAsia="Cambria" w:hAnsi="Tahoma" w:cs="Tahoma"/>
      <w:color w:val="000000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6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6196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Cambria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6271B"/>
    <w:rPr>
      <w:rFonts w:ascii="Cambria" w:eastAsia="Times New Roman" w:hAnsi="Cambria" w:cs="Times New Roman"/>
      <w:b/>
      <w:bCs/>
      <w:color w:val="6C9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71B"/>
    <w:rPr>
      <w:rFonts w:ascii="Cambria" w:eastAsia="Times New Roman" w:hAnsi="Cambria" w:cs="Times New Roman"/>
      <w:b/>
      <w:bCs/>
      <w:color w:val="6C90C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6271B"/>
    <w:rPr>
      <w:rFonts w:ascii="Cambria" w:eastAsia="Times New Roman" w:hAnsi="Cambria" w:cs="Times New Roman"/>
      <w:b/>
      <w:bCs/>
      <w:color w:val="6C90C0"/>
    </w:rPr>
  </w:style>
  <w:style w:type="character" w:customStyle="1" w:styleId="Nadpis4Char">
    <w:name w:val="Nadpis 4 Char"/>
    <w:basedOn w:val="Standardnpsmoodstavce"/>
    <w:link w:val="Nadpis4"/>
    <w:uiPriority w:val="9"/>
    <w:rsid w:val="00EA03E6"/>
    <w:rPr>
      <w:rFonts w:ascii="Cambria" w:eastAsia="Times New Roman" w:hAnsi="Cambria" w:cs="Times New Roman"/>
      <w:b/>
      <w:bCs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96271B"/>
    <w:pPr>
      <w:numPr>
        <w:ilvl w:val="1"/>
      </w:numPr>
      <w:suppressAutoHyphens/>
      <w:autoSpaceDE w:val="0"/>
      <w:autoSpaceDN w:val="0"/>
      <w:adjustRightInd w:val="0"/>
      <w:spacing w:after="0" w:line="264" w:lineRule="auto"/>
      <w:textAlignment w:val="center"/>
    </w:pPr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271B"/>
    <w:rPr>
      <w:rFonts w:ascii="Cambria" w:eastAsia="Times New Roman" w:hAnsi="Cambria" w:cs="Times New Roman"/>
      <w:i/>
      <w:iCs/>
      <w:color w:val="6C90C0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96271B"/>
    <w:rPr>
      <w:b/>
      <w:bCs/>
      <w:i/>
      <w:iCs/>
      <w:color w:val="6C90C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3E6"/>
    <w:pPr>
      <w:suppressAutoHyphens/>
      <w:autoSpaceDE w:val="0"/>
      <w:autoSpaceDN w:val="0"/>
      <w:adjustRightInd w:val="0"/>
      <w:spacing w:before="200" w:after="280" w:line="264" w:lineRule="auto"/>
      <w:ind w:left="936" w:right="936"/>
      <w:textAlignment w:val="center"/>
    </w:pPr>
    <w:rPr>
      <w:rFonts w:ascii="Cambria" w:eastAsia="Cambria" w:hAnsi="Cambria" w:cs="Cambria"/>
      <w:b/>
      <w:bCs/>
      <w:i/>
      <w:iCs/>
      <w:color w:val="6C90C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3E6"/>
    <w:rPr>
      <w:rFonts w:ascii="Cambria" w:hAnsi="Cambria"/>
      <w:b/>
      <w:bCs/>
      <w:i/>
      <w:iCs/>
      <w:color w:val="6C90C0"/>
    </w:rPr>
  </w:style>
  <w:style w:type="character" w:styleId="Odkazjemn">
    <w:name w:val="Subtle Reference"/>
    <w:basedOn w:val="Standardnpsmoodstavce"/>
    <w:uiPriority w:val="31"/>
    <w:qFormat/>
    <w:rsid w:val="0096271B"/>
    <w:rPr>
      <w:smallCaps/>
      <w:color w:val="6C90C0"/>
      <w:u w:val="single"/>
    </w:rPr>
  </w:style>
  <w:style w:type="character" w:styleId="Odkazintenzivn">
    <w:name w:val="Intense Reference"/>
    <w:basedOn w:val="Standardnpsmoodstavce"/>
    <w:uiPriority w:val="32"/>
    <w:qFormat/>
    <w:rsid w:val="0096271B"/>
    <w:rPr>
      <w:b/>
      <w:bCs/>
      <w:smallCaps/>
      <w:color w:val="6C90C0"/>
      <w:spacing w:val="5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EA03E6"/>
    <w:rPr>
      <w:rFonts w:ascii="Cambria" w:eastAsia="Times New Roman" w:hAnsi="Cambria" w:cs="Times New Roman"/>
      <w:color w:val="503662"/>
    </w:rPr>
  </w:style>
  <w:style w:type="paragraph" w:styleId="Nzev">
    <w:name w:val="Title"/>
    <w:basedOn w:val="Normln"/>
    <w:next w:val="Normln"/>
    <w:link w:val="NzevChar"/>
    <w:uiPriority w:val="10"/>
    <w:qFormat/>
    <w:rsid w:val="004927F2"/>
    <w:pPr>
      <w:suppressAutoHyphens/>
      <w:autoSpaceDE w:val="0"/>
      <w:autoSpaceDN w:val="0"/>
      <w:adjustRightInd w:val="0"/>
      <w:spacing w:after="300" w:line="240" w:lineRule="auto"/>
      <w:contextualSpacing/>
      <w:textAlignment w:val="center"/>
    </w:pPr>
    <w:rPr>
      <w:rFonts w:ascii="Cambria" w:eastAsia="Times New Roman" w:hAnsi="Cambria" w:cs="Times New Roman"/>
      <w:color w:val="00000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27F2"/>
    <w:rPr>
      <w:rFonts w:ascii="Cambria" w:eastAsia="Times New Roman" w:hAnsi="Cambria" w:cs="Times New Roman"/>
      <w:color w:val="000000"/>
      <w:kern w:val="28"/>
      <w:sz w:val="52"/>
      <w:szCs w:val="52"/>
    </w:rPr>
  </w:style>
  <w:style w:type="paragraph" w:styleId="Bezmezer">
    <w:name w:val="No Spacing"/>
    <w:uiPriority w:val="1"/>
    <w:qFormat/>
    <w:rsid w:val="005217C1"/>
    <w:pPr>
      <w:spacing w:line="264" w:lineRule="auto"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7732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.moosova\Desktop\fgu-dopisni-papir-adresa-cz-v1.dotx" TargetMode="External"/></Relationships>
</file>

<file path=word/theme/theme1.xml><?xml version="1.0" encoding="utf-8"?>
<a:theme xmlns:a="http://schemas.openxmlformats.org/drawingml/2006/main" name="Motiv sady Office">
  <a:themeElements>
    <a:clrScheme name="FGU">
      <a:dk1>
        <a:sysClr val="windowText" lastClr="000000"/>
      </a:dk1>
      <a:lt1>
        <a:sysClr val="window" lastClr="FFFFFF"/>
      </a:lt1>
      <a:dk2>
        <a:srgbClr val="3F3F3F"/>
      </a:dk2>
      <a:lt2>
        <a:srgbClr val="D6D5DA"/>
      </a:lt2>
      <a:accent1>
        <a:srgbClr val="9F7DB7"/>
      </a:accent1>
      <a:accent2>
        <a:srgbClr val="D86C9A"/>
      </a:accent2>
      <a:accent3>
        <a:srgbClr val="EB8A5C"/>
      </a:accent3>
      <a:accent4>
        <a:srgbClr val="6C90C0"/>
      </a:accent4>
      <a:accent5>
        <a:srgbClr val="61B093"/>
      </a:accent5>
      <a:accent6>
        <a:srgbClr val="A4C84F"/>
      </a:accent6>
      <a:hlink>
        <a:srgbClr val="575757"/>
      </a:hlink>
      <a:folHlink>
        <a:srgbClr val="757575"/>
      </a:folHlink>
    </a:clrScheme>
    <a:fontScheme name="FGU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fgu-dopisni-papir-adresa-cz-v1.dotx</Template>
  <TotalTime>6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 s adresou CZ v1</dc:title>
  <dc:creator>Moosová Diana</dc:creator>
  <cp:keywords>FGÚ;šablona;dopisní papír</cp:keywords>
  <cp:lastModifiedBy>Moosová Diana</cp:lastModifiedBy>
  <cp:revision>6</cp:revision>
  <cp:lastPrinted>2013-08-22T10:10:00Z</cp:lastPrinted>
  <dcterms:created xsi:type="dcterms:W3CDTF">2017-02-01T07:34:00Z</dcterms:created>
  <dcterms:modified xsi:type="dcterms:W3CDTF">2017-11-30T09:43:00Z</dcterms:modified>
</cp:coreProperties>
</file>