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F9" w:rsidRPr="00DD2601" w:rsidRDefault="00EC12B5" w:rsidP="003A64F9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Pr="000B6B2E">
        <w:rPr>
          <w:rFonts w:ascii="Arial" w:hAnsi="Arial" w:cs="Arial"/>
          <w:b/>
          <w:sz w:val="24"/>
          <w:szCs w:val="24"/>
        </w:rPr>
        <w:t xml:space="preserve">související </w:t>
      </w:r>
      <w:r w:rsidR="0002559F" w:rsidRPr="00A56274">
        <w:rPr>
          <w:rFonts w:ascii="Arial" w:hAnsi="Arial" w:cs="Arial"/>
          <w:b/>
          <w:sz w:val="24"/>
          <w:szCs w:val="24"/>
        </w:rPr>
        <w:t>s</w:t>
      </w:r>
      <w:r w:rsidR="00C2362E">
        <w:rPr>
          <w:rFonts w:ascii="Arial" w:hAnsi="Arial" w:cs="Arial"/>
          <w:b/>
          <w:sz w:val="24"/>
          <w:szCs w:val="24"/>
        </w:rPr>
        <w:t>e</w:t>
      </w:r>
      <w:r w:rsidR="0002559F" w:rsidRPr="00C2362E">
        <w:rPr>
          <w:rFonts w:ascii="Arial" w:hAnsi="Arial" w:cs="Arial"/>
          <w:b/>
          <w:sz w:val="24"/>
          <w:szCs w:val="24"/>
        </w:rPr>
        <w:t> </w:t>
      </w:r>
      <w:r w:rsidR="003A64F9" w:rsidRPr="00C2362E">
        <w:rPr>
          <w:rFonts w:ascii="Arial" w:hAnsi="Arial" w:cs="Arial"/>
          <w:b/>
          <w:sz w:val="24"/>
          <w:szCs w:val="24"/>
        </w:rPr>
        <w:t>Strategi</w:t>
      </w:r>
      <w:r w:rsidR="00C2362E">
        <w:rPr>
          <w:rFonts w:ascii="Arial" w:hAnsi="Arial" w:cs="Arial"/>
          <w:b/>
          <w:sz w:val="24"/>
          <w:szCs w:val="24"/>
        </w:rPr>
        <w:t>í</w:t>
      </w:r>
      <w:r w:rsidR="003A64F9" w:rsidRPr="00C2362E">
        <w:rPr>
          <w:rFonts w:ascii="Arial" w:hAnsi="Arial" w:cs="Arial"/>
          <w:b/>
          <w:sz w:val="24"/>
          <w:szCs w:val="24"/>
        </w:rPr>
        <w:t xml:space="preserve"> AV21 po</w:t>
      </w:r>
      <w:r w:rsidR="003A64F9" w:rsidRPr="00DD2601">
        <w:rPr>
          <w:rFonts w:ascii="Arial" w:hAnsi="Arial" w:cs="Arial"/>
          <w:b/>
          <w:sz w:val="24"/>
          <w:szCs w:val="24"/>
        </w:rPr>
        <w:t>skytovan</w:t>
      </w:r>
      <w:r w:rsidR="003A64F9">
        <w:rPr>
          <w:rFonts w:ascii="Arial" w:hAnsi="Arial" w:cs="Arial"/>
          <w:b/>
          <w:sz w:val="24"/>
          <w:szCs w:val="24"/>
        </w:rPr>
        <w:t>é v roce</w:t>
      </w:r>
      <w:r w:rsidR="003A64F9" w:rsidRPr="00DD2601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8425"/>
      </w:tblGrid>
      <w:tr w:rsidR="00EC12B5" w:rsidRPr="00CE6DEB" w:rsidTr="003D3F88">
        <w:tc>
          <w:tcPr>
            <w:tcW w:w="617" w:type="dxa"/>
            <w:shd w:val="clear" w:color="auto" w:fill="FFFF00"/>
          </w:tcPr>
          <w:p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shd w:val="clear" w:color="auto" w:fill="FFFF00"/>
          </w:tcPr>
          <w:p w:rsidR="00EC12B5" w:rsidRPr="00CE6DEB" w:rsidRDefault="00EC12B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Název, adresa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 a identifikační číslo žadatele</w:t>
            </w:r>
          </w:p>
        </w:tc>
      </w:tr>
      <w:tr w:rsidR="00EC12B5" w:rsidRPr="00CE6DEB" w:rsidTr="003D3F88">
        <w:tc>
          <w:tcPr>
            <w:tcW w:w="617" w:type="dxa"/>
          </w:tcPr>
          <w:p w:rsidR="00EC12B5" w:rsidRPr="00CE6DEB" w:rsidRDefault="00063E5A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425" w:type="dxa"/>
          </w:tcPr>
          <w:p w:rsidR="00EC12B5" w:rsidRPr="003D3F88" w:rsidRDefault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i.,….</w:t>
            </w:r>
          </w:p>
        </w:tc>
      </w:tr>
      <w:tr w:rsidR="00EC12B5" w:rsidRPr="00CE6DEB" w:rsidTr="003D3F88">
        <w:tc>
          <w:tcPr>
            <w:tcW w:w="617" w:type="dxa"/>
            <w:shd w:val="clear" w:color="auto" w:fill="FFFF00"/>
          </w:tcPr>
          <w:p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shd w:val="clear" w:color="auto" w:fill="FFFF00"/>
          </w:tcPr>
          <w:p w:rsidR="00EC12B5" w:rsidRPr="00CE6DEB" w:rsidRDefault="0022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a adresa poskytovatele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25" w:type="dxa"/>
          </w:tcPr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25" w:type="dxa"/>
            <w:shd w:val="clear" w:color="auto" w:fill="FFFF00"/>
          </w:tcPr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Identifikace výzvy, na je</w:t>
            </w:r>
            <w:r w:rsidR="00227CCC">
              <w:rPr>
                <w:rFonts w:ascii="Arial" w:hAnsi="Arial" w:cs="Arial"/>
                <w:sz w:val="24"/>
                <w:szCs w:val="24"/>
              </w:rPr>
              <w:t>jímž základě je žádost podávána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25" w:type="dxa"/>
          </w:tcPr>
          <w:p w:rsidR="0044167E" w:rsidRPr="008E2099" w:rsidRDefault="0044167E" w:rsidP="00716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7169FB"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  <w:r w:rsidR="00106A20" w:rsidRPr="00106A20">
              <w:rPr>
                <w:rFonts w:ascii="Arial" w:hAnsi="Arial" w:cs="Arial"/>
                <w:sz w:val="24"/>
                <w:szCs w:val="24"/>
              </w:rPr>
              <w:t>/2018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74D">
              <w:rPr>
                <w:rFonts w:ascii="Arial" w:hAnsi="Arial" w:cs="Arial"/>
                <w:sz w:val="24"/>
                <w:szCs w:val="24"/>
              </w:rPr>
              <w:t>-</w:t>
            </w:r>
            <w:r w:rsidR="00716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k podání žádostí o</w:t>
            </w:r>
            <w:r w:rsidR="00CD4F4A">
              <w:rPr>
                <w:rFonts w:ascii="Arial" w:hAnsi="Arial" w:cs="Arial"/>
                <w:sz w:val="24"/>
                <w:szCs w:val="24"/>
              </w:rPr>
              <w:t> 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poskytnutí dotace související s</w:t>
            </w:r>
            <w:r w:rsidR="00E77972">
              <w:rPr>
                <w:rFonts w:ascii="Arial" w:hAnsi="Arial" w:cs="Arial"/>
                <w:sz w:val="24"/>
                <w:szCs w:val="24"/>
              </w:rPr>
              <w:t>e Strategií AV21</w:t>
            </w:r>
            <w:r w:rsidR="00DB4A62" w:rsidRPr="00DB4A62">
              <w:rPr>
                <w:rFonts w:ascii="Arial" w:hAnsi="Arial" w:cs="Arial"/>
                <w:sz w:val="24"/>
                <w:szCs w:val="24"/>
              </w:rPr>
              <w:t xml:space="preserve"> poskytované v roce 2018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25" w:type="dxa"/>
            <w:shd w:val="clear" w:color="auto" w:fill="FFFF00"/>
          </w:tcPr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Účel, na který chce žadatel o </w:t>
            </w:r>
            <w:r w:rsidR="00227CCC">
              <w:rPr>
                <w:rFonts w:ascii="Arial" w:hAnsi="Arial" w:cs="Arial"/>
                <w:sz w:val="24"/>
                <w:szCs w:val="24"/>
              </w:rPr>
              <w:t>dotaci žádané prostředky použít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425" w:type="dxa"/>
          </w:tcPr>
          <w:p w:rsidR="0044167E" w:rsidRPr="00CE6DEB" w:rsidRDefault="00BF2BB0" w:rsidP="000A27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úhrady způsobilých nákladů </w:t>
            </w:r>
            <w:r w:rsidR="00E332DF" w:rsidRPr="00DD2601">
              <w:rPr>
                <w:rFonts w:ascii="Arial" w:hAnsi="Arial" w:cs="Arial"/>
                <w:sz w:val="24"/>
                <w:szCs w:val="24"/>
              </w:rPr>
              <w:t xml:space="preserve">vzniklých při řešení </w:t>
            </w:r>
            <w:r w:rsidR="00E332DF">
              <w:rPr>
                <w:rFonts w:ascii="Arial" w:hAnsi="Arial" w:cs="Arial"/>
                <w:sz w:val="24"/>
                <w:szCs w:val="24"/>
              </w:rPr>
              <w:t xml:space="preserve">výzkumných programů a přidružených aktivit </w:t>
            </w:r>
            <w:r w:rsidR="00E77972">
              <w:rPr>
                <w:rFonts w:ascii="Arial" w:hAnsi="Arial" w:cs="Arial"/>
                <w:sz w:val="24"/>
                <w:szCs w:val="24"/>
              </w:rPr>
              <w:t>Strategi</w:t>
            </w:r>
            <w:r w:rsidR="000A276B">
              <w:rPr>
                <w:rFonts w:ascii="Arial" w:hAnsi="Arial" w:cs="Arial"/>
                <w:sz w:val="24"/>
                <w:szCs w:val="24"/>
              </w:rPr>
              <w:t>e</w:t>
            </w:r>
            <w:r w:rsidR="00E77972">
              <w:rPr>
                <w:rFonts w:ascii="Arial" w:hAnsi="Arial" w:cs="Arial"/>
                <w:sz w:val="24"/>
                <w:szCs w:val="24"/>
              </w:rPr>
              <w:t xml:space="preserve"> AV21</w:t>
            </w:r>
            <w:r w:rsidR="00DB4A62" w:rsidRPr="00DB4A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7CCC">
              <w:rPr>
                <w:rFonts w:ascii="Arial" w:hAnsi="Arial" w:cs="Arial"/>
                <w:sz w:val="24"/>
                <w:szCs w:val="24"/>
              </w:rPr>
              <w:t>v roce 2018,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 které vznikají v souladu s právními předpisy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 uvedenými v předmětné výzvě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25" w:type="dxa"/>
            <w:shd w:val="clear" w:color="auto" w:fill="FFFF00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Požadovaná částka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425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 w:rsidR="00BF2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25" w:type="dxa"/>
            <w:shd w:val="clear" w:color="auto" w:fill="FFFF00"/>
          </w:tcPr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Lhůta, v n</w:t>
            </w:r>
            <w:r w:rsidR="00227CCC">
              <w:rPr>
                <w:rFonts w:ascii="Arial" w:hAnsi="Arial" w:cs="Arial"/>
                <w:sz w:val="24"/>
                <w:szCs w:val="24"/>
              </w:rPr>
              <w:t>íž má být tohoto účelu dosaženo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425" w:type="dxa"/>
          </w:tcPr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Účelu dotace má být dosaženo do konce roku 2018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25" w:type="dxa"/>
            <w:shd w:val="clear" w:color="auto" w:fill="FFFF00"/>
          </w:tcPr>
          <w:p w:rsidR="0044167E" w:rsidRPr="00CE6DEB" w:rsidRDefault="0044167E" w:rsidP="001B536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27CCC">
              <w:rPr>
                <w:rFonts w:ascii="Arial" w:hAnsi="Arial" w:cs="Arial"/>
                <w:sz w:val="24"/>
                <w:szCs w:val="24"/>
              </w:rPr>
              <w:t>osoby jednající jménem žadatele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425" w:type="dxa"/>
          </w:tcPr>
          <w:p w:rsidR="0044167E" w:rsidRPr="00CE6DEB" w:rsidRDefault="0044167E" w:rsidP="00D87F0C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 w:rsidR="00D87F0C"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>. , který je …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545705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425" w:type="dxa"/>
            <w:shd w:val="clear" w:color="auto" w:fill="FFFF00"/>
          </w:tcPr>
          <w:p w:rsidR="0044167E" w:rsidRPr="00545705" w:rsidRDefault="00227CCC" w:rsidP="004416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425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Žádné osoby nemají podíl v osobě žadatele, protože žadatel je zřízen podle zákona 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č. 341/2005 Sb., o veřejných výzkumných institucích, ve spojení se zákonem </w:t>
            </w:r>
            <w:r w:rsidRPr="00CE6DEB">
              <w:rPr>
                <w:rFonts w:ascii="Arial" w:hAnsi="Arial" w:cs="Arial"/>
                <w:sz w:val="24"/>
                <w:szCs w:val="24"/>
              </w:rPr>
              <w:t>č. 283/1992 Sb., o Akademii věd České republiky, ve znění pozdějších předpisů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425" w:type="dxa"/>
          </w:tcPr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DEB">
              <w:rPr>
                <w:rFonts w:ascii="Arial" w:hAnsi="Arial" w:cs="Arial"/>
                <w:sz w:val="24"/>
                <w:szCs w:val="24"/>
              </w:rPr>
              <w:t>Alt. a) – Žadatel</w:t>
            </w:r>
            <w:proofErr w:type="gramEnd"/>
            <w:r w:rsidRPr="00CE6DEB">
              <w:rPr>
                <w:rFonts w:ascii="Arial" w:hAnsi="Arial" w:cs="Arial"/>
                <w:sz w:val="24"/>
                <w:szCs w:val="24"/>
              </w:rPr>
              <w:t xml:space="preserve"> nemá podíl v jiné právnické osobě</w:t>
            </w:r>
          </w:p>
          <w:p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DEB">
              <w:rPr>
                <w:rFonts w:ascii="Arial" w:hAnsi="Arial" w:cs="Arial"/>
                <w:sz w:val="24"/>
                <w:szCs w:val="24"/>
              </w:rPr>
              <w:t>Alt. b) – Žadatel</w:t>
            </w:r>
            <w:proofErr w:type="gramEnd"/>
            <w:r w:rsidRPr="00CE6DEB">
              <w:rPr>
                <w:rFonts w:ascii="Arial" w:hAnsi="Arial" w:cs="Arial"/>
                <w:sz w:val="24"/>
                <w:szCs w:val="24"/>
              </w:rPr>
              <w:t xml:space="preserve"> má podíl ….</w:t>
            </w:r>
          </w:p>
        </w:tc>
      </w:tr>
      <w:tr w:rsidR="0044167E" w:rsidRPr="00CE6DEB" w:rsidTr="003D3F88">
        <w:tc>
          <w:tcPr>
            <w:tcW w:w="617" w:type="dxa"/>
            <w:shd w:val="clear" w:color="auto" w:fill="FFFF00"/>
          </w:tcPr>
          <w:p w:rsidR="0044167E" w:rsidRPr="00950501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425" w:type="dxa"/>
            <w:shd w:val="clear" w:color="auto" w:fill="FFFF00"/>
          </w:tcPr>
          <w:p w:rsidR="0044167E" w:rsidRPr="00950501" w:rsidRDefault="0044167E" w:rsidP="004416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Další podklady nutné pro rozhodnutí poskytovatele, které jsou stanoveny jako podmínky uvedené v předmětné výzvě a další významné skutečnosti</w:t>
            </w:r>
          </w:p>
        </w:tc>
      </w:tr>
      <w:tr w:rsidR="0044167E" w:rsidRPr="00CE6DEB" w:rsidTr="003D3F88">
        <w:tc>
          <w:tcPr>
            <w:tcW w:w="617" w:type="dxa"/>
          </w:tcPr>
          <w:p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425" w:type="dxa"/>
          </w:tcPr>
          <w:p w:rsidR="0044167E" w:rsidRPr="00545705" w:rsidRDefault="0093382D" w:rsidP="00106A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Přílohou žádosti je rozpočet na použití prostředků dotace</w:t>
            </w:r>
            <w:r w:rsidR="00326B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C12B5" w:rsidRPr="00CE6DEB" w:rsidRDefault="00EC12B5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4"/>
        <w:gridCol w:w="6358"/>
      </w:tblGrid>
      <w:tr w:rsidR="002F7333" w:rsidRPr="00CE6DEB" w:rsidTr="003D3F88">
        <w:tc>
          <w:tcPr>
            <w:tcW w:w="2684" w:type="dxa"/>
          </w:tcPr>
          <w:p w:rsidR="002F7333" w:rsidRPr="00CE6DEB" w:rsidRDefault="002F733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 podání žádosti:</w:t>
            </w:r>
          </w:p>
        </w:tc>
        <w:tc>
          <w:tcPr>
            <w:tcW w:w="6358" w:type="dxa"/>
          </w:tcPr>
          <w:p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:rsidTr="00137BD1">
        <w:trPr>
          <w:trHeight w:val="1242"/>
        </w:trPr>
        <w:tc>
          <w:tcPr>
            <w:tcW w:w="2684" w:type="dxa"/>
            <w:vAlign w:val="center"/>
          </w:tcPr>
          <w:p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3D3F88" w:rsidRDefault="003D3F88" w:rsidP="003D3F88">
      <w:pPr>
        <w:pStyle w:val="Odstavecseseznamem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sectPr w:rsidR="003D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2559F"/>
    <w:rsid w:val="00063E5A"/>
    <w:rsid w:val="000A276B"/>
    <w:rsid w:val="000B6B2E"/>
    <w:rsid w:val="00106A20"/>
    <w:rsid w:val="00137BD1"/>
    <w:rsid w:val="001727A0"/>
    <w:rsid w:val="001B5365"/>
    <w:rsid w:val="00227CCC"/>
    <w:rsid w:val="002F7333"/>
    <w:rsid w:val="002F7A83"/>
    <w:rsid w:val="00326B4A"/>
    <w:rsid w:val="00353EC7"/>
    <w:rsid w:val="00355DF5"/>
    <w:rsid w:val="00386807"/>
    <w:rsid w:val="003A64F9"/>
    <w:rsid w:val="003B4EA8"/>
    <w:rsid w:val="003D3F88"/>
    <w:rsid w:val="003D5383"/>
    <w:rsid w:val="003F0D95"/>
    <w:rsid w:val="0044167E"/>
    <w:rsid w:val="00464763"/>
    <w:rsid w:val="00515591"/>
    <w:rsid w:val="0054124B"/>
    <w:rsid w:val="00545705"/>
    <w:rsid w:val="00551141"/>
    <w:rsid w:val="006552F3"/>
    <w:rsid w:val="006B4656"/>
    <w:rsid w:val="0071674D"/>
    <w:rsid w:val="007169FB"/>
    <w:rsid w:val="00861434"/>
    <w:rsid w:val="008E2099"/>
    <w:rsid w:val="0093382D"/>
    <w:rsid w:val="00950501"/>
    <w:rsid w:val="00A160D5"/>
    <w:rsid w:val="00A54833"/>
    <w:rsid w:val="00A73BA8"/>
    <w:rsid w:val="00AA7D76"/>
    <w:rsid w:val="00AC37E0"/>
    <w:rsid w:val="00AD39B2"/>
    <w:rsid w:val="00BF2BB0"/>
    <w:rsid w:val="00BF7F4F"/>
    <w:rsid w:val="00C2362E"/>
    <w:rsid w:val="00CD4F4A"/>
    <w:rsid w:val="00CE6DEB"/>
    <w:rsid w:val="00D32E31"/>
    <w:rsid w:val="00D87F0C"/>
    <w:rsid w:val="00DB4A62"/>
    <w:rsid w:val="00DB7A8C"/>
    <w:rsid w:val="00DE0ABD"/>
    <w:rsid w:val="00E332DF"/>
    <w:rsid w:val="00E55A20"/>
    <w:rsid w:val="00E62541"/>
    <w:rsid w:val="00E77972"/>
    <w:rsid w:val="00EC12B5"/>
    <w:rsid w:val="00ED18CB"/>
    <w:rsid w:val="00F2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D9C2-6EA4-4675-8A2E-CC43814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Plesnivý Petr</dc:creator>
  <cp:lastModifiedBy>Hálová Ludmila</cp:lastModifiedBy>
  <cp:revision>2</cp:revision>
  <cp:lastPrinted>2018-04-11T06:12:00Z</cp:lastPrinted>
  <dcterms:created xsi:type="dcterms:W3CDTF">2018-06-27T07:41:00Z</dcterms:created>
  <dcterms:modified xsi:type="dcterms:W3CDTF">2018-06-27T07:41:00Z</dcterms:modified>
</cp:coreProperties>
</file>