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4F2905" w:rsidRPr="004F2905">
        <w:rPr>
          <w:rFonts w:ascii="Calibri" w:hAnsi="Calibri" w:cs="Calibri"/>
          <w:sz w:val="22"/>
          <w:szCs w:val="22"/>
        </w:rPr>
        <w:t>RNDr. Michael Prouza, Ph.D., ředitel</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460CD9">
        <w:rPr>
          <w:rFonts w:ascii="Calibri" w:hAnsi="Calibri" w:cs="Calibri"/>
          <w:sz w:val="22"/>
          <w:szCs w:val="22"/>
        </w:rPr>
        <w:t xml:space="preserve"> and Slovakia</w:t>
      </w:r>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w:t>
      </w:r>
      <w:r w:rsidR="00A857C9">
        <w:rPr>
          <w:rFonts w:ascii="Calibri" w:hAnsi="Calibri" w:cs="Calibri"/>
          <w:sz w:val="22"/>
          <w:szCs w:val="22"/>
        </w:rPr>
        <w:t>O</w:t>
      </w:r>
      <w:r w:rsidRPr="008B49B5">
        <w:rPr>
          <w:rFonts w:ascii="Calibri" w:hAnsi="Calibri" w:cs="Calibri"/>
          <w:sz w:val="22"/>
          <w:szCs w:val="22"/>
        </w:rPr>
        <w:t>: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 xml:space="preserve">(dále </w:t>
      </w:r>
      <w:r w:rsidR="003E3C9A">
        <w:rPr>
          <w:rFonts w:ascii="Calibri" w:hAnsi="Calibri" w:cs="Calibri"/>
          <w:sz w:val="22"/>
          <w:szCs w:val="22"/>
        </w:rPr>
        <w:t>jen „</w:t>
      </w:r>
      <w:r>
        <w:rPr>
          <w:rFonts w:ascii="Calibri" w:hAnsi="Calibri" w:cs="Calibri"/>
          <w:b/>
          <w:bCs/>
          <w:sz w:val="22"/>
          <w:szCs w:val="22"/>
        </w:rPr>
        <w:t>Kupující</w:t>
      </w:r>
      <w:r w:rsidR="003E3C9A">
        <w:rPr>
          <w:rFonts w:ascii="Calibri" w:hAnsi="Calibri" w:cs="Calibri"/>
          <w:sz w:val="22"/>
          <w:szCs w:val="22"/>
        </w:rPr>
        <w:t>“</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5F4463" w:rsidP="00AD0933">
      <w:pPr>
        <w:ind w:left="567"/>
        <w:jc w:val="both"/>
        <w:rPr>
          <w:rFonts w:ascii="Calibri" w:hAnsi="Calibri" w:cs="Calibri"/>
          <w:sz w:val="22"/>
          <w:szCs w:val="22"/>
        </w:rPr>
      </w:pPr>
      <w:r>
        <w:rPr>
          <w:rFonts w:ascii="Calibri" w:hAnsi="Calibri" w:cs="Calibri"/>
          <w:sz w:val="22"/>
          <w:szCs w:val="22"/>
        </w:rPr>
        <w:t>jejím</w:t>
      </w:r>
      <w:r w:rsidRPr="008B49B5">
        <w:rPr>
          <w:rFonts w:ascii="Calibri" w:hAnsi="Calibri" w:cs="Calibri"/>
          <w:sz w:val="22"/>
          <w:szCs w:val="22"/>
        </w:rPr>
        <w:t>ž jménem jedná</w:t>
      </w:r>
      <w:r w:rsidR="00EE03A3" w:rsidRPr="008B49B5">
        <w:rPr>
          <w:rFonts w:ascii="Calibri" w:hAnsi="Calibri" w:cs="Calibri"/>
          <w:sz w:val="22"/>
          <w:szCs w:val="22"/>
        </w:rPr>
        <w:t xml:space="preserve">: </w:t>
      </w:r>
      <w:r w:rsidR="00EE03A3" w:rsidRPr="008B49B5">
        <w:rPr>
          <w:rFonts w:ascii="Calibri" w:hAnsi="Calibri" w:cs="Calibri"/>
          <w:sz w:val="22"/>
          <w:szCs w:val="22"/>
          <w:highlight w:val="yellow"/>
        </w:rPr>
        <w:t>__________, ______________</w:t>
      </w:r>
      <w:r w:rsidR="00EE03A3" w:rsidRPr="008B49B5">
        <w:rPr>
          <w:rFonts w:ascii="Calibri" w:hAnsi="Calibri" w:cs="Calibri"/>
          <w:sz w:val="22"/>
          <w:szCs w:val="22"/>
        </w:rPr>
        <w:t xml:space="preserve">, </w:t>
      </w:r>
    </w:p>
    <w:p w:rsidR="00EE03A3" w:rsidRPr="008B49B5" w:rsidRDefault="00EE03A3" w:rsidP="00B3752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w:t>
      </w:r>
      <w:r w:rsidR="00A857C9">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1B537A">
        <w:rPr>
          <w:rFonts w:ascii="Calibri" w:hAnsi="Calibri" w:cs="Calibri"/>
          <w:snapToGrid w:val="0"/>
          <w:color w:val="FF0000"/>
          <w:sz w:val="22"/>
          <w:szCs w:val="22"/>
        </w:rPr>
        <w:t>dodavatel</w:t>
      </w:r>
      <w:r w:rsidRPr="008B49B5">
        <w:rPr>
          <w:rFonts w:ascii="Calibri" w:hAnsi="Calibri" w:cs="Calibri"/>
          <w:snapToGrid w:val="0"/>
          <w:color w:val="FF0000"/>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3E3C9A" w:rsidP="00AD0933">
      <w:pPr>
        <w:ind w:left="567"/>
        <w:jc w:val="both"/>
        <w:rPr>
          <w:rFonts w:ascii="Calibri" w:hAnsi="Calibri" w:cs="Calibri"/>
          <w:sz w:val="22"/>
          <w:szCs w:val="22"/>
        </w:rPr>
      </w:pPr>
      <w:r>
        <w:rPr>
          <w:rFonts w:ascii="Calibri" w:hAnsi="Calibri" w:cs="Calibri"/>
          <w:sz w:val="22"/>
          <w:szCs w:val="22"/>
        </w:rPr>
        <w:t>(dále jen „</w:t>
      </w:r>
      <w:r w:rsidR="001C7C4E">
        <w:rPr>
          <w:rFonts w:ascii="Calibri" w:hAnsi="Calibri" w:cs="Calibri"/>
          <w:b/>
          <w:bCs/>
          <w:sz w:val="22"/>
          <w:szCs w:val="22"/>
        </w:rPr>
        <w:t>Prodávající</w:t>
      </w:r>
      <w:r>
        <w:rPr>
          <w:rFonts w:ascii="Calibri" w:hAnsi="Calibri" w:cs="Calibri"/>
          <w:sz w:val="22"/>
          <w:szCs w:val="22"/>
        </w:rPr>
        <w:t>“</w:t>
      </w:r>
      <w:r w:rsidR="00EE03A3"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7F7039" w:rsidRDefault="007F7039" w:rsidP="00AD0933">
      <w:pPr>
        <w:ind w:left="567"/>
        <w:jc w:val="center"/>
        <w:rPr>
          <w:rFonts w:ascii="Calibri" w:hAnsi="Calibri" w:cs="Calibri"/>
          <w:sz w:val="22"/>
          <w:szCs w:val="22"/>
        </w:rPr>
      </w:pPr>
    </w:p>
    <w:p w:rsidR="00EE03A3" w:rsidRPr="008B49B5" w:rsidRDefault="003E3C9A" w:rsidP="00AD0933">
      <w:pPr>
        <w:ind w:left="567"/>
        <w:jc w:val="center"/>
        <w:rPr>
          <w:rFonts w:ascii="Calibri" w:hAnsi="Calibri" w:cs="Calibri"/>
          <w:sz w:val="22"/>
          <w:szCs w:val="22"/>
        </w:rPr>
      </w:pPr>
      <w:r>
        <w:rPr>
          <w:rFonts w:ascii="Calibri" w:hAnsi="Calibri" w:cs="Calibri"/>
          <w:sz w:val="22"/>
          <w:szCs w:val="22"/>
        </w:rPr>
        <w:t>(dále společně jen „</w:t>
      </w:r>
      <w:r w:rsidR="00EE03A3" w:rsidRPr="008B49B5">
        <w:rPr>
          <w:rFonts w:ascii="Calibri" w:hAnsi="Calibri" w:cs="Calibri"/>
          <w:b/>
          <w:bCs/>
          <w:sz w:val="22"/>
          <w:szCs w:val="22"/>
        </w:rPr>
        <w:t>Smluvní strany</w:t>
      </w:r>
      <w:r>
        <w:rPr>
          <w:rFonts w:ascii="Calibri" w:hAnsi="Calibri" w:cs="Calibri"/>
          <w:sz w:val="22"/>
          <w:szCs w:val="22"/>
        </w:rPr>
        <w:t>“</w:t>
      </w:r>
      <w:r w:rsidR="00EE03A3" w:rsidRPr="008B49B5">
        <w:rPr>
          <w:rFonts w:ascii="Calibri" w:hAnsi="Calibri" w:cs="Calibri"/>
          <w:sz w:val="22"/>
          <w:szCs w:val="22"/>
        </w:rPr>
        <w:t xml:space="preserve"> ne</w:t>
      </w:r>
      <w:r>
        <w:rPr>
          <w:rFonts w:ascii="Calibri" w:hAnsi="Calibri" w:cs="Calibri"/>
          <w:sz w:val="22"/>
          <w:szCs w:val="22"/>
        </w:rPr>
        <w:t>bo každý z nich samostatně jen „</w:t>
      </w:r>
      <w:r w:rsidR="00EE03A3" w:rsidRPr="008B49B5">
        <w:rPr>
          <w:rFonts w:ascii="Calibri" w:hAnsi="Calibri" w:cs="Calibri"/>
          <w:b/>
          <w:bCs/>
          <w:sz w:val="22"/>
          <w:szCs w:val="22"/>
        </w:rPr>
        <w:t>Smluvní strana</w:t>
      </w:r>
      <w:r>
        <w:rPr>
          <w:rFonts w:ascii="Calibri" w:hAnsi="Calibri" w:cs="Calibri"/>
          <w:sz w:val="22"/>
          <w:szCs w:val="22"/>
        </w:rPr>
        <w:t>“</w:t>
      </w:r>
      <w:r w:rsidR="00EE03A3"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36437C">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sidRPr="0036437C">
        <w:rPr>
          <w:rFonts w:ascii="Calibri" w:hAnsi="Calibri" w:cs="Calibri"/>
          <w:b/>
          <w:sz w:val="22"/>
          <w:szCs w:val="22"/>
          <w:u w:val="single"/>
        </w:rPr>
        <w:lastRenderedPageBreak/>
        <w:t xml:space="preserve"> ZÁKLADNÍ USTANOVENÍ</w:t>
      </w:r>
    </w:p>
    <w:p w:rsidR="004F2905" w:rsidRPr="006E7F80" w:rsidRDefault="001C7C4E" w:rsidP="006E7F80">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je veřejná výzkumná instituce, jejíž hlavní činností je vědecký výzkum v oblasti fyziky, zejména fyziky elementárních částic, kondenzovaných systémů, plazmatu a optiky.</w:t>
      </w:r>
    </w:p>
    <w:p w:rsidR="00643BA0" w:rsidRPr="00E02E0A" w:rsidRDefault="00643BA0" w:rsidP="00095E9E">
      <w:pPr>
        <w:pStyle w:val="Odstavecseseznamem1"/>
        <w:numPr>
          <w:ilvl w:val="1"/>
          <w:numId w:val="2"/>
        </w:numPr>
        <w:spacing w:after="240"/>
        <w:jc w:val="both"/>
        <w:rPr>
          <w:rFonts w:ascii="Calibri" w:hAnsi="Calibri"/>
          <w:sz w:val="22"/>
          <w:szCs w:val="22"/>
        </w:rPr>
      </w:pPr>
      <w:r w:rsidRPr="00D22FCB">
        <w:rPr>
          <w:rFonts w:ascii="Calibri" w:hAnsi="Calibri" w:cs="Calibri"/>
          <w:sz w:val="22"/>
          <w:szCs w:val="22"/>
        </w:rPr>
        <w:t xml:space="preserve">Kupující pořizuje </w:t>
      </w:r>
      <w:r w:rsidRPr="00D22FCB">
        <w:rPr>
          <w:rFonts w:ascii="Calibri" w:hAnsi="Calibri"/>
          <w:sz w:val="22"/>
          <w:szCs w:val="22"/>
        </w:rPr>
        <w:t xml:space="preserve">předmět plnění </w:t>
      </w:r>
      <w:r w:rsidR="00AE6F8A" w:rsidRPr="00AE6F8A">
        <w:rPr>
          <w:rFonts w:ascii="Calibri" w:hAnsi="Calibri"/>
          <w:sz w:val="22"/>
          <w:szCs w:val="22"/>
        </w:rPr>
        <w:t xml:space="preserve">za účelem </w:t>
      </w:r>
      <w:proofErr w:type="spellStart"/>
      <w:r w:rsidR="006E7F80" w:rsidRPr="006E7F80">
        <w:rPr>
          <w:rFonts w:ascii="Calibri" w:hAnsi="Calibri"/>
          <w:sz w:val="22"/>
          <w:szCs w:val="22"/>
        </w:rPr>
        <w:t>virtualizace</w:t>
      </w:r>
      <w:proofErr w:type="spellEnd"/>
      <w:r w:rsidR="006E7F80" w:rsidRPr="006E7F80">
        <w:rPr>
          <w:rFonts w:ascii="Calibri" w:hAnsi="Calibri"/>
          <w:sz w:val="22"/>
          <w:szCs w:val="22"/>
        </w:rPr>
        <w:t xml:space="preserve"> na platformě </w:t>
      </w:r>
      <w:proofErr w:type="spellStart"/>
      <w:r w:rsidR="00095E9E" w:rsidRPr="00095E9E">
        <w:rPr>
          <w:rFonts w:ascii="Calibri" w:hAnsi="Calibri"/>
          <w:sz w:val="22"/>
          <w:szCs w:val="22"/>
        </w:rPr>
        <w:t>VMware</w:t>
      </w:r>
      <w:proofErr w:type="spellEnd"/>
      <w:r w:rsidR="00095E9E" w:rsidRPr="00095E9E">
        <w:rPr>
          <w:rFonts w:ascii="Calibri" w:hAnsi="Calibri"/>
          <w:sz w:val="22"/>
          <w:szCs w:val="22"/>
        </w:rPr>
        <w:t xml:space="preserve"> </w:t>
      </w:r>
      <w:proofErr w:type="spellStart"/>
      <w:r w:rsidR="00095E9E" w:rsidRPr="00095E9E">
        <w:rPr>
          <w:rFonts w:ascii="Calibri" w:hAnsi="Calibri"/>
          <w:sz w:val="22"/>
          <w:szCs w:val="22"/>
        </w:rPr>
        <w:t>vSphere</w:t>
      </w:r>
      <w:proofErr w:type="spellEnd"/>
      <w:r w:rsidR="00095E9E" w:rsidRPr="00095E9E">
        <w:rPr>
          <w:rFonts w:ascii="Calibri" w:hAnsi="Calibri"/>
          <w:sz w:val="22"/>
          <w:szCs w:val="22"/>
        </w:rPr>
        <w:t xml:space="preserve"> 6.5</w:t>
      </w:r>
      <w:r w:rsidR="003A0451" w:rsidRPr="00E02E0A">
        <w:rPr>
          <w:rFonts w:ascii="Calibri" w:hAnsi="Calibri"/>
          <w:sz w:val="22"/>
          <w:szCs w:val="22"/>
        </w:rPr>
        <w:t>.</w:t>
      </w:r>
    </w:p>
    <w:p w:rsidR="00AD0933" w:rsidRPr="00382F2D" w:rsidRDefault="006E7F80" w:rsidP="006E7F80">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w:t>
      </w:r>
      <w:r w:rsidR="00495498">
        <w:rPr>
          <w:rFonts w:ascii="Calibri" w:hAnsi="Calibri" w:cs="Calibri"/>
          <w:sz w:val="22"/>
          <w:szCs w:val="22"/>
        </w:rPr>
        <w:t>vybraným dodavatelem</w:t>
      </w:r>
      <w:r w:rsidRPr="00382F2D">
        <w:rPr>
          <w:rFonts w:ascii="Calibri" w:hAnsi="Calibri" w:cs="Calibri"/>
          <w:sz w:val="22"/>
          <w:szCs w:val="22"/>
        </w:rPr>
        <w:t xml:space="preserve"> zadávacího řízení vyhlášeného Kupujícím </w:t>
      </w:r>
      <w:r w:rsidR="001364C4">
        <w:rPr>
          <w:rFonts w:ascii="Calibri" w:hAnsi="Calibri" w:cs="Calibri"/>
          <w:sz w:val="22"/>
          <w:szCs w:val="22"/>
        </w:rPr>
        <w:t>pro zakázku malého rozsahu dle</w:t>
      </w:r>
      <w:r w:rsidR="00495498">
        <w:rPr>
          <w:rFonts w:ascii="Calibri" w:hAnsi="Calibri" w:cs="Calibri"/>
          <w:sz w:val="22"/>
          <w:szCs w:val="22"/>
        </w:rPr>
        <w:t xml:space="preserve"> § 27</w:t>
      </w:r>
      <w:r w:rsidR="001364C4">
        <w:rPr>
          <w:rFonts w:ascii="Calibri" w:hAnsi="Calibri" w:cs="Calibri"/>
          <w:sz w:val="22"/>
          <w:szCs w:val="22"/>
        </w:rPr>
        <w:t xml:space="preserve"> </w:t>
      </w:r>
      <w:r>
        <w:rPr>
          <w:rFonts w:ascii="Calibri" w:hAnsi="Calibri" w:cs="Calibri"/>
          <w:sz w:val="22"/>
          <w:szCs w:val="22"/>
        </w:rPr>
        <w:t>zákona č. 134/201</w:t>
      </w:r>
      <w:r w:rsidRPr="00914265">
        <w:rPr>
          <w:rFonts w:ascii="Calibri" w:hAnsi="Calibri" w:cs="Calibri"/>
          <w:sz w:val="22"/>
          <w:szCs w:val="22"/>
        </w:rPr>
        <w:t xml:space="preserve">6 Sb., o </w:t>
      </w:r>
      <w:r>
        <w:rPr>
          <w:rFonts w:ascii="Calibri" w:hAnsi="Calibri" w:cs="Calibri"/>
          <w:sz w:val="22"/>
          <w:szCs w:val="22"/>
        </w:rPr>
        <w:t>zadávání veřejných zakázek</w:t>
      </w:r>
      <w:r w:rsidRPr="00914265">
        <w:rPr>
          <w:rFonts w:ascii="Calibri" w:hAnsi="Calibri" w:cs="Calibri"/>
          <w:sz w:val="22"/>
          <w:szCs w:val="22"/>
        </w:rPr>
        <w:t xml:space="preserve">, pod názvem </w:t>
      </w:r>
      <w:r w:rsidRPr="009D3656">
        <w:rPr>
          <w:rFonts w:asciiTheme="minorHAnsi" w:hAnsiTheme="minorHAnsi" w:cs="Calibri"/>
          <w:b/>
          <w:bCs/>
          <w:sz w:val="22"/>
          <w:szCs w:val="22"/>
        </w:rPr>
        <w:t>„</w:t>
      </w:r>
      <w:bookmarkStart w:id="2" w:name="OLE_LINK1"/>
      <w:r w:rsidR="00095E9E">
        <w:rPr>
          <w:rFonts w:asciiTheme="minorHAnsi" w:hAnsiTheme="minorHAnsi"/>
          <w:b/>
          <w:sz w:val="22"/>
          <w:szCs w:val="22"/>
        </w:rPr>
        <w:t xml:space="preserve">Nákup serverů pro </w:t>
      </w:r>
      <w:proofErr w:type="spellStart"/>
      <w:r w:rsidR="00095E9E">
        <w:rPr>
          <w:rFonts w:asciiTheme="minorHAnsi" w:hAnsiTheme="minorHAnsi"/>
          <w:b/>
          <w:sz w:val="22"/>
          <w:szCs w:val="22"/>
        </w:rPr>
        <w:t>virtualizaci</w:t>
      </w:r>
      <w:bookmarkEnd w:id="2"/>
      <w:proofErr w:type="spellEnd"/>
      <w:r w:rsidRPr="00B07140">
        <w:rPr>
          <w:rFonts w:ascii="Calibri" w:hAnsi="Calibri" w:cs="Calibri"/>
          <w:b/>
          <w:bCs/>
          <w:sz w:val="22"/>
          <w:szCs w:val="22"/>
        </w:rPr>
        <w:t>“</w:t>
      </w:r>
      <w:r w:rsidRPr="00914265">
        <w:rPr>
          <w:rFonts w:ascii="Calibri" w:hAnsi="Calibri" w:cs="Calibri"/>
          <w:sz w:val="22"/>
          <w:szCs w:val="22"/>
        </w:rPr>
        <w:t xml:space="preserve"> (dále jen „</w:t>
      </w:r>
      <w:r w:rsidRPr="00914265">
        <w:rPr>
          <w:rFonts w:ascii="Calibri" w:hAnsi="Calibri" w:cs="Calibri"/>
          <w:b/>
          <w:bCs/>
          <w:sz w:val="22"/>
          <w:szCs w:val="22"/>
        </w:rPr>
        <w:t>Zadávací řízení</w:t>
      </w:r>
      <w:r w:rsidRPr="00914265">
        <w:rPr>
          <w:rFonts w:ascii="Calibri" w:hAnsi="Calibri" w:cs="Calibri"/>
          <w:sz w:val="22"/>
          <w:szCs w:val="22"/>
        </w:rPr>
        <w:t>“) na dodání 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382F2D">
        <w:rPr>
          <w:rFonts w:asciiTheme="minorHAnsi" w:hAnsiTheme="minorHAnsi"/>
          <w:sz w:val="22"/>
          <w:szCs w:val="22"/>
        </w:rPr>
        <w:t>Výchozími podklady</w:t>
      </w:r>
      <w:r w:rsidRPr="00CE573A">
        <w:rPr>
          <w:rFonts w:asciiTheme="minorHAnsi" w:hAnsiTheme="minorHAnsi"/>
          <w:sz w:val="22"/>
          <w:szCs w:val="22"/>
        </w:rPr>
        <w:t xml:space="preserve">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 xml:space="preserve">Technické specifikace </w:t>
      </w:r>
      <w:r w:rsidR="00947492">
        <w:rPr>
          <w:rFonts w:ascii="Calibri" w:hAnsi="Calibri" w:cs="Calibri"/>
          <w:sz w:val="22"/>
          <w:szCs w:val="22"/>
        </w:rPr>
        <w:t xml:space="preserve">k </w:t>
      </w:r>
      <w:r w:rsidRPr="0023420F">
        <w:rPr>
          <w:rFonts w:ascii="Calibri" w:hAnsi="Calibri" w:cs="Calibri"/>
          <w:sz w:val="22"/>
          <w:szCs w:val="22"/>
        </w:rPr>
        <w:t>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C970E3"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C970E3" w:rsidRPr="00C970E3" w:rsidRDefault="00C970E3" w:rsidP="00C970E3">
      <w:pPr>
        <w:pStyle w:val="Odstavecseseznamem1"/>
        <w:numPr>
          <w:ilvl w:val="1"/>
          <w:numId w:val="2"/>
        </w:numPr>
        <w:spacing w:after="240"/>
        <w:jc w:val="both"/>
        <w:rPr>
          <w:rFonts w:ascii="Calibri" w:hAnsi="Calibri" w:cs="Calibri"/>
          <w:b/>
          <w:bCs/>
          <w:sz w:val="22"/>
          <w:szCs w:val="22"/>
        </w:rPr>
      </w:pPr>
      <w:r w:rsidRPr="004E74F1">
        <w:rPr>
          <w:rFonts w:ascii="Calibri" w:hAnsi="Calibri" w:cs="Calibri"/>
          <w:b/>
          <w:bCs/>
          <w:sz w:val="22"/>
          <w:szCs w:val="22"/>
        </w:rPr>
        <w:t>Prodávající je certifikovaným partnerem výrobce dodávaného zboží.</w:t>
      </w:r>
    </w:p>
    <w:p w:rsidR="00C970E3" w:rsidRPr="00C970E3" w:rsidRDefault="001C7C4E" w:rsidP="00C970E3">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w:t>
      </w:r>
      <w:r w:rsidR="00123208">
        <w:rPr>
          <w:rFonts w:ascii="Calibri" w:hAnsi="Calibri" w:cs="Calibri"/>
          <w:sz w:val="22"/>
          <w:szCs w:val="22"/>
        </w:rPr>
        <w:t xml:space="preserve"> že K</w:t>
      </w:r>
      <w:r w:rsidRPr="003A58CB">
        <w:rPr>
          <w:rFonts w:ascii="Calibri" w:hAnsi="Calibri" w:cs="Calibri"/>
          <w:sz w:val="22"/>
          <w:szCs w:val="22"/>
        </w:rPr>
        <w:t>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FC305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w:t>
      </w:r>
      <w:r>
        <w:rPr>
          <w:rFonts w:ascii="Calibri" w:hAnsi="Calibri" w:cs="Calibri"/>
          <w:sz w:val="22"/>
          <w:szCs w:val="22"/>
        </w:rPr>
        <w:t xml:space="preserve"> vyhotovení a </w:t>
      </w:r>
      <w:r w:rsidRPr="00531D76">
        <w:rPr>
          <w:rFonts w:ascii="Calibri" w:hAnsi="Calibri" w:cs="Calibri"/>
          <w:sz w:val="22"/>
          <w:szCs w:val="22"/>
        </w:rPr>
        <w:t>dodání předmětu plnění</w:t>
      </w:r>
      <w:r>
        <w:rPr>
          <w:rFonts w:ascii="Calibri" w:hAnsi="Calibri" w:cs="Calibri"/>
          <w:sz w:val="22"/>
          <w:szCs w:val="22"/>
        </w:rPr>
        <w:t xml:space="preserve"> </w:t>
      </w:r>
      <w:r w:rsidRPr="00531D76">
        <w:rPr>
          <w:rFonts w:ascii="Calibri" w:hAnsi="Calibri" w:cs="Calibri"/>
          <w:sz w:val="22"/>
          <w:szCs w:val="22"/>
        </w:rPr>
        <w:t xml:space="preserve">ve </w:t>
      </w:r>
      <w:r>
        <w:rPr>
          <w:rFonts w:ascii="Calibri" w:hAnsi="Calibri" w:cs="Calibri"/>
          <w:sz w:val="22"/>
          <w:szCs w:val="22"/>
        </w:rPr>
        <w:t>s</w:t>
      </w:r>
      <w:r w:rsidRPr="00531D76">
        <w:rPr>
          <w:rFonts w:ascii="Calibri" w:hAnsi="Calibri" w:cs="Calibri"/>
          <w:sz w:val="22"/>
          <w:szCs w:val="22"/>
        </w:rPr>
        <w:t>tanovené době a kvalitě</w:t>
      </w:r>
      <w:r w:rsidR="001C7C4E" w:rsidRPr="00FC305E">
        <w:rPr>
          <w:rFonts w:ascii="Calibri" w:hAnsi="Calibri" w:cs="Calibri"/>
          <w:sz w:val="22"/>
          <w:szCs w:val="22"/>
        </w:rPr>
        <w:t xml:space="preserve">, jak vyplývá z Příloh č. 1 a 2 této </w:t>
      </w:r>
      <w:r w:rsidR="007B4A58" w:rsidRPr="00FC305E">
        <w:rPr>
          <w:rFonts w:ascii="Calibri" w:hAnsi="Calibri" w:cs="Calibri"/>
          <w:sz w:val="22"/>
          <w:szCs w:val="22"/>
        </w:rPr>
        <w:t>Smlouvy (včetně  vyúčtování), je pro Kupujícího zásadní.</w:t>
      </w:r>
      <w:r w:rsidR="007B4A58" w:rsidRPr="00531D76">
        <w:rPr>
          <w:rFonts w:ascii="Calibri" w:hAnsi="Calibri" w:cs="Calibri"/>
          <w:sz w:val="22"/>
          <w:szCs w:val="22"/>
        </w:rPr>
        <w:t xml:space="preserve">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095E9E"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095E9E" w:rsidRDefault="00095E9E" w:rsidP="00095E9E">
      <w:pPr>
        <w:pStyle w:val="Odstavecseseznamem1"/>
        <w:spacing w:after="240"/>
        <w:ind w:left="0"/>
        <w:jc w:val="both"/>
        <w:rPr>
          <w:rFonts w:ascii="Calibri" w:hAnsi="Calibri" w:cs="Calibri"/>
          <w:sz w:val="22"/>
          <w:szCs w:val="22"/>
        </w:rPr>
      </w:pP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lastRenderedPageBreak/>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sidR="0010025A">
        <w:rPr>
          <w:rFonts w:ascii="Calibri" w:hAnsi="Calibri" w:cs="Calibri"/>
          <w:sz w:val="22"/>
          <w:szCs w:val="22"/>
        </w:rPr>
        <w:t xml:space="preserve">odevzdat </w:t>
      </w:r>
      <w:r w:rsidRPr="00B80551">
        <w:rPr>
          <w:rFonts w:ascii="Calibri" w:hAnsi="Calibri" w:cs="Calibri"/>
          <w:sz w:val="22"/>
          <w:szCs w:val="22"/>
        </w:rPr>
        <w:t>Kupujícímu a převést na Kupujícího vlastnické právo k</w:t>
      </w:r>
      <w:r w:rsidR="00317D4A" w:rsidRPr="00EB7B9E">
        <w:rPr>
          <w:rFonts w:ascii="Calibri" w:hAnsi="Calibri" w:cs="Calibri"/>
          <w:sz w:val="22"/>
          <w:szCs w:val="22"/>
        </w:rPr>
        <w:t>:</w:t>
      </w:r>
    </w:p>
    <w:p w:rsidR="001C7C4E" w:rsidRDefault="006E7F80" w:rsidP="00317D4A">
      <w:pPr>
        <w:spacing w:after="240"/>
        <w:ind w:left="567"/>
        <w:jc w:val="both"/>
        <w:rPr>
          <w:rFonts w:ascii="Calibri" w:hAnsi="Calibri" w:cs="Calibri"/>
          <w:sz w:val="22"/>
          <w:szCs w:val="22"/>
        </w:rPr>
      </w:pPr>
      <w:r w:rsidRPr="006E7F80">
        <w:rPr>
          <w:rFonts w:ascii="Calibri" w:hAnsi="Calibri"/>
          <w:b/>
          <w:bCs/>
          <w:sz w:val="22"/>
          <w:szCs w:val="22"/>
        </w:rPr>
        <w:t>serverů</w:t>
      </w:r>
      <w:r w:rsidR="00095E9E">
        <w:rPr>
          <w:rFonts w:ascii="Calibri" w:hAnsi="Calibri"/>
          <w:b/>
          <w:bCs/>
          <w:sz w:val="22"/>
          <w:szCs w:val="22"/>
        </w:rPr>
        <w:t>m</w:t>
      </w:r>
      <w:r w:rsidRPr="006E7F80">
        <w:rPr>
          <w:rFonts w:ascii="Calibri" w:hAnsi="Calibri"/>
          <w:b/>
          <w:bCs/>
          <w:sz w:val="22"/>
          <w:szCs w:val="22"/>
        </w:rPr>
        <w:t xml:space="preserve"> pro </w:t>
      </w:r>
      <w:proofErr w:type="spellStart"/>
      <w:r w:rsidRPr="006E7F80">
        <w:rPr>
          <w:rFonts w:ascii="Calibri" w:hAnsi="Calibri"/>
          <w:b/>
          <w:bCs/>
          <w:sz w:val="22"/>
          <w:szCs w:val="22"/>
        </w:rPr>
        <w:t>virtualizaci</w:t>
      </w:r>
      <w:proofErr w:type="spellEnd"/>
      <w:r w:rsidR="00095E9E">
        <w:rPr>
          <w:rFonts w:ascii="Calibri" w:hAnsi="Calibri"/>
          <w:b/>
          <w:bCs/>
          <w:sz w:val="22"/>
          <w:szCs w:val="22"/>
        </w:rPr>
        <w:t xml:space="preserve"> a komponentám k </w:t>
      </w:r>
      <w:r w:rsidR="00095E9E" w:rsidRPr="00095E9E">
        <w:rPr>
          <w:rFonts w:ascii="Calibri" w:hAnsi="Calibri"/>
          <w:b/>
          <w:bCs/>
          <w:sz w:val="22"/>
          <w:szCs w:val="22"/>
        </w:rPr>
        <w:t>rozšíření stávajících serverů</w:t>
      </w:r>
      <w:r w:rsidR="00D9625E">
        <w:rPr>
          <w:rFonts w:ascii="Calibri" w:hAnsi="Calibri"/>
          <w:b/>
          <w:bCs/>
          <w:sz w:val="22"/>
          <w:szCs w:val="22"/>
        </w:rPr>
        <w:t xml:space="preserve"> Kupujícího</w:t>
      </w:r>
      <w:r w:rsidR="00643BA0" w:rsidRPr="00382F2D">
        <w:rPr>
          <w:rFonts w:ascii="Calibri" w:hAnsi="Calibri" w:cs="Calibri"/>
          <w:sz w:val="22"/>
          <w:szCs w:val="22"/>
        </w:rPr>
        <w:t xml:space="preserve"> (dále jen </w:t>
      </w:r>
      <w:r w:rsidR="00643BA0" w:rsidRPr="00B80551">
        <w:rPr>
          <w:rFonts w:ascii="Calibri" w:hAnsi="Calibri" w:cs="Calibri"/>
          <w:b/>
          <w:sz w:val="22"/>
          <w:szCs w:val="22"/>
        </w:rPr>
        <w:t>„</w:t>
      </w:r>
      <w:r w:rsidR="00677FDA" w:rsidRPr="00B80551">
        <w:rPr>
          <w:rFonts w:ascii="Calibri" w:hAnsi="Calibri" w:cs="Calibri"/>
          <w:b/>
          <w:sz w:val="22"/>
          <w:szCs w:val="22"/>
        </w:rPr>
        <w:t>Zboží</w:t>
      </w:r>
      <w:r w:rsidR="00643BA0" w:rsidRPr="00B80551">
        <w:rPr>
          <w:rFonts w:ascii="Calibri" w:hAnsi="Calibri" w:cs="Calibri"/>
          <w:b/>
          <w:sz w:val="22"/>
          <w:szCs w:val="22"/>
        </w:rPr>
        <w:t>“</w:t>
      </w:r>
      <w:r w:rsidR="00643BA0" w:rsidRPr="00B80551">
        <w:rPr>
          <w:rFonts w:ascii="Calibri" w:hAnsi="Calibri" w:cs="Calibri"/>
          <w:sz w:val="22"/>
          <w:szCs w:val="22"/>
        </w:rPr>
        <w:t>)</w:t>
      </w:r>
      <w:r w:rsidR="001C7C4E"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sidR="00E57EF7" w:rsidRPr="00E57EF7">
        <w:rPr>
          <w:rFonts w:ascii="Calibri" w:hAnsi="Calibri" w:cs="Calibri"/>
          <w:sz w:val="22"/>
          <w:szCs w:val="22"/>
        </w:rPr>
        <w:t>Zboží</w:t>
      </w:r>
      <w:r w:rsidRPr="00B80551">
        <w:rPr>
          <w:rFonts w:ascii="Calibri" w:hAnsi="Calibri" w:cs="Calibri"/>
          <w:sz w:val="22"/>
          <w:szCs w:val="22"/>
        </w:rPr>
        <w:t xml:space="preserve"> převzít a zaplatit Prodávajícímu za </w:t>
      </w:r>
      <w:r w:rsidR="00E57EF7" w:rsidRPr="00E57EF7">
        <w:rPr>
          <w:rFonts w:ascii="Calibri" w:hAnsi="Calibri" w:cs="Calibri"/>
          <w:sz w:val="22"/>
          <w:szCs w:val="22"/>
        </w:rPr>
        <w:t>Zboží</w:t>
      </w:r>
      <w:r w:rsidRPr="00B80551">
        <w:rPr>
          <w:rFonts w:ascii="Calibri" w:hAnsi="Calibri" w:cs="Calibri"/>
          <w:sz w:val="22"/>
          <w:szCs w:val="22"/>
        </w:rPr>
        <w:t xml:space="preserve"> sjednanou cenu.</w:t>
      </w:r>
      <w:r w:rsidR="00317D4A" w:rsidRPr="00317D4A">
        <w:rPr>
          <w:rFonts w:ascii="Calibri" w:hAnsi="Calibri" w:cs="Calibri"/>
          <w:sz w:val="22"/>
          <w:szCs w:val="22"/>
        </w:rPr>
        <w:t xml:space="preserve"> </w:t>
      </w:r>
    </w:p>
    <w:p w:rsidR="00317D4A" w:rsidRPr="00E63637" w:rsidRDefault="00317D4A" w:rsidP="00317D4A">
      <w:pPr>
        <w:pStyle w:val="Odstavecseseznamem1"/>
        <w:numPr>
          <w:ilvl w:val="1"/>
          <w:numId w:val="2"/>
        </w:numPr>
        <w:spacing w:after="240"/>
        <w:jc w:val="both"/>
        <w:rPr>
          <w:rFonts w:ascii="Calibri" w:hAnsi="Calibri" w:cs="Calibri"/>
          <w:b/>
          <w:bCs/>
          <w:sz w:val="22"/>
          <w:szCs w:val="22"/>
          <w:u w:val="single"/>
        </w:rPr>
      </w:pPr>
      <w:r w:rsidRPr="00E63637">
        <w:rPr>
          <w:rFonts w:ascii="Calibri" w:hAnsi="Calibri" w:cs="Calibri"/>
          <w:sz w:val="22"/>
          <w:szCs w:val="22"/>
        </w:rPr>
        <w:t>Součástí plnění je:</w:t>
      </w:r>
    </w:p>
    <w:p w:rsidR="00317D4A" w:rsidRPr="00A619DB" w:rsidRDefault="001C7C4E" w:rsidP="00A619DB">
      <w:pPr>
        <w:pStyle w:val="Odstavecseseznamem1"/>
        <w:numPr>
          <w:ilvl w:val="2"/>
          <w:numId w:val="2"/>
        </w:numPr>
        <w:spacing w:after="240"/>
        <w:jc w:val="both"/>
        <w:rPr>
          <w:rFonts w:ascii="Calibri" w:hAnsi="Calibri" w:cs="Calibri"/>
          <w:b/>
          <w:bCs/>
          <w:sz w:val="22"/>
          <w:szCs w:val="22"/>
          <w:u w:val="single"/>
        </w:rPr>
      </w:pPr>
      <w:bookmarkStart w:id="3" w:name="_Ref381968903"/>
      <w:r w:rsidRPr="00A619DB">
        <w:rPr>
          <w:rFonts w:ascii="Calibri" w:hAnsi="Calibri" w:cs="Calibri"/>
          <w:sz w:val="22"/>
          <w:szCs w:val="22"/>
        </w:rPr>
        <w:t xml:space="preserve">doprava </w:t>
      </w:r>
      <w:r w:rsidR="00E57EF7" w:rsidRPr="00A619DB">
        <w:rPr>
          <w:rFonts w:ascii="Calibri" w:hAnsi="Calibri" w:cs="Calibri"/>
          <w:sz w:val="22"/>
          <w:szCs w:val="22"/>
        </w:rPr>
        <w:t>Zboží</w:t>
      </w:r>
      <w:r w:rsidR="003E4DC3" w:rsidRPr="00A619DB">
        <w:rPr>
          <w:rFonts w:ascii="Calibri" w:hAnsi="Calibri" w:cs="Calibri"/>
          <w:sz w:val="22"/>
          <w:szCs w:val="22"/>
        </w:rPr>
        <w:t xml:space="preserve"> včetně příslušenství dle P</w:t>
      </w:r>
      <w:r w:rsidRPr="00A619DB">
        <w:rPr>
          <w:rFonts w:ascii="Calibri" w:hAnsi="Calibri" w:cs="Calibri"/>
          <w:sz w:val="22"/>
          <w:szCs w:val="22"/>
        </w:rPr>
        <w:t>říloh</w:t>
      </w:r>
      <w:r w:rsidR="00531D76" w:rsidRPr="00A619DB">
        <w:rPr>
          <w:rFonts w:ascii="Calibri" w:hAnsi="Calibri" w:cs="Calibri"/>
          <w:sz w:val="22"/>
          <w:szCs w:val="22"/>
        </w:rPr>
        <w:t xml:space="preserve"> č. 1 a</w:t>
      </w:r>
      <w:r w:rsidRPr="00A619DB">
        <w:rPr>
          <w:rFonts w:ascii="Calibri" w:hAnsi="Calibri" w:cs="Calibri"/>
          <w:sz w:val="22"/>
          <w:szCs w:val="22"/>
        </w:rPr>
        <w:t xml:space="preserve"> 2 této Smlouvy do místa plnění,</w:t>
      </w:r>
      <w:bookmarkEnd w:id="3"/>
      <w:r w:rsidR="00317D4A" w:rsidRPr="00A619DB">
        <w:rPr>
          <w:rFonts w:ascii="Calibri" w:hAnsi="Calibri" w:cs="Calibri"/>
          <w:sz w:val="22"/>
          <w:szCs w:val="22"/>
        </w:rPr>
        <w:t xml:space="preserve"> </w:t>
      </w:r>
    </w:p>
    <w:p w:rsidR="004061B4" w:rsidRPr="003914BC" w:rsidRDefault="00317D4A" w:rsidP="00317D4A">
      <w:pPr>
        <w:pStyle w:val="Odstavecseseznamem1"/>
        <w:numPr>
          <w:ilvl w:val="2"/>
          <w:numId w:val="2"/>
        </w:numPr>
        <w:spacing w:after="240"/>
        <w:jc w:val="both"/>
        <w:rPr>
          <w:rFonts w:ascii="Calibri" w:hAnsi="Calibri" w:cs="Calibri"/>
          <w:b/>
          <w:bCs/>
          <w:sz w:val="22"/>
          <w:szCs w:val="22"/>
          <w:u w:val="single"/>
        </w:rPr>
      </w:pPr>
      <w:r w:rsidRPr="003914BC">
        <w:rPr>
          <w:rFonts w:ascii="Calibri" w:hAnsi="Calibri" w:cs="Calibri"/>
          <w:sz w:val="22"/>
          <w:szCs w:val="22"/>
        </w:rPr>
        <w:t xml:space="preserve">dodání instrukcí a návodů k obsluze a údržbě </w:t>
      </w:r>
      <w:r w:rsidR="00E57EF7" w:rsidRPr="003914BC">
        <w:rPr>
          <w:rFonts w:ascii="Calibri" w:hAnsi="Calibri" w:cs="Calibri"/>
          <w:sz w:val="22"/>
          <w:szCs w:val="22"/>
        </w:rPr>
        <w:t>Zboží</w:t>
      </w:r>
      <w:r w:rsidRPr="003914BC">
        <w:rPr>
          <w:rFonts w:ascii="Calibri" w:hAnsi="Calibri" w:cs="Calibri"/>
          <w:sz w:val="22"/>
          <w:szCs w:val="22"/>
        </w:rPr>
        <w:t xml:space="preserve"> v českém nebo anglickém jazyce </w:t>
      </w:r>
      <w:r w:rsidR="001C7C4E" w:rsidRPr="003914BC">
        <w:rPr>
          <w:rFonts w:ascii="Calibri" w:hAnsi="Calibri" w:cs="Calibri"/>
          <w:sz w:val="22"/>
          <w:szCs w:val="22"/>
        </w:rPr>
        <w:t>Kupujícímu</w:t>
      </w:r>
      <w:r w:rsidR="0010025A" w:rsidRPr="003914BC">
        <w:rPr>
          <w:rFonts w:ascii="Calibri" w:hAnsi="Calibri" w:cs="Calibri"/>
          <w:sz w:val="22"/>
          <w:szCs w:val="22"/>
        </w:rPr>
        <w:t>,</w:t>
      </w:r>
    </w:p>
    <w:p w:rsidR="00317D4A" w:rsidRPr="003914BC" w:rsidRDefault="003914BC"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záruční servis a</w:t>
      </w:r>
    </w:p>
    <w:p w:rsidR="00317D4A" w:rsidRPr="003914BC" w:rsidRDefault="00317D4A" w:rsidP="00317D4A">
      <w:pPr>
        <w:pStyle w:val="Odstavecseseznamem1"/>
        <w:numPr>
          <w:ilvl w:val="2"/>
          <w:numId w:val="2"/>
        </w:numPr>
        <w:spacing w:after="240"/>
        <w:jc w:val="both"/>
        <w:rPr>
          <w:rFonts w:ascii="Calibri" w:hAnsi="Calibri" w:cs="Calibri"/>
          <w:b/>
          <w:bCs/>
          <w:sz w:val="22"/>
          <w:szCs w:val="22"/>
          <w:u w:val="single"/>
        </w:rPr>
      </w:pPr>
      <w:r w:rsidRPr="003914BC">
        <w:rPr>
          <w:rFonts w:ascii="Calibri" w:hAnsi="Calibri" w:cs="Calibri"/>
          <w:sz w:val="22"/>
          <w:szCs w:val="22"/>
        </w:rPr>
        <w:t>zajištění tech</w:t>
      </w:r>
      <w:r w:rsidR="003914BC">
        <w:rPr>
          <w:rFonts w:ascii="Calibri" w:hAnsi="Calibri" w:cs="Calibri"/>
          <w:sz w:val="22"/>
          <w:szCs w:val="22"/>
        </w:rPr>
        <w:t>nické podpory.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w:t>
      </w:r>
      <w:r w:rsidRPr="000939BE">
        <w:rPr>
          <w:rFonts w:ascii="Calibri" w:hAnsi="Calibri" w:cs="Calibri"/>
          <w:sz w:val="22"/>
          <w:szCs w:val="22"/>
        </w:rPr>
        <w:t xml:space="preserve">je podrobně specifikován v Přílohách č. </w:t>
      </w:r>
      <w:r w:rsidRPr="006E7F80">
        <w:rPr>
          <w:rFonts w:ascii="Calibri" w:hAnsi="Calibri" w:cs="Calibri"/>
          <w:sz w:val="22"/>
          <w:szCs w:val="22"/>
        </w:rPr>
        <w:t>1 a 2</w:t>
      </w:r>
      <w:r w:rsidRPr="000939BE">
        <w:rPr>
          <w:rFonts w:ascii="Calibri" w:hAnsi="Calibri" w:cs="Calibri"/>
          <w:sz w:val="22"/>
          <w:szCs w:val="22"/>
        </w:rPr>
        <w:t xml:space="preserve"> Smlouvy.</w:t>
      </w:r>
    </w:p>
    <w:p w:rsidR="008D6DD4" w:rsidRDefault="00410881">
      <w:pPr>
        <w:pStyle w:val="Odstavecseseznamem1"/>
        <w:numPr>
          <w:ilvl w:val="1"/>
          <w:numId w:val="2"/>
        </w:numPr>
        <w:spacing w:after="240"/>
        <w:jc w:val="both"/>
        <w:rPr>
          <w:rFonts w:ascii="Calibri" w:hAnsi="Calibri" w:cs="Calibri"/>
          <w:b/>
          <w:bCs/>
          <w:sz w:val="22"/>
          <w:szCs w:val="22"/>
          <w:u w:val="single"/>
        </w:rPr>
      </w:pPr>
      <w:r w:rsidRPr="00410881">
        <w:rPr>
          <w:rFonts w:ascii="Calibri" w:hAnsi="Calibri"/>
          <w:sz w:val="22"/>
          <w:szCs w:val="22"/>
        </w:rPr>
        <w:t xml:space="preserve">Prodávající odpovídá za to, že </w:t>
      </w:r>
      <w:r w:rsidR="00E57EF7" w:rsidRPr="00E57EF7">
        <w:rPr>
          <w:rFonts w:ascii="Calibri" w:hAnsi="Calibri" w:cs="Calibri"/>
          <w:sz w:val="22"/>
          <w:szCs w:val="22"/>
        </w:rPr>
        <w:t>Zboží</w:t>
      </w:r>
      <w:r w:rsidRPr="00410881">
        <w:rPr>
          <w:rFonts w:ascii="Calibri" w:hAnsi="Calibri"/>
          <w:sz w:val="22"/>
          <w:szCs w:val="22"/>
        </w:rPr>
        <w:t xml:space="preserve"> a související služby budou v souladu s touto Smlouvou včetně </w:t>
      </w:r>
      <w:r w:rsidR="00A514A2">
        <w:rPr>
          <w:rFonts w:ascii="Calibri" w:hAnsi="Calibri"/>
          <w:sz w:val="22"/>
          <w:szCs w:val="22"/>
        </w:rPr>
        <w:t>P</w:t>
      </w:r>
      <w:r w:rsidRPr="00410881">
        <w:rPr>
          <w:rFonts w:ascii="Calibri" w:hAnsi="Calibri"/>
          <w:sz w:val="22"/>
          <w:szCs w:val="22"/>
        </w:rPr>
        <w:t xml:space="preserve">říloh, </w:t>
      </w:r>
      <w:r w:rsidR="00A514A2">
        <w:rPr>
          <w:rFonts w:ascii="Calibri" w:hAnsi="Calibri"/>
          <w:sz w:val="22"/>
          <w:szCs w:val="22"/>
        </w:rPr>
        <w:t>N</w:t>
      </w:r>
      <w:r w:rsidRPr="00783476">
        <w:rPr>
          <w:rFonts w:ascii="Calibri" w:hAnsi="Calibri"/>
          <w:sz w:val="22"/>
          <w:szCs w:val="22"/>
        </w:rPr>
        <w:t xml:space="preserve">abídkou, platnými právními, technickými a </w:t>
      </w:r>
      <w:r w:rsidR="007A44CE">
        <w:rPr>
          <w:rFonts w:ascii="Calibri" w:hAnsi="Calibri"/>
          <w:sz w:val="22"/>
          <w:szCs w:val="22"/>
        </w:rPr>
        <w:t>kvalitativními normami, a že je</w:t>
      </w:r>
      <w:r w:rsidRPr="00783476">
        <w:rPr>
          <w:rFonts w:ascii="Calibri" w:hAnsi="Calibri"/>
          <w:sz w:val="22"/>
          <w:szCs w:val="22"/>
        </w:rPr>
        <w:t xml:space="preserve"> Kupující bude moci užívat k danému účelu.  V případě kolize norem platí vždy norma nebo ta její část, v níž jsou stanovena přísnější kritéria.</w:t>
      </w:r>
    </w:p>
    <w:p w:rsidR="00866FFC" w:rsidRDefault="00E57EF7" w:rsidP="00C970E3">
      <w:pPr>
        <w:pStyle w:val="Odstavecseseznamem1"/>
        <w:numPr>
          <w:ilvl w:val="1"/>
          <w:numId w:val="2"/>
        </w:numPr>
        <w:spacing w:after="240"/>
        <w:jc w:val="both"/>
        <w:rPr>
          <w:rFonts w:ascii="Calibri" w:hAnsi="Calibri"/>
          <w:sz w:val="22"/>
          <w:szCs w:val="22"/>
        </w:rPr>
      </w:pPr>
      <w:r w:rsidRPr="00E63637">
        <w:rPr>
          <w:rFonts w:ascii="Calibri" w:hAnsi="Calibri"/>
          <w:sz w:val="22"/>
          <w:szCs w:val="22"/>
        </w:rPr>
        <w:t>Dodané</w:t>
      </w:r>
      <w:r w:rsidR="00866FFC" w:rsidRPr="00E63637">
        <w:rPr>
          <w:rFonts w:ascii="Calibri" w:hAnsi="Calibri"/>
          <w:sz w:val="22"/>
          <w:szCs w:val="22"/>
        </w:rPr>
        <w:t xml:space="preserve"> </w:t>
      </w:r>
      <w:r w:rsidRPr="00E63637">
        <w:rPr>
          <w:rFonts w:ascii="Calibri" w:hAnsi="Calibri" w:cs="Calibri"/>
          <w:sz w:val="22"/>
          <w:szCs w:val="22"/>
        </w:rPr>
        <w:t>Zboží</w:t>
      </w:r>
      <w:r w:rsidR="00866FFC" w:rsidRPr="00E63637">
        <w:rPr>
          <w:rFonts w:ascii="Calibri" w:hAnsi="Calibri"/>
          <w:sz w:val="22"/>
          <w:szCs w:val="22"/>
        </w:rPr>
        <w:t xml:space="preserve"> a všec</w:t>
      </w:r>
      <w:r w:rsidR="00095053">
        <w:rPr>
          <w:rFonts w:ascii="Calibri" w:hAnsi="Calibri"/>
          <w:sz w:val="22"/>
          <w:szCs w:val="22"/>
        </w:rPr>
        <w:t>h</w:t>
      </w:r>
      <w:r w:rsidR="007A44CE">
        <w:rPr>
          <w:rFonts w:ascii="Calibri" w:hAnsi="Calibri"/>
          <w:sz w:val="22"/>
          <w:szCs w:val="22"/>
        </w:rPr>
        <w:t>ny jeho součásti musí být nové,</w:t>
      </w:r>
      <w:r w:rsidR="00866FFC" w:rsidRPr="00E63637">
        <w:rPr>
          <w:rFonts w:ascii="Calibri" w:hAnsi="Calibri"/>
          <w:sz w:val="22"/>
          <w:szCs w:val="22"/>
        </w:rPr>
        <w:t xml:space="preserve"> nepoužité</w:t>
      </w:r>
      <w:r w:rsidR="00C970E3">
        <w:rPr>
          <w:rFonts w:ascii="Calibri" w:hAnsi="Calibri"/>
          <w:sz w:val="22"/>
          <w:szCs w:val="22"/>
        </w:rPr>
        <w:t xml:space="preserve"> a </w:t>
      </w:r>
      <w:r w:rsidR="00C970E3" w:rsidRPr="00C970E3">
        <w:rPr>
          <w:rFonts w:ascii="Calibri" w:hAnsi="Calibri"/>
          <w:sz w:val="22"/>
          <w:szCs w:val="22"/>
        </w:rPr>
        <w:t xml:space="preserve">kompatibilní se stávajícími servery </w:t>
      </w:r>
      <w:r w:rsidR="00D9625E">
        <w:rPr>
          <w:rFonts w:ascii="Calibri" w:hAnsi="Calibri"/>
          <w:sz w:val="22"/>
          <w:szCs w:val="22"/>
        </w:rPr>
        <w:t xml:space="preserve">Kupujícího </w:t>
      </w:r>
      <w:r w:rsidR="006539A4">
        <w:rPr>
          <w:rFonts w:ascii="Calibri" w:hAnsi="Calibri"/>
          <w:sz w:val="22"/>
          <w:szCs w:val="22"/>
        </w:rPr>
        <w:t>z důvodu bezproblémové</w:t>
      </w:r>
      <w:r w:rsidR="00C970E3" w:rsidRPr="00C970E3">
        <w:rPr>
          <w:rFonts w:ascii="Calibri" w:hAnsi="Calibri"/>
          <w:sz w:val="22"/>
          <w:szCs w:val="22"/>
        </w:rPr>
        <w:t xml:space="preserve"> a </w:t>
      </w:r>
      <w:proofErr w:type="spellStart"/>
      <w:r w:rsidR="00C970E3" w:rsidRPr="00C970E3">
        <w:rPr>
          <w:rFonts w:ascii="Calibri" w:hAnsi="Calibri"/>
          <w:sz w:val="22"/>
          <w:szCs w:val="22"/>
        </w:rPr>
        <w:t>bezvýpadkové</w:t>
      </w:r>
      <w:proofErr w:type="spellEnd"/>
      <w:r w:rsidR="00C970E3" w:rsidRPr="00C970E3">
        <w:rPr>
          <w:rFonts w:ascii="Calibri" w:hAnsi="Calibri"/>
          <w:sz w:val="22"/>
          <w:szCs w:val="22"/>
        </w:rPr>
        <w:t xml:space="preserve"> migrace virtuálních serverů v rámci stávajících </w:t>
      </w:r>
      <w:proofErr w:type="spellStart"/>
      <w:r w:rsidR="00C970E3" w:rsidRPr="00C970E3">
        <w:rPr>
          <w:rFonts w:ascii="Calibri" w:hAnsi="Calibri"/>
          <w:sz w:val="22"/>
          <w:szCs w:val="22"/>
        </w:rPr>
        <w:t>VMware</w:t>
      </w:r>
      <w:proofErr w:type="spellEnd"/>
      <w:r w:rsidR="00C970E3" w:rsidRPr="00C970E3">
        <w:rPr>
          <w:rFonts w:ascii="Calibri" w:hAnsi="Calibri"/>
          <w:sz w:val="22"/>
          <w:szCs w:val="22"/>
        </w:rPr>
        <w:t xml:space="preserve"> clusterů na platformě </w:t>
      </w:r>
      <w:proofErr w:type="spellStart"/>
      <w:r w:rsidR="00C970E3" w:rsidRPr="00C970E3">
        <w:rPr>
          <w:rFonts w:ascii="Calibri" w:hAnsi="Calibri"/>
          <w:sz w:val="22"/>
          <w:szCs w:val="22"/>
        </w:rPr>
        <w:t>VMware</w:t>
      </w:r>
      <w:proofErr w:type="spellEnd"/>
      <w:r w:rsidR="00C970E3" w:rsidRPr="00C970E3">
        <w:rPr>
          <w:rFonts w:ascii="Calibri" w:hAnsi="Calibri"/>
          <w:sz w:val="22"/>
          <w:szCs w:val="22"/>
        </w:rPr>
        <w:t xml:space="preserve"> </w:t>
      </w:r>
      <w:proofErr w:type="spellStart"/>
      <w:r w:rsidR="00C970E3" w:rsidRPr="00C970E3">
        <w:rPr>
          <w:rFonts w:ascii="Calibri" w:hAnsi="Calibri"/>
          <w:sz w:val="22"/>
          <w:szCs w:val="22"/>
        </w:rPr>
        <w:t>vSphere</w:t>
      </w:r>
      <w:proofErr w:type="spellEnd"/>
      <w:r w:rsidR="00C970E3" w:rsidRPr="00C970E3">
        <w:rPr>
          <w:rFonts w:ascii="Calibri" w:hAnsi="Calibri"/>
          <w:sz w:val="22"/>
          <w:szCs w:val="22"/>
        </w:rPr>
        <w:t xml:space="preserve"> 6.5</w:t>
      </w:r>
      <w:r w:rsidR="00095053">
        <w:rPr>
          <w:rFonts w:ascii="Calibri" w:hAnsi="Calibri"/>
          <w:sz w:val="22"/>
          <w:szCs w:val="22"/>
        </w:rPr>
        <w:t>.</w:t>
      </w:r>
    </w:p>
    <w:p w:rsidR="00384443" w:rsidRDefault="00384443" w:rsidP="00384443">
      <w:pPr>
        <w:pStyle w:val="Odstavecseseznamem1"/>
        <w:spacing w:after="240"/>
        <w:ind w:left="0"/>
        <w:jc w:val="both"/>
        <w:rPr>
          <w:rFonts w:ascii="Calibri" w:hAnsi="Calibri"/>
          <w:sz w:val="22"/>
          <w:szCs w:val="22"/>
        </w:rPr>
      </w:pP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44489F" w:rsidRPr="00594730" w:rsidRDefault="005141E7" w:rsidP="004061B4">
      <w:pPr>
        <w:pStyle w:val="Odstavecseseznamem1"/>
        <w:numPr>
          <w:ilvl w:val="1"/>
          <w:numId w:val="2"/>
        </w:numPr>
        <w:spacing w:after="240"/>
        <w:jc w:val="both"/>
        <w:rPr>
          <w:rFonts w:ascii="Calibri" w:hAnsi="Calibri" w:cs="Calibri"/>
          <w:b/>
          <w:bCs/>
          <w:sz w:val="22"/>
          <w:szCs w:val="22"/>
          <w:u w:val="single"/>
        </w:rPr>
      </w:pPr>
      <w:bookmarkStart w:id="5" w:name="_Ref484179856"/>
      <w:bookmarkStart w:id="6" w:name="_Ref379964163"/>
      <w:bookmarkStart w:id="7" w:name="_Ref381969739"/>
      <w:r w:rsidRPr="0031752B">
        <w:rPr>
          <w:rFonts w:ascii="Calibri" w:hAnsi="Calibri" w:cs="Calibri"/>
          <w:sz w:val="22"/>
          <w:szCs w:val="22"/>
        </w:rPr>
        <w:t xml:space="preserve">Prodávající se zavazuje </w:t>
      </w:r>
      <w:bookmarkStart w:id="8" w:name="_Ref382231623"/>
      <w:r w:rsidRPr="00E57EF7">
        <w:rPr>
          <w:rFonts w:ascii="Calibri" w:hAnsi="Calibri" w:cs="Calibri"/>
          <w:sz w:val="22"/>
          <w:szCs w:val="22"/>
        </w:rPr>
        <w:t>Zboží</w:t>
      </w:r>
      <w:r w:rsidRPr="0031752B">
        <w:rPr>
          <w:rFonts w:ascii="Calibri" w:hAnsi="Calibri" w:cs="Calibri"/>
          <w:sz w:val="22"/>
          <w:szCs w:val="22"/>
        </w:rPr>
        <w:t xml:space="preserve"> </w:t>
      </w:r>
      <w:bookmarkEnd w:id="8"/>
      <w:r>
        <w:rPr>
          <w:rFonts w:ascii="Calibri" w:hAnsi="Calibri" w:cs="Calibri"/>
          <w:sz w:val="22"/>
          <w:szCs w:val="22"/>
        </w:rPr>
        <w:t xml:space="preserve">řádně </w:t>
      </w:r>
      <w:r w:rsidR="00BB7528">
        <w:rPr>
          <w:rFonts w:ascii="Calibri" w:hAnsi="Calibri" w:cs="Calibri"/>
          <w:sz w:val="22"/>
          <w:szCs w:val="22"/>
        </w:rPr>
        <w:t>do</w:t>
      </w:r>
      <w:r>
        <w:rPr>
          <w:rFonts w:ascii="Calibri" w:hAnsi="Calibri" w:cs="Calibri"/>
          <w:sz w:val="22"/>
          <w:szCs w:val="22"/>
        </w:rPr>
        <w:t xml:space="preserve">dat </w:t>
      </w:r>
      <w:r w:rsidRPr="00E63637">
        <w:rPr>
          <w:rFonts w:ascii="Calibri" w:hAnsi="Calibri" w:cs="Calibri"/>
          <w:sz w:val="22"/>
          <w:szCs w:val="22"/>
        </w:rPr>
        <w:t xml:space="preserve">do </w:t>
      </w:r>
      <w:r w:rsidR="00023980">
        <w:rPr>
          <w:rFonts w:ascii="Calibri" w:hAnsi="Calibri" w:cs="Calibri"/>
          <w:sz w:val="22"/>
          <w:szCs w:val="22"/>
        </w:rPr>
        <w:t>35</w:t>
      </w:r>
      <w:r w:rsidR="006E7F80">
        <w:rPr>
          <w:rFonts w:ascii="Calibri" w:hAnsi="Calibri" w:cs="Calibri"/>
          <w:sz w:val="22"/>
          <w:szCs w:val="22"/>
        </w:rPr>
        <w:t xml:space="preserve"> </w:t>
      </w:r>
      <w:r w:rsidRPr="00E63637">
        <w:rPr>
          <w:rFonts w:ascii="Calibri" w:hAnsi="Calibri" w:cs="Calibri"/>
          <w:sz w:val="22"/>
          <w:szCs w:val="22"/>
        </w:rPr>
        <w:t>dnů ode dne uzavření Smlouvy</w:t>
      </w:r>
      <w:r>
        <w:rPr>
          <w:rFonts w:ascii="Calibri" w:hAnsi="Calibri" w:cs="Calibri"/>
          <w:sz w:val="22"/>
          <w:szCs w:val="22"/>
        </w:rPr>
        <w:t>.</w:t>
      </w:r>
      <w:bookmarkEnd w:id="5"/>
      <w:r w:rsidR="009F3DFB" w:rsidRPr="00594730">
        <w:rPr>
          <w:rFonts w:ascii="Calibri" w:hAnsi="Calibri" w:cs="Calibri"/>
          <w:sz w:val="22"/>
          <w:szCs w:val="22"/>
        </w:rPr>
        <w:t xml:space="preserve"> </w:t>
      </w:r>
      <w:bookmarkEnd w:id="6"/>
      <w:r w:rsidR="009F3DFB" w:rsidRPr="00594730">
        <w:rPr>
          <w:rFonts w:ascii="Calibri" w:hAnsi="Calibri" w:cs="Calibri"/>
          <w:sz w:val="22"/>
          <w:szCs w:val="22"/>
        </w:rPr>
        <w:t xml:space="preserve"> </w:t>
      </w:r>
      <w:bookmarkEnd w:id="7"/>
    </w:p>
    <w:p w:rsidR="0085033C" w:rsidRPr="00384443"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384443" w:rsidRPr="00202301" w:rsidRDefault="00384443" w:rsidP="00384443">
      <w:pPr>
        <w:pStyle w:val="Odstavecseseznamem1"/>
        <w:spacing w:after="240"/>
        <w:ind w:left="0"/>
        <w:jc w:val="both"/>
        <w:rPr>
          <w:rFonts w:ascii="Calibri" w:hAnsi="Calibri" w:cs="Calibri"/>
          <w:b/>
          <w:bCs/>
          <w:sz w:val="22"/>
          <w:szCs w:val="22"/>
          <w:u w:val="single"/>
        </w:rPr>
      </w:pP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 xml:space="preserve">(doplní </w:t>
      </w:r>
      <w:r w:rsidR="001B537A">
        <w:rPr>
          <w:rFonts w:ascii="Calibri" w:hAnsi="Calibri" w:cs="Calibri"/>
          <w:snapToGrid w:val="0"/>
          <w:color w:val="FF0000"/>
          <w:sz w:val="22"/>
          <w:szCs w:val="22"/>
        </w:rPr>
        <w:t>dodavatel</w:t>
      </w:r>
      <w:r w:rsidRPr="005E0EC2">
        <w:rPr>
          <w:rFonts w:ascii="Calibri" w:hAnsi="Calibri"/>
          <w:color w:val="FF0000"/>
          <w:sz w:val="22"/>
          <w:szCs w:val="22"/>
        </w:rPr>
        <w:t>)</w:t>
      </w:r>
      <w:r w:rsidRPr="005D4A8F">
        <w:rPr>
          <w:rFonts w:ascii="Calibri" w:hAnsi="Calibri"/>
          <w:sz w:val="22"/>
          <w:szCs w:val="22"/>
        </w:rPr>
        <w:t xml:space="preserve"> bez daně z přidané hodnoty (dále jen </w:t>
      </w:r>
      <w:r w:rsidRPr="00594730">
        <w:rPr>
          <w:rFonts w:ascii="Calibri" w:hAnsi="Calibri"/>
          <w:b/>
          <w:sz w:val="22"/>
          <w:szCs w:val="22"/>
        </w:rPr>
        <w:t>„Kupní Cena“</w:t>
      </w:r>
      <w:r w:rsidRPr="005D4A8F">
        <w:rPr>
          <w:rFonts w:ascii="Calibri" w:hAnsi="Calibri"/>
          <w:sz w:val="22"/>
          <w:szCs w:val="22"/>
        </w:rPr>
        <w:t xml:space="preserve">).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w:t>
      </w:r>
      <w:r w:rsidR="001364C4">
        <w:rPr>
          <w:rFonts w:ascii="Calibri" w:hAnsi="Calibri"/>
          <w:sz w:val="22"/>
          <w:szCs w:val="22"/>
        </w:rPr>
        <w:t xml:space="preserve">nejvýše přípustnou cenu </w:t>
      </w:r>
      <w:r w:rsidR="007F12F2">
        <w:rPr>
          <w:rFonts w:ascii="Calibri" w:hAnsi="Calibri"/>
          <w:sz w:val="22"/>
          <w:szCs w:val="22"/>
        </w:rPr>
        <w:t xml:space="preserve">předmětu </w:t>
      </w:r>
      <w:r w:rsidR="001364C4">
        <w:rPr>
          <w:rFonts w:ascii="Calibri" w:hAnsi="Calibri"/>
          <w:sz w:val="22"/>
          <w:szCs w:val="22"/>
        </w:rPr>
        <w:t>plnění</w:t>
      </w:r>
      <w:r w:rsidR="009F3DFB">
        <w:rPr>
          <w:rFonts w:ascii="Calibri" w:hAnsi="Calibri"/>
          <w:sz w:val="22"/>
          <w:szCs w:val="22"/>
        </w:rPr>
        <w:t xml:space="preserve"> </w:t>
      </w:r>
      <w:r w:rsidR="007F12F2">
        <w:rPr>
          <w:rFonts w:ascii="Calibri" w:hAnsi="Calibri"/>
          <w:sz w:val="22"/>
          <w:szCs w:val="22"/>
        </w:rPr>
        <w:t xml:space="preserve">dle této Smlouvy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sidR="00E57EF7" w:rsidRPr="00E57EF7">
        <w:rPr>
          <w:rFonts w:ascii="Calibri" w:hAnsi="Calibri" w:cs="Calibri"/>
          <w:sz w:val="22"/>
          <w:szCs w:val="22"/>
        </w:rPr>
        <w:t>Zboží</w:t>
      </w:r>
      <w:r w:rsidRPr="00C77C46">
        <w:rPr>
          <w:rFonts w:ascii="Calibri" w:hAnsi="Calibri"/>
          <w:sz w:val="22"/>
          <w:szCs w:val="22"/>
        </w:rPr>
        <w:t xml:space="preserve"> dle této Smlouvy, </w:t>
      </w:r>
      <w:r w:rsidR="005141E7">
        <w:rPr>
          <w:rFonts w:ascii="Calibri" w:hAnsi="Calibri"/>
          <w:sz w:val="22"/>
          <w:szCs w:val="22"/>
        </w:rPr>
        <w:t>tj.</w:t>
      </w:r>
      <w:r w:rsidR="005E0EC2">
        <w:rPr>
          <w:rFonts w:ascii="Calibri" w:hAnsi="Calibri"/>
          <w:sz w:val="22"/>
          <w:szCs w:val="22"/>
        </w:rPr>
        <w:t xml:space="preserve">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 xml:space="preserve">nutné k realizaci dodávky a k jejímu předání, </w:t>
      </w:r>
      <w:r w:rsidRPr="00C77C46">
        <w:rPr>
          <w:rFonts w:ascii="Calibri" w:hAnsi="Calibri"/>
          <w:sz w:val="22"/>
          <w:szCs w:val="22"/>
        </w:rPr>
        <w:lastRenderedPageBreak/>
        <w:t>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w:t>
      </w:r>
      <w:r w:rsidR="0056653B">
        <w:rPr>
          <w:rFonts w:ascii="Calibri" w:hAnsi="Calibri"/>
          <w:sz w:val="22"/>
          <w:szCs w:val="22"/>
        </w:rPr>
        <w:t>případně</w:t>
      </w:r>
      <w:r w:rsidR="005E0EC2">
        <w:rPr>
          <w:rFonts w:ascii="Calibri" w:hAnsi="Calibri"/>
          <w:sz w:val="22"/>
          <w:szCs w:val="22"/>
        </w:rPr>
        <w:t xml:space="preserve"> </w:t>
      </w:r>
      <w:r>
        <w:rPr>
          <w:rFonts w:ascii="Calibri" w:hAnsi="Calibri"/>
          <w:sz w:val="22"/>
          <w:szCs w:val="22"/>
        </w:rPr>
        <w:t xml:space="preserve">náklady vzniklé </w:t>
      </w:r>
      <w:r w:rsidRPr="00C77C46">
        <w:rPr>
          <w:rFonts w:ascii="Calibri" w:hAnsi="Calibri"/>
          <w:sz w:val="22"/>
          <w:szCs w:val="22"/>
        </w:rPr>
        <w:t>v souvislosti s vytvořením předmětu duševního vlastnictví.</w:t>
      </w:r>
    </w:p>
    <w:p w:rsidR="004061B4" w:rsidRPr="00825AA5" w:rsidRDefault="00825AA5" w:rsidP="00825AA5">
      <w:pPr>
        <w:pStyle w:val="Odstavecseseznamem1"/>
        <w:numPr>
          <w:ilvl w:val="1"/>
          <w:numId w:val="2"/>
        </w:numPr>
        <w:spacing w:after="240"/>
        <w:jc w:val="both"/>
        <w:rPr>
          <w:rFonts w:ascii="Calibri" w:hAnsi="Calibri" w:cs="Calibri"/>
          <w:b/>
          <w:bCs/>
          <w:sz w:val="22"/>
          <w:szCs w:val="22"/>
          <w:u w:val="single"/>
        </w:rPr>
      </w:pPr>
      <w:bookmarkStart w:id="9" w:name="_Ref435018036"/>
      <w:r w:rsidRPr="00825AA5">
        <w:rPr>
          <w:rFonts w:ascii="Calibri" w:hAnsi="Calibri"/>
          <w:sz w:val="22"/>
          <w:szCs w:val="22"/>
        </w:rPr>
        <w:t>Smluvní strany se dohodly, že Prodávající vystaví daňový doklad</w:t>
      </w:r>
      <w:r w:rsidR="008D59A5">
        <w:rPr>
          <w:rFonts w:ascii="Calibri" w:hAnsi="Calibri"/>
          <w:sz w:val="22"/>
          <w:szCs w:val="22"/>
        </w:rPr>
        <w:t xml:space="preserve"> -</w:t>
      </w:r>
      <w:r w:rsidRPr="00825AA5">
        <w:rPr>
          <w:rFonts w:ascii="Calibri" w:hAnsi="Calibri"/>
          <w:sz w:val="22"/>
          <w:szCs w:val="22"/>
        </w:rPr>
        <w:t xml:space="preserve"> </w:t>
      </w:r>
      <w:r w:rsidR="008D59A5">
        <w:rPr>
          <w:rFonts w:ascii="Calibri" w:hAnsi="Calibri"/>
          <w:sz w:val="22"/>
          <w:szCs w:val="22"/>
        </w:rPr>
        <w:t>fakturu</w:t>
      </w:r>
      <w:r w:rsidRPr="00825AA5">
        <w:rPr>
          <w:rFonts w:ascii="Calibri" w:hAnsi="Calibri"/>
          <w:sz w:val="22"/>
          <w:szCs w:val="22"/>
        </w:rPr>
        <w:t xml:space="preserve"> </w:t>
      </w:r>
      <w:bookmarkEnd w:id="9"/>
      <w:r w:rsidR="009F3DFB" w:rsidRPr="00825AA5">
        <w:rPr>
          <w:rFonts w:ascii="Calibri" w:hAnsi="Calibri"/>
          <w:sz w:val="22"/>
          <w:szCs w:val="22"/>
        </w:rPr>
        <w:t xml:space="preserve">po </w:t>
      </w:r>
      <w:r w:rsidR="00E60DC4" w:rsidRPr="00825AA5">
        <w:rPr>
          <w:rFonts w:ascii="Calibri" w:hAnsi="Calibri"/>
          <w:sz w:val="22"/>
          <w:szCs w:val="22"/>
        </w:rPr>
        <w:t xml:space="preserve">řádném </w:t>
      </w:r>
      <w:r w:rsidR="007F12F2">
        <w:rPr>
          <w:rFonts w:ascii="Calibri" w:hAnsi="Calibri"/>
          <w:sz w:val="22"/>
          <w:szCs w:val="22"/>
        </w:rPr>
        <w:t>odevzdání</w:t>
      </w:r>
      <w:r w:rsidR="007F12F2" w:rsidRPr="00825AA5">
        <w:rPr>
          <w:rFonts w:ascii="Calibri" w:hAnsi="Calibri"/>
          <w:sz w:val="22"/>
          <w:szCs w:val="22"/>
        </w:rPr>
        <w:t xml:space="preserve"> </w:t>
      </w:r>
      <w:r w:rsidR="00E57EF7" w:rsidRPr="00825AA5">
        <w:rPr>
          <w:rFonts w:ascii="Calibri" w:hAnsi="Calibri" w:cs="Calibri"/>
          <w:sz w:val="22"/>
          <w:szCs w:val="22"/>
        </w:rPr>
        <w:t>Zboží</w:t>
      </w:r>
      <w:r w:rsidR="008E3F41" w:rsidRPr="00825AA5">
        <w:rPr>
          <w:rFonts w:ascii="Calibri" w:hAnsi="Calibri"/>
          <w:sz w:val="22"/>
          <w:szCs w:val="22"/>
        </w:rPr>
        <w:t xml:space="preserve"> dle </w:t>
      </w:r>
      <w:r w:rsidR="006620A8">
        <w:rPr>
          <w:rFonts w:ascii="Calibri" w:hAnsi="Calibri"/>
          <w:sz w:val="22"/>
          <w:szCs w:val="22"/>
        </w:rPr>
        <w:t>čl</w:t>
      </w:r>
      <w:r w:rsidR="008E3F41" w:rsidRPr="00825AA5">
        <w:rPr>
          <w:rFonts w:ascii="Calibri" w:hAnsi="Calibri"/>
          <w:sz w:val="22"/>
          <w:szCs w:val="22"/>
        </w:rPr>
        <w:t xml:space="preserve">. </w:t>
      </w:r>
      <w:r w:rsidR="006F7123">
        <w:rPr>
          <w:rFonts w:ascii="Calibri" w:hAnsi="Calibri"/>
          <w:sz w:val="22"/>
          <w:szCs w:val="22"/>
        </w:rPr>
        <w:fldChar w:fldCharType="begin"/>
      </w:r>
      <w:r w:rsidR="006F7123">
        <w:rPr>
          <w:rFonts w:ascii="Calibri" w:hAnsi="Calibri"/>
          <w:sz w:val="22"/>
          <w:szCs w:val="22"/>
        </w:rPr>
        <w:instrText xml:space="preserve"> REF _Ref491263528 \r \h </w:instrText>
      </w:r>
      <w:r w:rsidR="006F7123">
        <w:rPr>
          <w:rFonts w:ascii="Calibri" w:hAnsi="Calibri"/>
          <w:sz w:val="22"/>
          <w:szCs w:val="22"/>
        </w:rPr>
      </w:r>
      <w:r w:rsidR="006F7123">
        <w:rPr>
          <w:rFonts w:ascii="Calibri" w:hAnsi="Calibri"/>
          <w:sz w:val="22"/>
          <w:szCs w:val="22"/>
        </w:rPr>
        <w:fldChar w:fldCharType="separate"/>
      </w:r>
      <w:r w:rsidR="00626475">
        <w:rPr>
          <w:rFonts w:ascii="Calibri" w:hAnsi="Calibri"/>
          <w:sz w:val="22"/>
          <w:szCs w:val="22"/>
        </w:rPr>
        <w:t>9</w:t>
      </w:r>
      <w:r w:rsidR="006F7123">
        <w:rPr>
          <w:rFonts w:ascii="Calibri" w:hAnsi="Calibri"/>
          <w:sz w:val="22"/>
          <w:szCs w:val="22"/>
        </w:rPr>
        <w:fldChar w:fldCharType="end"/>
      </w:r>
      <w:r w:rsidR="006F7123">
        <w:rPr>
          <w:rFonts w:ascii="Calibri" w:hAnsi="Calibri"/>
          <w:sz w:val="22"/>
          <w:szCs w:val="22"/>
        </w:rPr>
        <w:t>.</w:t>
      </w:r>
      <w:r w:rsidR="00C450C1" w:rsidRPr="00825AA5">
        <w:rPr>
          <w:rFonts w:ascii="Calibri" w:hAnsi="Calibri"/>
          <w:sz w:val="22"/>
          <w:szCs w:val="22"/>
        </w:rPr>
        <w:t xml:space="preserve"> </w:t>
      </w:r>
      <w:r w:rsidR="00BD035B" w:rsidRPr="00825AA5">
        <w:rPr>
          <w:rFonts w:ascii="Calibri" w:hAnsi="Calibri"/>
          <w:sz w:val="22"/>
          <w:szCs w:val="22"/>
        </w:rPr>
        <w:t>Smlouvy</w:t>
      </w:r>
      <w:r w:rsidR="00C450C1" w:rsidRPr="00825AA5">
        <w:rPr>
          <w:rFonts w:ascii="Calibri" w:hAnsi="Calibri"/>
          <w:sz w:val="22"/>
          <w:szCs w:val="22"/>
        </w:rPr>
        <w:t>.</w:t>
      </w:r>
      <w:r w:rsidR="004061B4" w:rsidRPr="00825AA5">
        <w:rPr>
          <w:rFonts w:ascii="Calibri" w:hAnsi="Calibri"/>
          <w:sz w:val="22"/>
          <w:szCs w:val="22"/>
        </w:rPr>
        <w:t xml:space="preserve"> </w:t>
      </w:r>
    </w:p>
    <w:p w:rsidR="00C450C1" w:rsidRPr="003447A5" w:rsidRDefault="006E7F80" w:rsidP="00FB0D15">
      <w:pPr>
        <w:pStyle w:val="Odstavecseseznamem1"/>
        <w:numPr>
          <w:ilvl w:val="1"/>
          <w:numId w:val="2"/>
        </w:numPr>
        <w:spacing w:after="240"/>
        <w:jc w:val="both"/>
        <w:rPr>
          <w:rFonts w:ascii="Calibri" w:hAnsi="Calibri" w:cs="Calibri"/>
          <w:b/>
          <w:bCs/>
          <w:sz w:val="22"/>
          <w:szCs w:val="22"/>
          <w:u w:val="single"/>
        </w:rPr>
      </w:pPr>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Pr>
          <w:rFonts w:ascii="Calibri" w:hAnsi="Calibri" w:cs="Calibri"/>
          <w:sz w:val="22"/>
          <w:szCs w:val="22"/>
        </w:rPr>
        <w:t>ý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 a číslo této Smlouvy</w:t>
      </w:r>
      <w:r w:rsidR="00FB0D15" w:rsidRPr="003447A5">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8D59A5">
          <w:rPr>
            <w:rStyle w:val="Hypertextovodkaz"/>
            <w:rFonts w:ascii="Calibri" w:hAnsi="Calibri" w:cs="Calibri"/>
            <w:sz w:val="22"/>
            <w:szCs w:val="22"/>
          </w:rPr>
          <w:t>efaktury@fzu.cz</w:t>
        </w:r>
      </w:hyperlink>
      <w:r w:rsidR="00C450C1" w:rsidRPr="00C450C1">
        <w:rPr>
          <w:rFonts w:asciiTheme="minorHAnsi" w:hAnsiTheme="minorHAnsi"/>
          <w:sz w:val="22"/>
          <w:szCs w:val="22"/>
        </w:rPr>
        <w:t>. Vystavené daňové doklady</w:t>
      </w:r>
      <w:r w:rsidR="00630930">
        <w:rPr>
          <w:rFonts w:asciiTheme="minorHAnsi" w:hAnsiTheme="minorHAnsi"/>
          <w:sz w:val="22"/>
          <w:szCs w:val="22"/>
        </w:rPr>
        <w:t xml:space="preserve"> - faktury</w:t>
      </w:r>
      <w:r w:rsidR="00C450C1" w:rsidRPr="00C450C1">
        <w:rPr>
          <w:rFonts w:asciiTheme="minorHAnsi" w:hAnsiTheme="minorHAnsi"/>
          <w:sz w:val="22"/>
          <w:szCs w:val="22"/>
        </w:rPr>
        <w:t xml:space="preserve">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Lhůta splatnosti daňových dokladů</w:t>
      </w:r>
      <w:r w:rsidR="00630930">
        <w:rPr>
          <w:rFonts w:ascii="Calibri" w:hAnsi="Calibri"/>
          <w:sz w:val="22"/>
          <w:szCs w:val="22"/>
        </w:rPr>
        <w:t xml:space="preserve"> - faktur</w:t>
      </w:r>
      <w:r w:rsidRPr="00CD21BA">
        <w:rPr>
          <w:rFonts w:ascii="Calibri" w:hAnsi="Calibri"/>
          <w:sz w:val="22"/>
          <w:szCs w:val="22"/>
        </w:rPr>
        <w:t xml:space="preserve"> je třicet (30) dnů od data jejich doručení </w:t>
      </w:r>
      <w:r w:rsidR="009F3DFB" w:rsidRPr="00134F3A">
        <w:rPr>
          <w:rFonts w:ascii="Calibri" w:hAnsi="Calibri"/>
          <w:sz w:val="22"/>
          <w:szCs w:val="22"/>
        </w:rPr>
        <w:t>Kupujícímu</w:t>
      </w:r>
      <w:r w:rsidRPr="00CD21BA">
        <w:rPr>
          <w:rFonts w:ascii="Calibri" w:hAnsi="Calibri"/>
          <w:sz w:val="22"/>
          <w:szCs w:val="22"/>
        </w:rPr>
        <w:t xml:space="preserve">.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w:t>
      </w:r>
      <w:r w:rsidR="00630930">
        <w:rPr>
          <w:rFonts w:ascii="Calibri" w:hAnsi="Calibri"/>
          <w:sz w:val="22"/>
          <w:szCs w:val="22"/>
        </w:rPr>
        <w:t>oklad – faktura nebude vystaven</w:t>
      </w:r>
      <w:r w:rsidRPr="00C77C46">
        <w:rPr>
          <w:rFonts w:ascii="Calibri" w:hAnsi="Calibri"/>
          <w:sz w:val="22"/>
          <w:szCs w:val="22"/>
        </w:rPr>
        <w:t xml:space="preserve"> v souladu s platebními podmínkami stanovenými Smlouvou nebo nebude splňovat požadované zákonné náležitosti, je Kupující oprávněn daňový doklad</w:t>
      </w:r>
      <w:r w:rsidR="00630930">
        <w:rPr>
          <w:rFonts w:ascii="Calibri" w:hAnsi="Calibri"/>
          <w:sz w:val="22"/>
          <w:szCs w:val="22"/>
        </w:rPr>
        <w:t xml:space="preserve"> - fakturu</w:t>
      </w:r>
      <w:r w:rsidRPr="00C77C46">
        <w:rPr>
          <w:rFonts w:ascii="Calibri" w:hAnsi="Calibri"/>
          <w:sz w:val="22"/>
          <w:szCs w:val="22"/>
        </w:rPr>
        <w:t xml:space="preserve"> Prodávajícímu vrátit jako neúplný k doplnění, resp. nesprávně vystavený k novému vystavení, a to ve lhůtě pěti (5) pracovních dnů od data jeho doručení Kupujícímu. Kupující přitom není v prodlení s úhradou Kupní </w:t>
      </w:r>
      <w:r w:rsidR="004C2AFC">
        <w:rPr>
          <w:rFonts w:ascii="Calibri" w:hAnsi="Calibri"/>
          <w:sz w:val="22"/>
          <w:szCs w:val="22"/>
        </w:rPr>
        <w:t>Ceny nebo její části. Nová l</w:t>
      </w:r>
      <w:r w:rsidRPr="00C77C46">
        <w:rPr>
          <w:rFonts w:ascii="Calibri" w:hAnsi="Calibri"/>
          <w:sz w:val="22"/>
          <w:szCs w:val="22"/>
        </w:rPr>
        <w:t xml:space="preserve">hůta splatnosti začne plynout dnem doručení opraveného nebo nově vyhotoveného daňového dokladu </w:t>
      </w:r>
      <w:r w:rsidR="00630930">
        <w:rPr>
          <w:rFonts w:ascii="Calibri" w:hAnsi="Calibri"/>
          <w:sz w:val="22"/>
          <w:szCs w:val="22"/>
        </w:rPr>
        <w:t xml:space="preserve">– faktury </w:t>
      </w:r>
      <w:r w:rsidRPr="00C77C46">
        <w:rPr>
          <w:rFonts w:ascii="Calibri" w:hAnsi="Calibri"/>
          <w:sz w:val="22"/>
          <w:szCs w:val="22"/>
        </w:rPr>
        <w:t>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Kupující </w:t>
      </w:r>
      <w:r w:rsidR="00BE4B56" w:rsidRPr="0031334A">
        <w:rPr>
          <w:rFonts w:ascii="Calibri" w:hAnsi="Calibri"/>
          <w:sz w:val="22"/>
          <w:szCs w:val="22"/>
        </w:rPr>
        <w:t xml:space="preserve">je oprávněn jednostranně započítat proti pohledávkám </w:t>
      </w:r>
      <w:r w:rsidR="00BE4B56">
        <w:rPr>
          <w:rFonts w:ascii="Calibri" w:hAnsi="Calibri"/>
          <w:sz w:val="22"/>
          <w:szCs w:val="22"/>
        </w:rPr>
        <w:t>Prodávajícího</w:t>
      </w:r>
      <w:r w:rsidR="00BE4B56" w:rsidRPr="0031334A">
        <w:rPr>
          <w:rFonts w:ascii="Calibri" w:hAnsi="Calibri"/>
          <w:sz w:val="22"/>
          <w:szCs w:val="22"/>
        </w:rPr>
        <w:t xml:space="preserve"> </w:t>
      </w:r>
      <w:r w:rsidR="00BE4B56">
        <w:rPr>
          <w:rFonts w:ascii="Calibri" w:hAnsi="Calibri"/>
          <w:sz w:val="22"/>
          <w:szCs w:val="22"/>
        </w:rPr>
        <w:t xml:space="preserve">za </w:t>
      </w:r>
      <w:r w:rsidR="00BE4B56" w:rsidRPr="00C77C46">
        <w:rPr>
          <w:rFonts w:ascii="Calibri" w:hAnsi="Calibri"/>
          <w:sz w:val="22"/>
          <w:szCs w:val="22"/>
        </w:rPr>
        <w:t>Kupující</w:t>
      </w:r>
      <w:r w:rsidR="00BE4B56">
        <w:rPr>
          <w:rFonts w:ascii="Calibri" w:hAnsi="Calibri"/>
          <w:sz w:val="22"/>
          <w:szCs w:val="22"/>
        </w:rPr>
        <w:t xml:space="preserve">m </w:t>
      </w:r>
      <w:r w:rsidR="00BE4B56" w:rsidRPr="0031334A">
        <w:rPr>
          <w:rFonts w:ascii="Calibri" w:hAnsi="Calibri"/>
          <w:sz w:val="22"/>
          <w:szCs w:val="22"/>
        </w:rPr>
        <w:t xml:space="preserve">kteroukoli </w:t>
      </w:r>
      <w:r w:rsidR="00BE4B56">
        <w:rPr>
          <w:rFonts w:ascii="Calibri" w:hAnsi="Calibri"/>
          <w:sz w:val="22"/>
          <w:szCs w:val="22"/>
        </w:rPr>
        <w:t>svoji pohledávku za Prodávajícím</w:t>
      </w:r>
      <w:r w:rsidR="00BE4B56" w:rsidRPr="0031334A">
        <w:rPr>
          <w:rFonts w:ascii="Calibri" w:hAnsi="Calibri"/>
          <w:sz w:val="22"/>
          <w:szCs w:val="22"/>
        </w:rPr>
        <w:t xml:space="preserve"> z důvodu</w:t>
      </w:r>
      <w:r w:rsidR="00C450C1" w:rsidRPr="00C77C46">
        <w:rPr>
          <w:rFonts w:ascii="Calibri" w:hAnsi="Calibri"/>
          <w:sz w:val="22"/>
          <w:szCs w:val="22"/>
        </w:rPr>
        <w:t>:</w:t>
      </w:r>
    </w:p>
    <w:p w:rsidR="00BE4B56" w:rsidRPr="0031334A" w:rsidRDefault="00BE4B56" w:rsidP="00BE4B56">
      <w:pPr>
        <w:pStyle w:val="Odstavecseseznamem1"/>
        <w:numPr>
          <w:ilvl w:val="2"/>
          <w:numId w:val="2"/>
        </w:numPr>
        <w:spacing w:after="240"/>
        <w:jc w:val="both"/>
        <w:rPr>
          <w:rFonts w:ascii="Calibri" w:hAnsi="Calibri" w:cs="Calibri"/>
          <w:b/>
          <w:bCs/>
          <w:sz w:val="22"/>
          <w:szCs w:val="22"/>
          <w:u w:val="single"/>
        </w:rPr>
      </w:pPr>
      <w:r w:rsidRPr="0031334A">
        <w:rPr>
          <w:rFonts w:ascii="Calibri" w:hAnsi="Calibri"/>
          <w:sz w:val="22"/>
          <w:szCs w:val="22"/>
        </w:rPr>
        <w:t xml:space="preserve">škody způsobené </w:t>
      </w:r>
      <w:r w:rsidR="002F1A70">
        <w:rPr>
          <w:rFonts w:ascii="Calibri" w:hAnsi="Calibri"/>
          <w:sz w:val="22"/>
          <w:szCs w:val="22"/>
        </w:rPr>
        <w:t>Prodávajícím</w:t>
      </w:r>
      <w:r w:rsidR="001F7B3B">
        <w:rPr>
          <w:rFonts w:ascii="Calibri" w:hAnsi="Calibri"/>
          <w:sz w:val="22"/>
          <w:szCs w:val="22"/>
        </w:rPr>
        <w:t xml:space="preserve"> nebo dopra</w:t>
      </w:r>
      <w:r w:rsidR="007F12F2">
        <w:rPr>
          <w:rFonts w:ascii="Calibri" w:hAnsi="Calibri"/>
          <w:sz w:val="22"/>
          <w:szCs w:val="22"/>
        </w:rPr>
        <w:t>vcem</w:t>
      </w:r>
      <w:r w:rsidR="001F7B3B">
        <w:rPr>
          <w:rFonts w:ascii="Calibri" w:hAnsi="Calibri"/>
          <w:sz w:val="22"/>
          <w:szCs w:val="22"/>
        </w:rPr>
        <w:t xml:space="preserve"> přepravujícím Zboží</w:t>
      </w:r>
      <w:r w:rsidRPr="0031334A">
        <w:rPr>
          <w:rFonts w:ascii="Calibri" w:hAnsi="Calibri"/>
          <w:sz w:val="22"/>
          <w:szCs w:val="22"/>
        </w:rPr>
        <w:t>,</w:t>
      </w:r>
    </w:p>
    <w:p w:rsidR="00C450C1" w:rsidRPr="00C450C1" w:rsidRDefault="00BE4B56" w:rsidP="00BE4B56">
      <w:pPr>
        <w:pStyle w:val="Odstavecseseznamem1"/>
        <w:numPr>
          <w:ilvl w:val="2"/>
          <w:numId w:val="2"/>
        </w:numPr>
        <w:spacing w:after="240"/>
        <w:jc w:val="both"/>
        <w:rPr>
          <w:rFonts w:asciiTheme="minorHAnsi" w:hAnsiTheme="minorHAnsi" w:cs="Calibri"/>
          <w:b/>
          <w:bCs/>
          <w:sz w:val="22"/>
          <w:szCs w:val="22"/>
          <w:u w:val="single"/>
        </w:rPr>
      </w:pPr>
      <w:r w:rsidRPr="0031334A">
        <w:rPr>
          <w:rFonts w:ascii="Calibri" w:hAnsi="Calibri"/>
          <w:sz w:val="22"/>
          <w:szCs w:val="22"/>
        </w:rPr>
        <w:t xml:space="preserve">smluvní pokuty a jiné </w:t>
      </w:r>
      <w:r w:rsidRPr="003B6489">
        <w:rPr>
          <w:rFonts w:ascii="Calibri" w:hAnsi="Calibri"/>
          <w:sz w:val="22"/>
          <w:szCs w:val="22"/>
        </w:rPr>
        <w:t>majetkové sankce.</w:t>
      </w:r>
    </w:p>
    <w:p w:rsidR="00C450C1" w:rsidRPr="00384443"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Prodávající není oprávněn započítat žádnou svou pohledávku proti </w:t>
      </w:r>
      <w:r w:rsidR="00BE4B56">
        <w:rPr>
          <w:rFonts w:ascii="Calibri" w:hAnsi="Calibri"/>
          <w:sz w:val="22"/>
          <w:szCs w:val="22"/>
        </w:rPr>
        <w:t>pohledávce Kupujícího z této S</w:t>
      </w:r>
      <w:r w:rsidRPr="00C77C46">
        <w:rPr>
          <w:rFonts w:ascii="Calibri" w:hAnsi="Calibri"/>
          <w:sz w:val="22"/>
          <w:szCs w:val="22"/>
        </w:rPr>
        <w:t>mlouvy</w:t>
      </w:r>
      <w:r w:rsidR="00C450C1" w:rsidRPr="00C77C46">
        <w:rPr>
          <w:rFonts w:ascii="Calibri" w:hAnsi="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384443" w:rsidRDefault="00C801A7"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Vlastnické právo ke Zboží a zároveň i nebezpečí škody přechází na Kupujícího řádným </w:t>
      </w:r>
      <w:r w:rsidR="001F7B3B">
        <w:rPr>
          <w:rFonts w:ascii="Calibri" w:hAnsi="Calibri" w:cs="Calibri"/>
          <w:sz w:val="22"/>
          <w:szCs w:val="22"/>
        </w:rPr>
        <w:t>odevzdáním</w:t>
      </w:r>
      <w:r w:rsidR="00241004">
        <w:rPr>
          <w:rFonts w:ascii="Calibri" w:hAnsi="Calibri" w:cs="Calibri"/>
          <w:sz w:val="22"/>
          <w:szCs w:val="22"/>
        </w:rPr>
        <w:t xml:space="preserve"> </w:t>
      </w:r>
      <w:r w:rsidR="00241004">
        <w:rPr>
          <w:rFonts w:ascii="Calibri" w:hAnsi="Calibri" w:cs="Calibri"/>
          <w:sz w:val="22"/>
          <w:szCs w:val="22"/>
        </w:rPr>
        <w:t>Zboží</w:t>
      </w:r>
      <w:r w:rsidR="001F7B3B">
        <w:rPr>
          <w:rFonts w:ascii="Calibri" w:hAnsi="Calibri" w:cs="Calibri"/>
          <w:sz w:val="22"/>
          <w:szCs w:val="22"/>
        </w:rPr>
        <w:t xml:space="preserve"> </w:t>
      </w:r>
      <w:r>
        <w:rPr>
          <w:rFonts w:ascii="Calibri" w:hAnsi="Calibri" w:cs="Calibri"/>
          <w:sz w:val="22"/>
          <w:szCs w:val="22"/>
        </w:rPr>
        <w:t xml:space="preserve">dle </w:t>
      </w:r>
      <w:r w:rsidR="006F7123">
        <w:rPr>
          <w:rFonts w:ascii="Calibri" w:hAnsi="Calibri" w:cs="Calibri"/>
          <w:sz w:val="22"/>
          <w:szCs w:val="22"/>
        </w:rPr>
        <w:t>čl</w:t>
      </w:r>
      <w:r>
        <w:rPr>
          <w:rFonts w:ascii="Calibri" w:hAnsi="Calibri" w:cs="Calibri"/>
          <w:sz w:val="22"/>
          <w:szCs w:val="22"/>
        </w:rPr>
        <w:t xml:space="preserve">. </w:t>
      </w:r>
      <w:r w:rsidR="006F7123">
        <w:rPr>
          <w:rFonts w:ascii="Calibri" w:hAnsi="Calibri" w:cs="Calibri"/>
          <w:sz w:val="22"/>
          <w:szCs w:val="22"/>
        </w:rPr>
        <w:fldChar w:fldCharType="begin"/>
      </w:r>
      <w:r w:rsidR="006F7123">
        <w:rPr>
          <w:rFonts w:ascii="Calibri" w:hAnsi="Calibri" w:cs="Calibri"/>
          <w:sz w:val="22"/>
          <w:szCs w:val="22"/>
        </w:rPr>
        <w:instrText xml:space="preserve"> REF _Ref491263528 \r \h </w:instrText>
      </w:r>
      <w:r w:rsidR="006F7123">
        <w:rPr>
          <w:rFonts w:ascii="Calibri" w:hAnsi="Calibri" w:cs="Calibri"/>
          <w:sz w:val="22"/>
          <w:szCs w:val="22"/>
        </w:rPr>
      </w:r>
      <w:r w:rsidR="006F7123">
        <w:rPr>
          <w:rFonts w:ascii="Calibri" w:hAnsi="Calibri" w:cs="Calibri"/>
          <w:sz w:val="22"/>
          <w:szCs w:val="22"/>
        </w:rPr>
        <w:fldChar w:fldCharType="separate"/>
      </w:r>
      <w:r w:rsidR="00626475">
        <w:rPr>
          <w:rFonts w:ascii="Calibri" w:hAnsi="Calibri" w:cs="Calibri"/>
          <w:sz w:val="22"/>
          <w:szCs w:val="22"/>
        </w:rPr>
        <w:t>9</w:t>
      </w:r>
      <w:r w:rsidR="006F7123">
        <w:rPr>
          <w:rFonts w:ascii="Calibri" w:hAnsi="Calibri" w:cs="Calibri"/>
          <w:sz w:val="22"/>
          <w:szCs w:val="22"/>
        </w:rPr>
        <w:fldChar w:fldCharType="end"/>
      </w:r>
      <w:r w:rsidR="006F7123">
        <w:rPr>
          <w:rFonts w:ascii="Calibri" w:hAnsi="Calibri" w:cs="Calibri"/>
          <w:sz w:val="22"/>
          <w:szCs w:val="22"/>
        </w:rPr>
        <w:t>.</w:t>
      </w:r>
      <w:r>
        <w:rPr>
          <w:rFonts w:ascii="Calibri" w:hAnsi="Calibri" w:cs="Calibri"/>
          <w:sz w:val="22"/>
          <w:szCs w:val="22"/>
        </w:rPr>
        <w:t xml:space="preserve"> Smlouvy</w:t>
      </w:r>
      <w:r w:rsidR="00531D76">
        <w:rPr>
          <w:rFonts w:ascii="Calibri" w:hAnsi="Calibri"/>
          <w:sz w:val="22"/>
          <w:szCs w:val="22"/>
        </w:rPr>
        <w:t>.</w:t>
      </w:r>
    </w:p>
    <w:p w:rsidR="00384443" w:rsidRPr="00825AA5" w:rsidRDefault="00384443" w:rsidP="00384443">
      <w:pPr>
        <w:pStyle w:val="Odstavecseseznamem1"/>
        <w:spacing w:after="240"/>
        <w:ind w:left="0"/>
        <w:jc w:val="both"/>
        <w:rPr>
          <w:rFonts w:asciiTheme="minorHAnsi" w:hAnsiTheme="minorHAnsi" w:cs="Calibri"/>
          <w:b/>
          <w:bCs/>
          <w:sz w:val="22"/>
          <w:szCs w:val="22"/>
          <w:u w:val="single"/>
        </w:rPr>
      </w:pPr>
    </w:p>
    <w:p w:rsidR="006449DE" w:rsidRPr="006449DE" w:rsidRDefault="006449DE" w:rsidP="00E57EF7">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w:t>
      </w:r>
      <w:r w:rsidR="00843F5D">
        <w:rPr>
          <w:rFonts w:ascii="Calibri" w:hAnsi="Calibri" w:cs="Calibri"/>
          <w:b/>
          <w:bCs/>
          <w:sz w:val="22"/>
          <w:szCs w:val="22"/>
          <w:u w:val="single"/>
        </w:rPr>
        <w:t xml:space="preserve">PLNĚNÍ </w:t>
      </w:r>
      <w:r w:rsidR="00843F5D" w:rsidRPr="00023BDC">
        <w:rPr>
          <w:rFonts w:ascii="Calibri" w:hAnsi="Calibri" w:cs="Calibri"/>
          <w:b/>
          <w:bCs/>
          <w:sz w:val="22"/>
          <w:szCs w:val="22"/>
          <w:u w:val="single"/>
        </w:rPr>
        <w:t xml:space="preserve"> </w:t>
      </w:r>
    </w:p>
    <w:p w:rsidR="006449DE" w:rsidRPr="00414063" w:rsidRDefault="006449DE" w:rsidP="00D9625E">
      <w:pPr>
        <w:pStyle w:val="Odstavecseseznamem1"/>
        <w:numPr>
          <w:ilvl w:val="1"/>
          <w:numId w:val="2"/>
        </w:numPr>
        <w:spacing w:after="240"/>
        <w:jc w:val="both"/>
        <w:rPr>
          <w:rFonts w:asciiTheme="minorHAnsi" w:hAnsiTheme="minorHAnsi" w:cs="Calibri"/>
          <w:b/>
          <w:bCs/>
          <w:sz w:val="22"/>
          <w:szCs w:val="22"/>
          <w:u w:val="single"/>
        </w:rPr>
      </w:pPr>
      <w:r w:rsidRPr="00D22FCB">
        <w:rPr>
          <w:rFonts w:asciiTheme="minorHAnsi" w:hAnsiTheme="minorHAnsi" w:cs="Calibri"/>
          <w:sz w:val="22"/>
          <w:szCs w:val="22"/>
        </w:rPr>
        <w:t xml:space="preserve">Místem </w:t>
      </w:r>
      <w:r w:rsidR="00843F5D">
        <w:rPr>
          <w:rFonts w:asciiTheme="minorHAnsi" w:hAnsiTheme="minorHAnsi" w:cs="Calibri"/>
          <w:sz w:val="22"/>
          <w:szCs w:val="22"/>
        </w:rPr>
        <w:t>plnění</w:t>
      </w:r>
      <w:r w:rsidRPr="006B30A2">
        <w:rPr>
          <w:rFonts w:asciiTheme="minorHAnsi" w:hAnsiTheme="minorHAnsi" w:cs="Calibri"/>
          <w:sz w:val="22"/>
          <w:szCs w:val="22"/>
        </w:rPr>
        <w:t xml:space="preserve"> </w:t>
      </w:r>
      <w:r w:rsidRPr="00A619DB">
        <w:rPr>
          <w:rFonts w:asciiTheme="minorHAnsi" w:hAnsiTheme="minorHAnsi" w:cs="Calibri"/>
          <w:sz w:val="22"/>
          <w:szCs w:val="22"/>
        </w:rPr>
        <w:t>je</w:t>
      </w:r>
      <w:r w:rsidR="00D9625E">
        <w:rPr>
          <w:rFonts w:asciiTheme="minorHAnsi" w:hAnsiTheme="minorHAnsi" w:cs="Calibri"/>
          <w:sz w:val="22"/>
          <w:szCs w:val="22"/>
        </w:rPr>
        <w:t xml:space="preserve"> </w:t>
      </w:r>
      <w:proofErr w:type="spellStart"/>
      <w:r w:rsidR="00D9625E" w:rsidRPr="00D9625E">
        <w:rPr>
          <w:rFonts w:asciiTheme="minorHAnsi" w:hAnsiTheme="minorHAnsi" w:cs="Calibri"/>
          <w:sz w:val="22"/>
          <w:szCs w:val="22"/>
        </w:rPr>
        <w:t>serverovna</w:t>
      </w:r>
      <w:proofErr w:type="spellEnd"/>
      <w:r w:rsidR="00D9625E" w:rsidRPr="00D9625E">
        <w:rPr>
          <w:rFonts w:asciiTheme="minorHAnsi" w:hAnsiTheme="minorHAnsi" w:cs="Calibri"/>
          <w:sz w:val="22"/>
          <w:szCs w:val="22"/>
        </w:rPr>
        <w:t xml:space="preserve"> SAVT</w:t>
      </w:r>
      <w:r w:rsidRPr="00A619DB">
        <w:rPr>
          <w:rFonts w:asciiTheme="minorHAnsi" w:hAnsiTheme="minorHAnsi" w:cs="Calibri"/>
          <w:sz w:val="22"/>
          <w:szCs w:val="22"/>
        </w:rPr>
        <w:t xml:space="preserve"> Fyzikální</w:t>
      </w:r>
      <w:r w:rsidR="00D9625E">
        <w:rPr>
          <w:rFonts w:asciiTheme="minorHAnsi" w:hAnsiTheme="minorHAnsi" w:cs="Calibri"/>
          <w:sz w:val="22"/>
          <w:szCs w:val="22"/>
        </w:rPr>
        <w:t>ho</w:t>
      </w:r>
      <w:r w:rsidR="00495498">
        <w:rPr>
          <w:rFonts w:asciiTheme="minorHAnsi" w:hAnsiTheme="minorHAnsi" w:cs="Calibri"/>
          <w:sz w:val="22"/>
          <w:szCs w:val="22"/>
        </w:rPr>
        <w:t xml:space="preserve"> ústav</w:t>
      </w:r>
      <w:r w:rsidR="00D9625E">
        <w:rPr>
          <w:rFonts w:asciiTheme="minorHAnsi" w:hAnsiTheme="minorHAnsi" w:cs="Calibri"/>
          <w:sz w:val="22"/>
          <w:szCs w:val="22"/>
        </w:rPr>
        <w:t>u</w:t>
      </w:r>
      <w:r w:rsidRPr="00A619DB">
        <w:rPr>
          <w:rFonts w:asciiTheme="minorHAnsi" w:hAnsiTheme="minorHAnsi" w:cs="Calibri"/>
          <w:sz w:val="22"/>
          <w:szCs w:val="22"/>
        </w:rPr>
        <w:t xml:space="preserve"> AV ČR, v.</w:t>
      </w:r>
      <w:r w:rsidR="00B034EC">
        <w:rPr>
          <w:rFonts w:asciiTheme="minorHAnsi" w:hAnsiTheme="minorHAnsi" w:cs="Calibri"/>
          <w:sz w:val="22"/>
          <w:szCs w:val="22"/>
        </w:rPr>
        <w:t xml:space="preserve"> </w:t>
      </w:r>
      <w:r w:rsidRPr="00A619DB">
        <w:rPr>
          <w:rFonts w:asciiTheme="minorHAnsi" w:hAnsiTheme="minorHAnsi" w:cs="Calibri"/>
          <w:sz w:val="22"/>
          <w:szCs w:val="22"/>
        </w:rPr>
        <w:t>v.</w:t>
      </w:r>
      <w:r w:rsidR="00B034EC">
        <w:rPr>
          <w:rFonts w:asciiTheme="minorHAnsi" w:hAnsiTheme="minorHAnsi" w:cs="Calibri"/>
          <w:sz w:val="22"/>
          <w:szCs w:val="22"/>
        </w:rPr>
        <w:t xml:space="preserve"> </w:t>
      </w:r>
      <w:r w:rsidRPr="00A619DB">
        <w:rPr>
          <w:rFonts w:asciiTheme="minorHAnsi" w:hAnsiTheme="minorHAnsi" w:cs="Calibri"/>
          <w:sz w:val="22"/>
          <w:szCs w:val="22"/>
        </w:rPr>
        <w:t xml:space="preserve">i., </w:t>
      </w:r>
      <w:r w:rsidR="00B941FC" w:rsidRPr="00A619DB">
        <w:rPr>
          <w:rFonts w:asciiTheme="minorHAnsi" w:hAnsiTheme="minorHAnsi" w:cs="Calibri"/>
          <w:sz w:val="22"/>
          <w:szCs w:val="22"/>
        </w:rPr>
        <w:t>Na Slovance 1999/2, Praha 8</w:t>
      </w:r>
      <w:r w:rsidR="00A279FA" w:rsidRPr="00A619DB">
        <w:rPr>
          <w:rFonts w:asciiTheme="minorHAnsi" w:hAnsiTheme="minorHAnsi" w:cs="Calibri"/>
          <w:sz w:val="22"/>
          <w:szCs w:val="22"/>
        </w:rPr>
        <w:t>.</w:t>
      </w:r>
    </w:p>
    <w:p w:rsidR="00414063" w:rsidRPr="00384443" w:rsidRDefault="00414063" w:rsidP="00414063">
      <w:pPr>
        <w:pStyle w:val="Odstavecseseznamem1"/>
        <w:spacing w:after="240"/>
        <w:ind w:left="0"/>
        <w:jc w:val="both"/>
        <w:rPr>
          <w:rFonts w:asciiTheme="minorHAnsi" w:hAnsiTheme="minorHAnsi" w:cs="Calibri"/>
          <w:b/>
          <w:bCs/>
          <w:sz w:val="22"/>
          <w:szCs w:val="22"/>
          <w:u w:val="single"/>
        </w:rPr>
      </w:pP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sidR="00E57EF7" w:rsidRPr="00E57EF7">
        <w:rPr>
          <w:rFonts w:ascii="Calibri" w:hAnsi="Calibri" w:cs="Calibri"/>
          <w:sz w:val="22"/>
          <w:szCs w:val="22"/>
        </w:rPr>
        <w:t>Zboží</w:t>
      </w:r>
      <w:r w:rsidR="006449DE" w:rsidRPr="00673139">
        <w:rPr>
          <w:rFonts w:ascii="Calibri" w:hAnsi="Calibri"/>
          <w:sz w:val="22"/>
          <w:szCs w:val="22"/>
        </w:rPr>
        <w:t>.</w:t>
      </w:r>
    </w:p>
    <w:p w:rsidR="00E17798" w:rsidRPr="00384443"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6449DE" w:rsidRPr="00D748BB" w:rsidRDefault="00D748BB" w:rsidP="006449DE">
      <w:pPr>
        <w:pStyle w:val="Odstavecseseznamem1"/>
        <w:numPr>
          <w:ilvl w:val="0"/>
          <w:numId w:val="2"/>
        </w:numPr>
        <w:spacing w:after="240"/>
        <w:jc w:val="both"/>
        <w:rPr>
          <w:rFonts w:asciiTheme="minorHAnsi" w:hAnsiTheme="minorHAnsi" w:cs="Calibri"/>
          <w:b/>
          <w:bCs/>
          <w:sz w:val="22"/>
          <w:szCs w:val="22"/>
          <w:u w:val="single"/>
        </w:rPr>
      </w:pPr>
      <w:bookmarkStart w:id="10" w:name="_Ref491263528"/>
      <w:r w:rsidRPr="00495498">
        <w:rPr>
          <w:rFonts w:ascii="Calibri" w:hAnsi="Calibri" w:cs="Calibri"/>
          <w:b/>
          <w:bCs/>
          <w:sz w:val="22"/>
          <w:szCs w:val="22"/>
          <w:u w:val="single"/>
        </w:rPr>
        <w:t>ODEVZDÁNÍ ZBOŽÍ</w:t>
      </w:r>
      <w:bookmarkEnd w:id="10"/>
    </w:p>
    <w:p w:rsidR="003801D3" w:rsidRPr="00E63637" w:rsidRDefault="005A2725" w:rsidP="006449DE">
      <w:pPr>
        <w:pStyle w:val="Odstavecseseznamem1"/>
        <w:numPr>
          <w:ilvl w:val="1"/>
          <w:numId w:val="2"/>
        </w:numPr>
        <w:spacing w:after="240"/>
        <w:jc w:val="both"/>
        <w:rPr>
          <w:rStyle w:val="Zdraznn"/>
          <w:rFonts w:asciiTheme="minorHAnsi" w:hAnsiTheme="minorHAnsi" w:cs="Calibri"/>
          <w:bCs/>
          <w:sz w:val="22"/>
          <w:szCs w:val="22"/>
          <w:u w:val="single"/>
        </w:rPr>
      </w:pPr>
      <w:r w:rsidRPr="00E63637">
        <w:rPr>
          <w:rStyle w:val="Zdraznn"/>
          <w:rFonts w:ascii="Calibri" w:hAnsi="Calibri" w:cs="Calibri"/>
          <w:b w:val="0"/>
          <w:sz w:val="22"/>
          <w:szCs w:val="22"/>
        </w:rPr>
        <w:t xml:space="preserve">Prodávající na své náklady </w:t>
      </w:r>
      <w:r w:rsidR="00A768AA">
        <w:rPr>
          <w:rFonts w:ascii="Calibri" w:hAnsi="Calibri" w:cs="Calibri"/>
          <w:sz w:val="22"/>
          <w:szCs w:val="22"/>
        </w:rPr>
        <w:t xml:space="preserve">zabalí </w:t>
      </w:r>
      <w:r w:rsidR="00495498" w:rsidRPr="00E63637">
        <w:rPr>
          <w:rFonts w:ascii="Calibri" w:hAnsi="Calibri" w:cs="Calibri"/>
          <w:sz w:val="22"/>
          <w:szCs w:val="22"/>
        </w:rPr>
        <w:t>Zboží</w:t>
      </w:r>
      <w:r w:rsidR="00495498">
        <w:rPr>
          <w:rFonts w:ascii="Calibri" w:hAnsi="Calibri" w:cs="Calibri"/>
          <w:sz w:val="22"/>
          <w:szCs w:val="22"/>
        </w:rPr>
        <w:t>,</w:t>
      </w:r>
      <w:r w:rsidR="00A768AA">
        <w:rPr>
          <w:rFonts w:ascii="Calibri" w:hAnsi="Calibri" w:cs="Calibri"/>
          <w:sz w:val="22"/>
          <w:szCs w:val="22"/>
        </w:rPr>
        <w:t xml:space="preserve"> </w:t>
      </w:r>
      <w:r w:rsidR="00A768AA" w:rsidRPr="00E63637">
        <w:rPr>
          <w:rStyle w:val="Zdraznn"/>
          <w:rFonts w:ascii="Calibri" w:hAnsi="Calibri" w:cs="Calibri"/>
          <w:b w:val="0"/>
          <w:sz w:val="22"/>
          <w:szCs w:val="22"/>
        </w:rPr>
        <w:t xml:space="preserve">přepraví </w:t>
      </w:r>
      <w:r w:rsidR="00495498">
        <w:rPr>
          <w:rStyle w:val="Zdraznn"/>
          <w:rFonts w:ascii="Calibri" w:hAnsi="Calibri" w:cs="Calibri"/>
          <w:b w:val="0"/>
          <w:sz w:val="22"/>
          <w:szCs w:val="22"/>
        </w:rPr>
        <w:t>je</w:t>
      </w:r>
      <w:r w:rsidR="00A768AA">
        <w:rPr>
          <w:rStyle w:val="Zdraznn"/>
          <w:rFonts w:ascii="Calibri" w:hAnsi="Calibri" w:cs="Calibri"/>
          <w:b w:val="0"/>
          <w:sz w:val="22"/>
          <w:szCs w:val="22"/>
        </w:rPr>
        <w:t xml:space="preserve"> </w:t>
      </w:r>
      <w:r w:rsidRPr="00E63637">
        <w:rPr>
          <w:rStyle w:val="Zdraznn"/>
          <w:rFonts w:ascii="Calibri" w:hAnsi="Calibri" w:cs="Calibri"/>
          <w:b w:val="0"/>
          <w:sz w:val="22"/>
          <w:szCs w:val="22"/>
        </w:rPr>
        <w:t xml:space="preserve">do místa </w:t>
      </w:r>
      <w:r w:rsidR="00843F5D">
        <w:rPr>
          <w:rStyle w:val="Zdraznn"/>
          <w:rFonts w:ascii="Calibri" w:hAnsi="Calibri" w:cs="Calibri"/>
          <w:b w:val="0"/>
          <w:sz w:val="22"/>
          <w:szCs w:val="22"/>
        </w:rPr>
        <w:t xml:space="preserve">plnění </w:t>
      </w:r>
      <w:r w:rsidR="004C3D9E">
        <w:rPr>
          <w:rStyle w:val="Zdraznn"/>
          <w:rFonts w:ascii="Calibri" w:hAnsi="Calibri" w:cs="Calibri"/>
          <w:b w:val="0"/>
          <w:sz w:val="22"/>
          <w:szCs w:val="22"/>
        </w:rPr>
        <w:t xml:space="preserve">a odevzdá </w:t>
      </w:r>
      <w:r w:rsidR="004443B9">
        <w:rPr>
          <w:rStyle w:val="Zdraznn"/>
          <w:rFonts w:ascii="Calibri" w:hAnsi="Calibri" w:cs="Calibri"/>
          <w:b w:val="0"/>
          <w:sz w:val="22"/>
          <w:szCs w:val="22"/>
        </w:rPr>
        <w:t xml:space="preserve">je </w:t>
      </w:r>
      <w:r w:rsidR="004C3D9E">
        <w:rPr>
          <w:rStyle w:val="Zdraznn"/>
          <w:rFonts w:ascii="Calibri" w:hAnsi="Calibri" w:cs="Calibri"/>
          <w:b w:val="0"/>
          <w:sz w:val="22"/>
          <w:szCs w:val="22"/>
        </w:rPr>
        <w:t>Kupujícímu</w:t>
      </w:r>
      <w:r w:rsidR="003801D3" w:rsidRPr="00E63637">
        <w:rPr>
          <w:rStyle w:val="Zdraznn"/>
          <w:rFonts w:ascii="Calibri" w:hAnsi="Calibri" w:cs="Calibri"/>
          <w:b w:val="0"/>
          <w:sz w:val="22"/>
          <w:szCs w:val="22"/>
        </w:rPr>
        <w:t>. Je-li dodávka</w:t>
      </w:r>
      <w:r w:rsidR="00EF7A66">
        <w:rPr>
          <w:rStyle w:val="Zdraznn"/>
          <w:rFonts w:ascii="Calibri" w:hAnsi="Calibri" w:cs="Calibri"/>
          <w:b w:val="0"/>
          <w:sz w:val="22"/>
          <w:szCs w:val="22"/>
        </w:rPr>
        <w:t xml:space="preserve"> co do obalu</w:t>
      </w:r>
      <w:r w:rsidR="003801D3" w:rsidRPr="00E63637">
        <w:rPr>
          <w:rStyle w:val="Zdraznn"/>
          <w:rFonts w:ascii="Calibri" w:hAnsi="Calibri" w:cs="Calibri"/>
          <w:b w:val="0"/>
          <w:sz w:val="22"/>
          <w:szCs w:val="22"/>
        </w:rPr>
        <w:t xml:space="preserve"> neporušená, vystaví Kupující Prodávajícímu dodací list.</w:t>
      </w:r>
    </w:p>
    <w:p w:rsidR="005A2725" w:rsidRPr="00495498"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E63637">
        <w:rPr>
          <w:rStyle w:val="Zdraznn"/>
          <w:rFonts w:ascii="Calibri" w:hAnsi="Calibri" w:cs="Calibri"/>
          <w:b w:val="0"/>
          <w:bCs/>
          <w:sz w:val="22"/>
          <w:szCs w:val="22"/>
        </w:rPr>
        <w:t xml:space="preserve">Součástí </w:t>
      </w:r>
      <w:r w:rsidR="005E58BD">
        <w:rPr>
          <w:rStyle w:val="Zdraznn"/>
          <w:rFonts w:ascii="Calibri" w:hAnsi="Calibri" w:cs="Calibri"/>
          <w:b w:val="0"/>
          <w:bCs/>
          <w:sz w:val="22"/>
          <w:szCs w:val="22"/>
        </w:rPr>
        <w:t>dodávky je technická</w:t>
      </w:r>
      <w:r w:rsidRPr="00E63637">
        <w:rPr>
          <w:rStyle w:val="Zdraznn"/>
          <w:rFonts w:ascii="Calibri" w:hAnsi="Calibri" w:cs="Calibri"/>
          <w:b w:val="0"/>
          <w:bCs/>
          <w:sz w:val="22"/>
          <w:szCs w:val="22"/>
        </w:rPr>
        <w:t xml:space="preserve"> dokumentace vztahující se k</w:t>
      </w:r>
      <w:r w:rsidR="00E57EF7" w:rsidRPr="00E63637">
        <w:rPr>
          <w:rStyle w:val="Zdraznn"/>
          <w:rFonts w:ascii="Calibri" w:hAnsi="Calibri" w:cs="Calibri"/>
          <w:b w:val="0"/>
          <w:bCs/>
          <w:sz w:val="22"/>
          <w:szCs w:val="22"/>
        </w:rPr>
        <w:t>e</w:t>
      </w:r>
      <w:r w:rsidRPr="00E63637">
        <w:rPr>
          <w:rStyle w:val="Zdraznn"/>
          <w:rFonts w:ascii="Calibri" w:hAnsi="Calibri" w:cs="Calibri"/>
          <w:b w:val="0"/>
          <w:bCs/>
          <w:sz w:val="22"/>
          <w:szCs w:val="22"/>
        </w:rPr>
        <w:t> </w:t>
      </w:r>
      <w:r w:rsidR="00E57EF7" w:rsidRPr="00E63637">
        <w:rPr>
          <w:rFonts w:ascii="Calibri" w:hAnsi="Calibri" w:cs="Calibri"/>
          <w:sz w:val="22"/>
          <w:szCs w:val="22"/>
        </w:rPr>
        <w:t>Zboží</w:t>
      </w:r>
      <w:r w:rsidRPr="00E63637">
        <w:rPr>
          <w:rStyle w:val="Zdraznn"/>
          <w:rFonts w:ascii="Calibri" w:hAnsi="Calibri" w:cs="Calibri"/>
          <w:b w:val="0"/>
          <w:bCs/>
          <w:sz w:val="22"/>
          <w:szCs w:val="22"/>
        </w:rPr>
        <w:t>, návod k</w:t>
      </w:r>
      <w:r w:rsidR="00A05EAC">
        <w:rPr>
          <w:rStyle w:val="Zdraznn"/>
          <w:rFonts w:ascii="Calibri" w:hAnsi="Calibri" w:cs="Calibri"/>
          <w:b w:val="0"/>
          <w:bCs/>
          <w:sz w:val="22"/>
          <w:szCs w:val="22"/>
        </w:rPr>
        <w:t> </w:t>
      </w:r>
      <w:r w:rsidRPr="00E63637">
        <w:rPr>
          <w:rStyle w:val="Zdraznn"/>
          <w:rFonts w:ascii="Calibri" w:hAnsi="Calibri" w:cs="Calibri"/>
          <w:b w:val="0"/>
          <w:bCs/>
          <w:sz w:val="22"/>
          <w:szCs w:val="22"/>
        </w:rPr>
        <w:t>užívání</w:t>
      </w:r>
      <w:r w:rsidR="00A05EAC">
        <w:rPr>
          <w:rStyle w:val="Zdraznn"/>
          <w:rFonts w:ascii="Calibri" w:hAnsi="Calibri" w:cs="Calibri"/>
          <w:b w:val="0"/>
          <w:bCs/>
          <w:sz w:val="22"/>
          <w:szCs w:val="22"/>
        </w:rPr>
        <w:t>,</w:t>
      </w:r>
      <w:r w:rsidRPr="00E63637">
        <w:rPr>
          <w:rStyle w:val="Zdraznn"/>
          <w:rFonts w:ascii="Calibri" w:hAnsi="Calibri" w:cs="Calibri"/>
          <w:b w:val="0"/>
          <w:bCs/>
          <w:sz w:val="22"/>
          <w:szCs w:val="22"/>
        </w:rPr>
        <w:t xml:space="preserve"> </w:t>
      </w:r>
      <w:r w:rsidRPr="00E63637">
        <w:rPr>
          <w:rFonts w:ascii="Calibri" w:hAnsi="Calibri" w:cs="Calibri"/>
          <w:sz w:val="22"/>
          <w:szCs w:val="22"/>
        </w:rPr>
        <w:t xml:space="preserve">prohlášení o shodě dodaného </w:t>
      </w:r>
      <w:r w:rsidR="00E57EF7" w:rsidRPr="00E63637">
        <w:rPr>
          <w:rFonts w:ascii="Calibri" w:hAnsi="Calibri" w:cs="Calibri"/>
          <w:sz w:val="22"/>
          <w:szCs w:val="22"/>
        </w:rPr>
        <w:t>Zboží</w:t>
      </w:r>
      <w:r w:rsidRPr="00E63637">
        <w:rPr>
          <w:rFonts w:ascii="Calibri" w:hAnsi="Calibri" w:cs="Calibri"/>
          <w:sz w:val="22"/>
          <w:szCs w:val="22"/>
        </w:rPr>
        <w:t xml:space="preserve"> a všech jeho součástí se schválenými standardy</w:t>
      </w:r>
      <w:r w:rsidR="00A05EAC">
        <w:rPr>
          <w:rFonts w:ascii="Calibri" w:hAnsi="Calibri" w:cs="Calibri"/>
          <w:sz w:val="22"/>
          <w:szCs w:val="22"/>
        </w:rPr>
        <w:t xml:space="preserve"> a </w:t>
      </w:r>
      <w:r w:rsidR="00A05EAC">
        <w:rPr>
          <w:rFonts w:ascii="Calibri" w:hAnsi="Calibri"/>
          <w:sz w:val="22"/>
          <w:szCs w:val="22"/>
        </w:rPr>
        <w:t>soupis</w:t>
      </w:r>
      <w:r w:rsidR="00A05EAC" w:rsidRPr="003E3C9A">
        <w:rPr>
          <w:rFonts w:ascii="Calibri" w:hAnsi="Calibri"/>
          <w:sz w:val="22"/>
          <w:szCs w:val="22"/>
        </w:rPr>
        <w:t xml:space="preserve"> komponent a sériových / výrobních čísel</w:t>
      </w:r>
      <w:r w:rsidR="00A05EAC">
        <w:rPr>
          <w:rFonts w:ascii="Calibri" w:hAnsi="Calibri"/>
          <w:sz w:val="22"/>
          <w:szCs w:val="22"/>
        </w:rPr>
        <w:t xml:space="preserve"> dodávaných zařízení.</w:t>
      </w:r>
    </w:p>
    <w:p w:rsidR="00843F5D" w:rsidRPr="00E63637" w:rsidRDefault="00843F5D"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 splní svoji povinnost odevzdat Zboží Kupujícímu jeho řádným dodáním do místa plnění.</w:t>
      </w:r>
    </w:p>
    <w:p w:rsidR="00E60DC4" w:rsidRPr="00495498"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w:t>
      </w:r>
      <w:r w:rsidR="0089728A">
        <w:rPr>
          <w:rFonts w:ascii="Calibri" w:hAnsi="Calibri" w:cs="Calibri"/>
          <w:sz w:val="22"/>
          <w:szCs w:val="22"/>
        </w:rPr>
        <w:t>dodávku</w:t>
      </w:r>
      <w:r w:rsidR="00580140" w:rsidRPr="00531D76">
        <w:rPr>
          <w:rFonts w:ascii="Calibri" w:hAnsi="Calibri"/>
          <w:sz w:val="22"/>
          <w:szCs w:val="22"/>
        </w:rPr>
        <w:t xml:space="preserve"> vykaz</w:t>
      </w:r>
      <w:r w:rsidR="0089728A">
        <w:rPr>
          <w:rFonts w:ascii="Calibri" w:hAnsi="Calibri"/>
          <w:sz w:val="22"/>
          <w:szCs w:val="22"/>
        </w:rPr>
        <w:t>ující</w:t>
      </w:r>
      <w:r w:rsidR="00580140" w:rsidRPr="00531D76">
        <w:rPr>
          <w:rFonts w:ascii="Calibri" w:hAnsi="Calibri"/>
          <w:sz w:val="22"/>
          <w:szCs w:val="22"/>
        </w:rPr>
        <w:t xml:space="preserve"> </w:t>
      </w:r>
      <w:r w:rsidR="0089728A">
        <w:rPr>
          <w:rFonts w:ascii="Calibri" w:hAnsi="Calibri"/>
          <w:sz w:val="22"/>
          <w:szCs w:val="22"/>
        </w:rPr>
        <w:t xml:space="preserve">zjevné </w:t>
      </w:r>
      <w:r w:rsidR="00580140" w:rsidRPr="00531D76">
        <w:rPr>
          <w:rFonts w:ascii="Calibri" w:hAnsi="Calibri"/>
          <w:sz w:val="22"/>
          <w:szCs w:val="22"/>
        </w:rPr>
        <w:t>vady</w:t>
      </w:r>
      <w:r w:rsidR="00E05560">
        <w:rPr>
          <w:rFonts w:ascii="Calibri" w:hAnsi="Calibri"/>
          <w:sz w:val="22"/>
          <w:szCs w:val="22"/>
        </w:rPr>
        <w:t>, zejména porušený obal, nesprávný druh nebo nesprávné množství</w:t>
      </w:r>
      <w:r w:rsidR="00580140" w:rsidRPr="00531D76">
        <w:rPr>
          <w:rFonts w:ascii="Calibri" w:hAnsi="Calibri"/>
          <w:sz w:val="22"/>
          <w:szCs w:val="22"/>
        </w:rPr>
        <w:t xml:space="preserve"> </w:t>
      </w:r>
      <w:r w:rsidR="00E05560">
        <w:rPr>
          <w:rFonts w:ascii="Calibri" w:hAnsi="Calibri"/>
          <w:sz w:val="22"/>
          <w:szCs w:val="22"/>
        </w:rPr>
        <w:t xml:space="preserve">Zboží. </w:t>
      </w:r>
      <w:r w:rsidR="00E60DC4">
        <w:rPr>
          <w:rFonts w:ascii="Calibri" w:hAnsi="Calibri"/>
          <w:sz w:val="22"/>
          <w:szCs w:val="22"/>
        </w:rPr>
        <w:t xml:space="preserve">V tomto případě vydá Prodávajícímu </w:t>
      </w:r>
      <w:r w:rsidR="00E60DC4" w:rsidRPr="00E63637">
        <w:rPr>
          <w:rFonts w:ascii="Calibri" w:hAnsi="Calibri"/>
          <w:sz w:val="22"/>
          <w:szCs w:val="22"/>
        </w:rPr>
        <w:t xml:space="preserve">zápis o nepřevzetí </w:t>
      </w:r>
      <w:r w:rsidR="00E57EF7" w:rsidRPr="00E63637">
        <w:rPr>
          <w:rFonts w:ascii="Calibri" w:hAnsi="Calibri" w:cs="Calibri"/>
          <w:sz w:val="22"/>
          <w:szCs w:val="22"/>
        </w:rPr>
        <w:t>Zboží</w:t>
      </w:r>
      <w:r w:rsidR="00E60DC4" w:rsidRPr="00E63637">
        <w:rPr>
          <w:rFonts w:ascii="Calibri" w:hAnsi="Calibri"/>
          <w:sz w:val="22"/>
          <w:szCs w:val="22"/>
        </w:rPr>
        <w:t xml:space="preserve"> s uvedením důvodu.</w:t>
      </w:r>
    </w:p>
    <w:p w:rsidR="00843F5D" w:rsidRPr="00531D76" w:rsidRDefault="00843F5D" w:rsidP="00843F5D">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Odevzdání</w:t>
      </w:r>
      <w:r w:rsidRPr="00531D76">
        <w:rPr>
          <w:rFonts w:ascii="Calibri" w:hAnsi="Calibri"/>
          <w:sz w:val="22"/>
          <w:szCs w:val="22"/>
        </w:rPr>
        <w:t xml:space="preserve"> </w:t>
      </w:r>
      <w:r w:rsidRPr="00E57EF7">
        <w:rPr>
          <w:rFonts w:ascii="Calibri" w:hAnsi="Calibri" w:cs="Calibri"/>
          <w:sz w:val="22"/>
          <w:szCs w:val="22"/>
        </w:rPr>
        <w:t>Zboží</w:t>
      </w:r>
      <w:r w:rsidRPr="00531D76">
        <w:rPr>
          <w:rFonts w:ascii="Calibri" w:hAnsi="Calibri"/>
          <w:sz w:val="22"/>
          <w:szCs w:val="22"/>
        </w:rPr>
        <w:t xml:space="preserve"> nezbavuje Prodávajícího odpovědnosti za </w:t>
      </w:r>
      <w:r>
        <w:rPr>
          <w:rFonts w:ascii="Calibri" w:hAnsi="Calibri"/>
          <w:sz w:val="22"/>
          <w:szCs w:val="22"/>
        </w:rPr>
        <w:t xml:space="preserve">jeho </w:t>
      </w:r>
      <w:r w:rsidRPr="00531D76">
        <w:rPr>
          <w:rFonts w:ascii="Calibri" w:hAnsi="Calibri"/>
          <w:sz w:val="22"/>
          <w:szCs w:val="22"/>
        </w:rPr>
        <w:t>vad</w:t>
      </w:r>
      <w:r>
        <w:rPr>
          <w:rFonts w:ascii="Calibri" w:hAnsi="Calibri"/>
          <w:sz w:val="22"/>
          <w:szCs w:val="22"/>
        </w:rPr>
        <w:t>y</w:t>
      </w:r>
      <w:r w:rsidRPr="00531D76">
        <w:rPr>
          <w:rFonts w:ascii="Calibri" w:hAnsi="Calibri"/>
          <w:sz w:val="22"/>
          <w:szCs w:val="22"/>
        </w:rPr>
        <w:t>.</w:t>
      </w:r>
    </w:p>
    <w:p w:rsidR="00E05560" w:rsidRPr="00495498" w:rsidRDefault="00E05560" w:rsidP="00E05560">
      <w:pPr>
        <w:pStyle w:val="Odstavecseseznamem1"/>
        <w:numPr>
          <w:ilvl w:val="1"/>
          <w:numId w:val="2"/>
        </w:numPr>
        <w:spacing w:after="240"/>
        <w:jc w:val="both"/>
        <w:rPr>
          <w:rFonts w:asciiTheme="minorHAnsi" w:hAnsiTheme="minorHAnsi" w:cs="Calibri"/>
          <w:bCs/>
          <w:sz w:val="22"/>
          <w:szCs w:val="22"/>
        </w:rPr>
      </w:pPr>
      <w:r w:rsidRPr="00495498">
        <w:rPr>
          <w:rFonts w:asciiTheme="minorHAnsi" w:hAnsiTheme="minorHAnsi" w:cs="Calibri"/>
          <w:bCs/>
          <w:sz w:val="22"/>
          <w:szCs w:val="22"/>
        </w:rPr>
        <w:t xml:space="preserve">Smluvní strany považují za lhůtu </w:t>
      </w:r>
      <w:r w:rsidR="00A768AA" w:rsidRPr="00495498">
        <w:rPr>
          <w:rFonts w:asciiTheme="minorHAnsi" w:hAnsiTheme="minorHAnsi" w:cs="Calibri"/>
          <w:bCs/>
          <w:sz w:val="22"/>
          <w:szCs w:val="22"/>
        </w:rPr>
        <w:t xml:space="preserve">přiměřenou </w:t>
      </w:r>
      <w:r w:rsidRPr="00495498">
        <w:rPr>
          <w:rFonts w:asciiTheme="minorHAnsi" w:hAnsiTheme="minorHAnsi" w:cs="Calibri"/>
          <w:bCs/>
          <w:sz w:val="22"/>
          <w:szCs w:val="22"/>
        </w:rPr>
        <w:t xml:space="preserve">pro prohlídku Zboží </w:t>
      </w:r>
      <w:r w:rsidR="004A48A0" w:rsidRPr="00495498">
        <w:rPr>
          <w:rFonts w:asciiTheme="minorHAnsi" w:hAnsiTheme="minorHAnsi" w:cs="Calibri"/>
          <w:bCs/>
          <w:sz w:val="22"/>
          <w:szCs w:val="22"/>
        </w:rPr>
        <w:t xml:space="preserve">po jeho rozbalení </w:t>
      </w:r>
      <w:r w:rsidRPr="00495498">
        <w:rPr>
          <w:rFonts w:asciiTheme="minorHAnsi" w:hAnsiTheme="minorHAnsi" w:cs="Calibri"/>
          <w:bCs/>
          <w:sz w:val="22"/>
          <w:szCs w:val="22"/>
        </w:rPr>
        <w:t xml:space="preserve">za účelem přesvědčení se o jeho vlastnostech a kompletnosti </w:t>
      </w:r>
      <w:r w:rsidR="00A768AA" w:rsidRPr="00495498">
        <w:rPr>
          <w:rFonts w:asciiTheme="minorHAnsi" w:hAnsiTheme="minorHAnsi" w:cs="Calibri"/>
          <w:bCs/>
          <w:sz w:val="22"/>
          <w:szCs w:val="22"/>
        </w:rPr>
        <w:t>ve smyslu § 2014 OZ dobu 5-ti pracovních dnů následujících po dni jeho dodání.</w:t>
      </w:r>
    </w:p>
    <w:p w:rsidR="00384443" w:rsidRPr="00E63637" w:rsidRDefault="00384443" w:rsidP="00384443">
      <w:pPr>
        <w:pStyle w:val="Odstavecseseznamem1"/>
        <w:spacing w:after="240"/>
        <w:ind w:left="0"/>
        <w:jc w:val="both"/>
        <w:rPr>
          <w:rFonts w:asciiTheme="minorHAnsi" w:hAnsiTheme="minorHAnsi" w:cs="Calibri"/>
          <w:b/>
          <w:bCs/>
          <w:sz w:val="22"/>
          <w:szCs w:val="22"/>
          <w:u w:val="single"/>
        </w:rPr>
      </w:pPr>
    </w:p>
    <w:p w:rsidR="00580140" w:rsidRPr="00580140" w:rsidRDefault="00384443"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1"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 xml:space="preserve">dodávku </w:t>
      </w:r>
      <w:r w:rsidR="00E57EF7" w:rsidRPr="00E57EF7">
        <w:rPr>
          <w:rFonts w:ascii="Calibri" w:hAnsi="Calibri" w:cs="Calibri"/>
          <w:sz w:val="22"/>
          <w:szCs w:val="22"/>
        </w:rPr>
        <w:t>Zboží</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1"/>
    </w:p>
    <w:p w:rsidR="00580140" w:rsidRPr="003447A5" w:rsidRDefault="00580140" w:rsidP="00580140">
      <w:pPr>
        <w:ind w:left="567"/>
        <w:rPr>
          <w:rFonts w:ascii="Calibri" w:hAnsi="Calibri" w:cs="Calibri"/>
          <w:sz w:val="22"/>
          <w:szCs w:val="22"/>
        </w:rPr>
      </w:pPr>
      <w:r w:rsidRPr="003447A5">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4F0349" w:rsidP="00B15D4D">
      <w:pPr>
        <w:tabs>
          <w:tab w:val="left" w:pos="6105"/>
        </w:tabs>
        <w:spacing w:after="240"/>
        <w:ind w:left="567"/>
        <w:jc w:val="both"/>
        <w:rPr>
          <w:rFonts w:ascii="Calibri" w:hAnsi="Calibri" w:cs="Calibri"/>
          <w:sz w:val="22"/>
          <w:szCs w:val="22"/>
        </w:rPr>
      </w:pPr>
      <w:r>
        <w:rPr>
          <w:rFonts w:ascii="Calibri" w:hAnsi="Calibri" w:cs="Calibri"/>
          <w:sz w:val="22"/>
          <w:szCs w:val="22"/>
        </w:rPr>
        <w:t>tel.</w:t>
      </w:r>
      <w:r w:rsidR="00580140" w:rsidRPr="00580140">
        <w:rPr>
          <w:rFonts w:ascii="Calibri" w:hAnsi="Calibri" w:cs="Calibri"/>
          <w:sz w:val="22"/>
          <w:szCs w:val="22"/>
        </w:rPr>
        <w:t xml:space="preserve">: </w:t>
      </w:r>
      <w:r w:rsidR="00580140" w:rsidRPr="00580140">
        <w:rPr>
          <w:rFonts w:ascii="Calibri" w:hAnsi="Calibri" w:cs="Calibri"/>
          <w:sz w:val="22"/>
          <w:szCs w:val="22"/>
          <w:highlight w:val="yellow"/>
        </w:rPr>
        <w:t>_______________________</w:t>
      </w:r>
      <w:r w:rsidR="00580140" w:rsidRPr="00580140">
        <w:rPr>
          <w:rFonts w:ascii="Calibri" w:hAnsi="Calibri" w:cs="Calibri"/>
          <w:sz w:val="22"/>
          <w:szCs w:val="22"/>
        </w:rPr>
        <w:t xml:space="preserve"> </w:t>
      </w:r>
      <w:r w:rsidR="00580140" w:rsidRPr="00580140">
        <w:rPr>
          <w:rFonts w:ascii="Calibri" w:hAnsi="Calibri" w:cs="Calibri"/>
          <w:snapToGrid w:val="0"/>
          <w:color w:val="FF0000"/>
          <w:sz w:val="22"/>
          <w:szCs w:val="22"/>
        </w:rPr>
        <w:t xml:space="preserve">(doplní </w:t>
      </w:r>
      <w:r w:rsidR="001B537A">
        <w:rPr>
          <w:rFonts w:ascii="Calibri" w:hAnsi="Calibri" w:cs="Calibri"/>
          <w:snapToGrid w:val="0"/>
          <w:color w:val="FF0000"/>
          <w:sz w:val="22"/>
          <w:szCs w:val="22"/>
        </w:rPr>
        <w:t>dodavatel</w:t>
      </w:r>
      <w:r w:rsidR="00580140" w:rsidRPr="00580140">
        <w:rPr>
          <w:rFonts w:ascii="Calibri" w:hAnsi="Calibri" w:cs="Calibri"/>
          <w:snapToGrid w:val="0"/>
          <w:color w:val="FF0000"/>
          <w:sz w:val="22"/>
          <w:szCs w:val="22"/>
        </w:rPr>
        <w:t>)</w:t>
      </w:r>
      <w:r w:rsidR="00B15D4D">
        <w:rPr>
          <w:rFonts w:ascii="Calibri" w:hAnsi="Calibri" w:cs="Calibri"/>
          <w:snapToGrid w:val="0"/>
          <w:color w:val="FF0000"/>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2"/>
    </w:p>
    <w:p w:rsidR="00B35CBB" w:rsidRPr="003447A5" w:rsidRDefault="00C970E3" w:rsidP="00B35CBB">
      <w:pPr>
        <w:ind w:left="567"/>
        <w:rPr>
          <w:rFonts w:ascii="Calibri" w:hAnsi="Calibri" w:cs="Calibri"/>
          <w:sz w:val="22"/>
          <w:szCs w:val="22"/>
        </w:rPr>
      </w:pPr>
      <w:proofErr w:type="spellStart"/>
      <w:r>
        <w:rPr>
          <w:rFonts w:ascii="Calibri" w:hAnsi="Calibri" w:cs="Calibri"/>
          <w:sz w:val="22"/>
          <w:szCs w:val="22"/>
        </w:rPr>
        <w:t>xxxxxxxxxxxxxxxx</w:t>
      </w:r>
      <w:proofErr w:type="spellEnd"/>
    </w:p>
    <w:p w:rsidR="00B35CBB" w:rsidRPr="00672138" w:rsidRDefault="00B35CBB" w:rsidP="00B35CBB">
      <w:pPr>
        <w:ind w:left="567"/>
        <w:jc w:val="both"/>
        <w:rPr>
          <w:rFonts w:ascii="Calibri" w:hAnsi="Calibri" w:cs="Calibri"/>
          <w:sz w:val="22"/>
          <w:szCs w:val="22"/>
        </w:rPr>
      </w:pPr>
      <w:r w:rsidRPr="00672138">
        <w:rPr>
          <w:rFonts w:ascii="Calibri" w:hAnsi="Calibri" w:cs="Calibri"/>
          <w:sz w:val="22"/>
          <w:szCs w:val="22"/>
        </w:rPr>
        <w:t xml:space="preserve">e-mail: </w:t>
      </w:r>
      <w:proofErr w:type="spellStart"/>
      <w:r w:rsidR="00C970E3">
        <w:rPr>
          <w:rFonts w:ascii="Calibri" w:hAnsi="Calibri" w:cs="Calibri"/>
          <w:sz w:val="22"/>
          <w:szCs w:val="22"/>
        </w:rPr>
        <w:t>xxxxxxxxxxxxxxxx</w:t>
      </w:r>
      <w:proofErr w:type="spellEnd"/>
      <w:r w:rsidR="00E63637" w:rsidRPr="00672138">
        <w:rPr>
          <w:rFonts w:ascii="Calibri" w:hAnsi="Calibri" w:cs="Calibri"/>
          <w:sz w:val="22"/>
          <w:szCs w:val="22"/>
        </w:rPr>
        <w:t xml:space="preserve"> </w:t>
      </w:r>
    </w:p>
    <w:p w:rsidR="00B35CBB" w:rsidRPr="00B35CBB" w:rsidRDefault="00B35CBB" w:rsidP="00B35CBB">
      <w:pPr>
        <w:spacing w:after="240"/>
        <w:ind w:left="567"/>
        <w:jc w:val="both"/>
        <w:rPr>
          <w:rFonts w:ascii="Calibri" w:hAnsi="Calibri" w:cs="Calibri"/>
          <w:sz w:val="22"/>
          <w:szCs w:val="22"/>
        </w:rPr>
      </w:pPr>
      <w:r w:rsidRPr="00672138">
        <w:rPr>
          <w:rFonts w:ascii="Calibri" w:hAnsi="Calibri" w:cs="Calibri"/>
          <w:sz w:val="22"/>
          <w:szCs w:val="22"/>
        </w:rPr>
        <w:t xml:space="preserve">tel.: </w:t>
      </w:r>
      <w:proofErr w:type="spellStart"/>
      <w:r w:rsidR="00C970E3">
        <w:rPr>
          <w:rFonts w:ascii="Calibri" w:hAnsi="Calibri" w:cs="Calibri"/>
          <w:sz w:val="22"/>
          <w:szCs w:val="22"/>
        </w:rPr>
        <w:t>xxxxxxxxxxxxxxxx</w:t>
      </w:r>
      <w:proofErr w:type="spellEnd"/>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13618A">
        <w:rPr>
          <w:rFonts w:ascii="Calibri" w:hAnsi="Calibri" w:cs="Calibri"/>
          <w:sz w:val="22"/>
          <w:szCs w:val="22"/>
        </w:rPr>
        <w:t xml:space="preserve"> či Prodávajícího</w:t>
      </w:r>
      <w:r w:rsidRPr="008B49B5">
        <w:rPr>
          <w:rFonts w:ascii="Calibri" w:hAnsi="Calibri" w:cs="Calibri"/>
          <w:sz w:val="22"/>
          <w:szCs w:val="22"/>
        </w:rPr>
        <w:t xml:space="preserve">), či jinou formou registrovaného </w:t>
      </w:r>
      <w:r w:rsidRPr="008B49B5">
        <w:rPr>
          <w:rFonts w:ascii="Calibri" w:hAnsi="Calibri" w:cs="Calibri"/>
          <w:sz w:val="22"/>
          <w:szCs w:val="22"/>
        </w:rPr>
        <w:lastRenderedPageBreak/>
        <w:t>poštovního nebo elektronického styku s e</w:t>
      </w:r>
      <w:r w:rsidR="00C801A7">
        <w:rPr>
          <w:rFonts w:ascii="Calibri" w:hAnsi="Calibri" w:cs="Calibri"/>
          <w:sz w:val="22"/>
          <w:szCs w:val="22"/>
        </w:rPr>
        <w:t>lektronickým podpisem na adresu</w:t>
      </w:r>
      <w:r w:rsidR="00B35CBB">
        <w:rPr>
          <w:rFonts w:ascii="Calibri" w:hAnsi="Calibri" w:cs="Calibri"/>
          <w:sz w:val="22"/>
          <w:szCs w:val="22"/>
        </w:rPr>
        <w:t xml:space="preserve"> </w:t>
      </w:r>
      <w:hyperlink r:id="rId9" w:history="1">
        <w:r w:rsidR="00B35CBB" w:rsidRPr="002C41E3">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1B537A">
        <w:rPr>
          <w:rFonts w:ascii="Calibri" w:hAnsi="Calibri" w:cs="Calibri"/>
          <w:snapToGrid w:val="0"/>
          <w:color w:val="FF0000"/>
          <w:sz w:val="22"/>
          <w:szCs w:val="22"/>
        </w:rPr>
        <w:t>dodavatel</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384443"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w:t>
      </w:r>
      <w:r w:rsidR="00E57EF7" w:rsidRPr="00E57EF7">
        <w:rPr>
          <w:rFonts w:ascii="Calibri" w:hAnsi="Calibri" w:cs="Calibri"/>
          <w:sz w:val="22"/>
          <w:szCs w:val="22"/>
        </w:rPr>
        <w:t>Zboží</w:t>
      </w:r>
      <w:r w:rsidRPr="008B49B5">
        <w:rPr>
          <w:rFonts w:ascii="Calibri" w:hAnsi="Calibri" w:cs="Calibri"/>
          <w:sz w:val="22"/>
          <w:szCs w:val="22"/>
        </w:rPr>
        <w:t>,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AF7DA1">
        <w:rPr>
          <w:rFonts w:ascii="Calibri" w:hAnsi="Calibri" w:cs="Calibri"/>
          <w:sz w:val="22"/>
          <w:szCs w:val="22"/>
        </w:rPr>
        <w:fldChar w:fldCharType="begin"/>
      </w:r>
      <w:r>
        <w:rPr>
          <w:rFonts w:ascii="Calibri" w:hAnsi="Calibri" w:cs="Calibri"/>
          <w:sz w:val="22"/>
          <w:szCs w:val="22"/>
        </w:rPr>
        <w:instrText xml:space="preserve"> REF _Ref380049948 \r \h </w:instrText>
      </w:r>
      <w:r w:rsidR="00AF7DA1">
        <w:rPr>
          <w:rFonts w:ascii="Calibri" w:hAnsi="Calibri" w:cs="Calibri"/>
          <w:sz w:val="22"/>
          <w:szCs w:val="22"/>
        </w:rPr>
      </w:r>
      <w:r w:rsidR="00AF7DA1">
        <w:rPr>
          <w:rFonts w:ascii="Calibri" w:hAnsi="Calibri" w:cs="Calibri"/>
          <w:sz w:val="22"/>
          <w:szCs w:val="22"/>
        </w:rPr>
        <w:fldChar w:fldCharType="separate"/>
      </w:r>
      <w:proofErr w:type="gramStart"/>
      <w:r w:rsidR="00626475">
        <w:rPr>
          <w:rFonts w:ascii="Calibri" w:hAnsi="Calibri" w:cs="Calibri"/>
          <w:sz w:val="22"/>
          <w:szCs w:val="22"/>
        </w:rPr>
        <w:t>10.1</w:t>
      </w:r>
      <w:r w:rsidR="00AF7DA1">
        <w:rPr>
          <w:rFonts w:ascii="Calibri" w:hAnsi="Calibri" w:cs="Calibri"/>
          <w:sz w:val="22"/>
          <w:szCs w:val="22"/>
        </w:rPr>
        <w:fldChar w:fldCharType="end"/>
      </w:r>
      <w:r>
        <w:rPr>
          <w:rFonts w:ascii="Calibri" w:hAnsi="Calibri" w:cs="Calibri"/>
          <w:sz w:val="22"/>
          <w:szCs w:val="22"/>
        </w:rPr>
        <w:t xml:space="preserve"> a </w:t>
      </w:r>
      <w:r w:rsidR="00AF7DA1">
        <w:rPr>
          <w:rFonts w:ascii="Calibri" w:hAnsi="Calibri" w:cs="Calibri"/>
          <w:sz w:val="22"/>
          <w:szCs w:val="22"/>
        </w:rPr>
        <w:fldChar w:fldCharType="begin"/>
      </w:r>
      <w:r>
        <w:rPr>
          <w:rFonts w:ascii="Calibri" w:hAnsi="Calibri" w:cs="Calibri"/>
          <w:sz w:val="22"/>
          <w:szCs w:val="22"/>
        </w:rPr>
        <w:instrText xml:space="preserve"> REF _Ref380049965 \r \h </w:instrText>
      </w:r>
      <w:r w:rsidR="00AF7DA1">
        <w:rPr>
          <w:rFonts w:ascii="Calibri" w:hAnsi="Calibri" w:cs="Calibri"/>
          <w:sz w:val="22"/>
          <w:szCs w:val="22"/>
        </w:rPr>
      </w:r>
      <w:r w:rsidR="00AF7DA1">
        <w:rPr>
          <w:rFonts w:ascii="Calibri" w:hAnsi="Calibri" w:cs="Calibri"/>
          <w:sz w:val="22"/>
          <w:szCs w:val="22"/>
        </w:rPr>
        <w:fldChar w:fldCharType="separate"/>
      </w:r>
      <w:r w:rsidR="00626475">
        <w:rPr>
          <w:rFonts w:ascii="Calibri" w:hAnsi="Calibri" w:cs="Calibri"/>
          <w:sz w:val="22"/>
          <w:szCs w:val="22"/>
        </w:rPr>
        <w:t>10</w:t>
      </w:r>
      <w:proofErr w:type="gramEnd"/>
      <w:r w:rsidR="00626475">
        <w:rPr>
          <w:rFonts w:ascii="Calibri" w:hAnsi="Calibri" w:cs="Calibri"/>
          <w:sz w:val="22"/>
          <w:szCs w:val="22"/>
        </w:rPr>
        <w:t>.2</w:t>
      </w:r>
      <w:r w:rsidR="00AF7DA1">
        <w:rPr>
          <w:rFonts w:ascii="Calibri" w:hAnsi="Calibri" w:cs="Calibri"/>
          <w:sz w:val="22"/>
          <w:szCs w:val="22"/>
        </w:rPr>
        <w:fldChar w:fldCharType="end"/>
      </w:r>
      <w:r w:rsidRPr="008B49B5">
        <w:rPr>
          <w:rFonts w:ascii="Calibri" w:hAnsi="Calibri" w:cs="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w:t>
      </w:r>
      <w:r w:rsidR="005747E5">
        <w:rPr>
          <w:rFonts w:ascii="Calibri" w:hAnsi="Calibri" w:cs="Calibri"/>
          <w:b/>
          <w:bCs/>
          <w:sz w:val="22"/>
          <w:szCs w:val="22"/>
          <w:u w:val="single"/>
        </w:rPr>
        <w:t>,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w:t>
      </w:r>
      <w:r w:rsidR="00E60DC4">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bookmarkStart w:id="13" w:name="_Ref412114688"/>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w:t>
      </w:r>
      <w:proofErr w:type="gramStart"/>
      <w:r w:rsidR="00580140" w:rsidRPr="006272F0">
        <w:rPr>
          <w:rFonts w:ascii="Calibri" w:hAnsi="Calibri" w:cs="Calibri"/>
          <w:sz w:val="22"/>
          <w:szCs w:val="22"/>
        </w:rPr>
        <w:t xml:space="preserve">odst. </w:t>
      </w:r>
      <w:r w:rsidR="00BF6BC5">
        <w:fldChar w:fldCharType="begin"/>
      </w:r>
      <w:r w:rsidR="00BF6BC5">
        <w:instrText xml:space="preserve"> REF _Ref381969739 \r \h  \* MERGEFORMAT </w:instrText>
      </w:r>
      <w:r w:rsidR="00BF6BC5">
        <w:fldChar w:fldCharType="separate"/>
      </w:r>
      <w:r w:rsidR="00626475" w:rsidRPr="00626475">
        <w:rPr>
          <w:rFonts w:ascii="Calibri" w:hAnsi="Calibri" w:cs="Calibri"/>
          <w:sz w:val="22"/>
          <w:szCs w:val="22"/>
        </w:rPr>
        <w:t>4.1</w:t>
      </w:r>
      <w:r w:rsidR="00BF6BC5">
        <w:fldChar w:fldCharType="end"/>
      </w:r>
      <w:r w:rsidR="00580140" w:rsidRPr="006272F0">
        <w:rPr>
          <w:rFonts w:ascii="Calibri" w:hAnsi="Calibri" w:cs="Calibri"/>
          <w:sz w:val="22"/>
          <w:szCs w:val="22"/>
        </w:rPr>
        <w:t xml:space="preserve"> Smlouvy</w:t>
      </w:r>
      <w:proofErr w:type="gramEnd"/>
      <w:r w:rsidR="00580140" w:rsidRPr="006272F0">
        <w:rPr>
          <w:rFonts w:ascii="Calibri" w:hAnsi="Calibri" w:cs="Calibri"/>
          <w:sz w:val="22"/>
          <w:szCs w:val="22"/>
        </w:rPr>
        <w:t>,</w:t>
      </w:r>
      <w:bookmarkEnd w:id="13"/>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 xml:space="preserve">při </w:t>
      </w:r>
      <w:r w:rsidR="006620A8">
        <w:rPr>
          <w:rFonts w:ascii="Calibri" w:hAnsi="Calibri" w:cs="Calibri"/>
          <w:sz w:val="22"/>
          <w:szCs w:val="22"/>
        </w:rPr>
        <w:t>dodání</w:t>
      </w:r>
      <w:r w:rsidRPr="006272F0">
        <w:rPr>
          <w:rFonts w:ascii="Calibri" w:hAnsi="Calibri" w:cs="Calibri"/>
          <w:sz w:val="22"/>
          <w:szCs w:val="22"/>
        </w:rPr>
        <w:t xml:space="preserve"> </w:t>
      </w:r>
      <w:r w:rsidR="00E57EF7" w:rsidRPr="00E57EF7">
        <w:rPr>
          <w:rFonts w:ascii="Calibri" w:hAnsi="Calibri" w:cs="Calibri"/>
          <w:sz w:val="22"/>
          <w:szCs w:val="22"/>
        </w:rPr>
        <w:t>Zboží</w:t>
      </w:r>
      <w:r w:rsidRPr="006272F0">
        <w:rPr>
          <w:rFonts w:ascii="Calibri" w:hAnsi="Calibri" w:cs="Calibri"/>
          <w:sz w:val="22"/>
          <w:szCs w:val="22"/>
        </w:rPr>
        <w:t xml:space="preserv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 xml:space="preserve">nebude schopen </w:t>
      </w:r>
      <w:r w:rsidR="00E57EF7" w:rsidRPr="00E57EF7">
        <w:rPr>
          <w:rFonts w:ascii="Calibri" w:hAnsi="Calibri" w:cs="Calibri"/>
          <w:sz w:val="22"/>
          <w:szCs w:val="22"/>
        </w:rPr>
        <w:t>Zboží</w:t>
      </w:r>
      <w:r w:rsidRPr="006272F0">
        <w:rPr>
          <w:rFonts w:ascii="Calibri" w:hAnsi="Calibri" w:cs="Calibri"/>
          <w:sz w:val="22"/>
          <w:szCs w:val="22"/>
        </w:rPr>
        <w:t xml:space="preserve">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 xml:space="preserve">nebude splňovat kvalifikační předpoklady </w:t>
      </w:r>
      <w:r w:rsidR="0066663B">
        <w:rPr>
          <w:rFonts w:ascii="Calibri" w:hAnsi="Calibri" w:cs="Calibri"/>
          <w:sz w:val="22"/>
          <w:szCs w:val="22"/>
        </w:rPr>
        <w:t xml:space="preserve">stanovené </w:t>
      </w:r>
      <w:r w:rsidR="00F11C1B" w:rsidRPr="006272F0">
        <w:rPr>
          <w:rFonts w:ascii="Calibri" w:hAnsi="Calibri" w:cs="Calibri"/>
          <w:sz w:val="22"/>
          <w:szCs w:val="22"/>
        </w:rPr>
        <w:t>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w:t>
      </w:r>
      <w:r w:rsidR="00C801A7">
        <w:rPr>
          <w:rFonts w:ascii="Calibri" w:hAnsi="Calibri" w:cs="Calibri"/>
          <w:sz w:val="22"/>
          <w:szCs w:val="22"/>
        </w:rPr>
        <w:t xml:space="preserve"> 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z důvodu va</w:t>
      </w:r>
      <w:r w:rsidR="00C801A7">
        <w:rPr>
          <w:rFonts w:ascii="Calibri" w:hAnsi="Calibri" w:cs="Calibri"/>
          <w:sz w:val="22"/>
          <w:szCs w:val="22"/>
        </w:rPr>
        <w:t>d dodaného Zboží nebo porušení S</w:t>
      </w:r>
      <w:r>
        <w:rPr>
          <w:rFonts w:ascii="Calibri" w:hAnsi="Calibri" w:cs="Calibri"/>
          <w:sz w:val="22"/>
          <w:szCs w:val="22"/>
        </w:rPr>
        <w:t>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3E3C9A"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w:t>
      </w:r>
      <w:r w:rsidRPr="003E3C9A">
        <w:rPr>
          <w:rFonts w:ascii="Calibri" w:hAnsi="Calibri" w:cs="Calibri"/>
          <w:sz w:val="22"/>
          <w:szCs w:val="22"/>
        </w:rPr>
        <w:t>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384443"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3E3C9A">
        <w:rPr>
          <w:rFonts w:ascii="Calibri" w:hAnsi="Calibri" w:cs="Calibri"/>
          <w:sz w:val="22"/>
          <w:szCs w:val="22"/>
        </w:rPr>
        <w:t>Nastane-li případ vyšší moci, budou termíny stanovené Smlouvou prodlouženy o dobu odpovídající době trvání případu vyšší moci.</w:t>
      </w:r>
    </w:p>
    <w:p w:rsidR="00384443" w:rsidRDefault="00384443" w:rsidP="00384443">
      <w:pPr>
        <w:pStyle w:val="Odstavecseseznamem1"/>
        <w:spacing w:after="240"/>
        <w:ind w:left="0"/>
        <w:jc w:val="both"/>
        <w:rPr>
          <w:rFonts w:asciiTheme="minorHAnsi" w:hAnsiTheme="minorHAnsi" w:cs="Calibri"/>
          <w:b/>
          <w:bCs/>
          <w:sz w:val="22"/>
          <w:szCs w:val="22"/>
          <w:u w:val="single"/>
        </w:rPr>
      </w:pPr>
    </w:p>
    <w:p w:rsidR="00C970E3" w:rsidRPr="00202301" w:rsidRDefault="00C970E3" w:rsidP="00384443">
      <w:pPr>
        <w:pStyle w:val="Odstavecseseznamem1"/>
        <w:spacing w:after="240"/>
        <w:ind w:left="0"/>
        <w:jc w:val="both"/>
        <w:rPr>
          <w:rFonts w:asciiTheme="minorHAnsi" w:hAnsiTheme="minorHAnsi" w:cs="Calibri"/>
          <w:b/>
          <w:bCs/>
          <w:sz w:val="22"/>
          <w:szCs w:val="22"/>
          <w:u w:val="single"/>
        </w:rPr>
      </w:pPr>
    </w:p>
    <w:p w:rsidR="00580140" w:rsidRPr="003E3C9A"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3E3C9A">
        <w:rPr>
          <w:rFonts w:ascii="Calibri" w:hAnsi="Calibri" w:cs="Calibri"/>
          <w:b/>
          <w:bCs/>
          <w:sz w:val="22"/>
          <w:szCs w:val="22"/>
          <w:u w:val="single"/>
        </w:rPr>
        <w:lastRenderedPageBreak/>
        <w:t>POJIŠTĚNÍ</w:t>
      </w:r>
    </w:p>
    <w:p w:rsidR="00580140" w:rsidRPr="003E3C9A"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3E3C9A">
        <w:rPr>
          <w:rFonts w:ascii="Calibri" w:hAnsi="Calibri" w:cs="Calibri"/>
          <w:sz w:val="22"/>
          <w:szCs w:val="22"/>
        </w:rPr>
        <w:t xml:space="preserve">Prodávající </w:t>
      </w:r>
      <w:r w:rsidR="00580140" w:rsidRPr="003E3C9A">
        <w:rPr>
          <w:rFonts w:ascii="Calibri" w:hAnsi="Calibri" w:cs="Calibri"/>
          <w:sz w:val="22"/>
          <w:szCs w:val="22"/>
        </w:rPr>
        <w:t xml:space="preserve">se zavazuje pojistit </w:t>
      </w:r>
      <w:r w:rsidR="00E57EF7" w:rsidRPr="003E3C9A">
        <w:rPr>
          <w:rFonts w:ascii="Calibri" w:hAnsi="Calibri" w:cs="Calibri"/>
          <w:sz w:val="22"/>
          <w:szCs w:val="22"/>
        </w:rPr>
        <w:t>Zboží</w:t>
      </w:r>
      <w:r w:rsidR="00580140" w:rsidRPr="003E3C9A">
        <w:rPr>
          <w:rFonts w:ascii="Calibri" w:hAnsi="Calibri" w:cs="Calibri"/>
          <w:sz w:val="22"/>
          <w:szCs w:val="22"/>
        </w:rPr>
        <w:t xml:space="preserve"> proti veškerým rizikům, a to ve výši ceny </w:t>
      </w:r>
      <w:r w:rsidR="00E57EF7" w:rsidRPr="003E3C9A">
        <w:rPr>
          <w:rFonts w:ascii="Calibri" w:hAnsi="Calibri" w:cs="Calibri"/>
          <w:sz w:val="22"/>
          <w:szCs w:val="22"/>
        </w:rPr>
        <w:t>Zboží</w:t>
      </w:r>
      <w:r w:rsidR="00580140" w:rsidRPr="003E3C9A">
        <w:rPr>
          <w:rFonts w:ascii="Calibri" w:hAnsi="Calibri" w:cs="Calibri"/>
          <w:sz w:val="22"/>
          <w:szCs w:val="22"/>
        </w:rPr>
        <w:t xml:space="preserve"> a po dobu vymezenou zahájením přepravy až do </w:t>
      </w:r>
      <w:r w:rsidR="006620A8">
        <w:rPr>
          <w:rFonts w:ascii="Calibri" w:hAnsi="Calibri" w:cs="Calibri"/>
          <w:sz w:val="22"/>
          <w:szCs w:val="22"/>
        </w:rPr>
        <w:t>dodání</w:t>
      </w:r>
      <w:r w:rsidR="00CB39A1" w:rsidRPr="003E3C9A">
        <w:rPr>
          <w:rFonts w:ascii="Calibri" w:hAnsi="Calibri" w:cs="Calibri"/>
          <w:sz w:val="22"/>
          <w:szCs w:val="22"/>
        </w:rPr>
        <w:t xml:space="preserve"> </w:t>
      </w:r>
      <w:r w:rsidRPr="003E3C9A">
        <w:rPr>
          <w:rFonts w:ascii="Calibri" w:hAnsi="Calibri" w:cs="Calibri"/>
          <w:sz w:val="22"/>
          <w:szCs w:val="22"/>
        </w:rPr>
        <w:t>Kupujícímu</w:t>
      </w:r>
      <w:r w:rsidR="00580140" w:rsidRPr="003E3C9A">
        <w:rPr>
          <w:rFonts w:ascii="Calibri" w:hAnsi="Calibri" w:cs="Calibri"/>
          <w:sz w:val="22"/>
          <w:szCs w:val="22"/>
        </w:rPr>
        <w:t xml:space="preserve">. V případě porušení této povinnosti odpovídá </w:t>
      </w:r>
      <w:r w:rsidRPr="003E3C9A">
        <w:rPr>
          <w:rFonts w:ascii="Calibri" w:hAnsi="Calibri" w:cs="Calibri"/>
          <w:sz w:val="22"/>
          <w:szCs w:val="22"/>
        </w:rPr>
        <w:t xml:space="preserve">Prodávající </w:t>
      </w:r>
      <w:r w:rsidR="00580140" w:rsidRPr="003E3C9A">
        <w:rPr>
          <w:rFonts w:ascii="Calibri" w:hAnsi="Calibri" w:cs="Calibri"/>
          <w:sz w:val="22"/>
          <w:szCs w:val="22"/>
        </w:rPr>
        <w:t>za vzniklou škodu.</w:t>
      </w:r>
    </w:p>
    <w:p w:rsidR="00485EE9" w:rsidRPr="00384443" w:rsidRDefault="00485EE9" w:rsidP="00580140">
      <w:pPr>
        <w:pStyle w:val="Odstavecseseznamem1"/>
        <w:numPr>
          <w:ilvl w:val="1"/>
          <w:numId w:val="2"/>
        </w:numPr>
        <w:spacing w:after="240"/>
        <w:jc w:val="both"/>
        <w:rPr>
          <w:rFonts w:asciiTheme="minorHAnsi" w:hAnsiTheme="minorHAnsi" w:cs="Calibri"/>
          <w:b/>
          <w:bCs/>
          <w:sz w:val="22"/>
          <w:szCs w:val="22"/>
          <w:u w:val="single"/>
        </w:rPr>
      </w:pPr>
      <w:r w:rsidRPr="003E3C9A">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580140" w:rsidRPr="003E3C9A"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3E3C9A">
        <w:rPr>
          <w:rFonts w:ascii="Calibri" w:hAnsi="Calibri" w:cs="Calibri"/>
          <w:b/>
          <w:bCs/>
          <w:sz w:val="22"/>
          <w:szCs w:val="22"/>
          <w:u w:val="single"/>
        </w:rPr>
        <w:t xml:space="preserve">ZÁRUKA, </w:t>
      </w:r>
      <w:r w:rsidRPr="003E3C9A">
        <w:rPr>
          <w:rFonts w:ascii="Calibri" w:hAnsi="Calibri" w:cs="Calibri"/>
          <w:b/>
          <w:sz w:val="22"/>
          <w:szCs w:val="22"/>
          <w:u w:val="single"/>
        </w:rPr>
        <w:t>POZÁRUČNÍ A MIMOZÁRUČNÍ SERVIS</w:t>
      </w:r>
      <w:bookmarkEnd w:id="15"/>
    </w:p>
    <w:p w:rsidR="00A94C5E" w:rsidRPr="00A94C5E" w:rsidRDefault="006272F0" w:rsidP="003447A5">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AB09A4">
        <w:rPr>
          <w:rFonts w:ascii="Calibri" w:hAnsi="Calibri" w:cs="Calibri"/>
          <w:sz w:val="22"/>
          <w:szCs w:val="22"/>
        </w:rPr>
        <w:t xml:space="preserve">Prodávající poskytuje Kupujícímu </w:t>
      </w:r>
      <w:r w:rsidR="00580140" w:rsidRPr="00AB09A4">
        <w:rPr>
          <w:rFonts w:ascii="Calibri" w:hAnsi="Calibri" w:cs="Calibri"/>
          <w:sz w:val="22"/>
          <w:szCs w:val="22"/>
        </w:rPr>
        <w:t>záruku</w:t>
      </w:r>
      <w:r w:rsidR="008D59A5" w:rsidRPr="00AB09A4">
        <w:rPr>
          <w:rFonts w:ascii="Calibri" w:hAnsi="Calibri" w:cs="Calibri"/>
          <w:sz w:val="22"/>
          <w:szCs w:val="22"/>
        </w:rPr>
        <w:t xml:space="preserve"> za jakost dodaného Zboží</w:t>
      </w:r>
      <w:r w:rsidR="00580140" w:rsidRPr="00AB09A4">
        <w:rPr>
          <w:rFonts w:ascii="Calibri" w:hAnsi="Calibri" w:cs="Calibri"/>
          <w:sz w:val="22"/>
          <w:szCs w:val="22"/>
        </w:rPr>
        <w:t xml:space="preserve"> po dobu </w:t>
      </w:r>
      <w:r w:rsidR="00004C05">
        <w:rPr>
          <w:rFonts w:ascii="Calibri" w:hAnsi="Calibri" w:cs="Calibri"/>
          <w:sz w:val="22"/>
          <w:szCs w:val="22"/>
        </w:rPr>
        <w:t>36</w:t>
      </w:r>
      <w:r w:rsidR="00CA59B8" w:rsidRPr="00AB09A4">
        <w:rPr>
          <w:rFonts w:ascii="Calibri" w:hAnsi="Calibri" w:cs="Calibri"/>
          <w:sz w:val="22"/>
          <w:szCs w:val="22"/>
        </w:rPr>
        <w:t xml:space="preserve"> měsíců</w:t>
      </w:r>
      <w:r w:rsidR="00AE3FF3" w:rsidRPr="00AB09A4">
        <w:rPr>
          <w:rFonts w:ascii="Calibri" w:hAnsi="Calibri" w:cs="Calibri"/>
          <w:sz w:val="22"/>
          <w:szCs w:val="22"/>
        </w:rPr>
        <w:t>.</w:t>
      </w:r>
    </w:p>
    <w:p w:rsidR="00A94C5E" w:rsidRPr="00A94C5E" w:rsidRDefault="00A94C5E" w:rsidP="003447A5">
      <w:pPr>
        <w:pStyle w:val="Odstavecseseznamem1"/>
        <w:numPr>
          <w:ilvl w:val="1"/>
          <w:numId w:val="2"/>
        </w:numPr>
        <w:spacing w:after="240"/>
        <w:jc w:val="both"/>
        <w:rPr>
          <w:rFonts w:asciiTheme="minorHAnsi" w:hAnsiTheme="minorHAnsi" w:cs="Calibri"/>
          <w:b/>
          <w:bCs/>
          <w:sz w:val="22"/>
          <w:szCs w:val="22"/>
          <w:u w:val="single"/>
        </w:rPr>
      </w:pPr>
      <w:r w:rsidRPr="00AB09A4">
        <w:rPr>
          <w:rFonts w:ascii="Calibri" w:hAnsi="Calibri" w:cs="Calibri"/>
          <w:sz w:val="22"/>
          <w:szCs w:val="22"/>
        </w:rPr>
        <w:t xml:space="preserve">Záruka počíná běžet dnem následujícím </w:t>
      </w:r>
      <w:r>
        <w:rPr>
          <w:rFonts w:ascii="Calibri" w:hAnsi="Calibri"/>
          <w:sz w:val="22"/>
          <w:szCs w:val="22"/>
        </w:rPr>
        <w:t xml:space="preserve">po </w:t>
      </w:r>
      <w:r w:rsidR="00843F5D">
        <w:rPr>
          <w:rFonts w:ascii="Calibri" w:hAnsi="Calibri"/>
          <w:sz w:val="22"/>
          <w:szCs w:val="22"/>
        </w:rPr>
        <w:t xml:space="preserve">odevzdání </w:t>
      </w:r>
      <w:r w:rsidR="005E58BD">
        <w:rPr>
          <w:rFonts w:ascii="Calibri" w:hAnsi="Calibri"/>
          <w:sz w:val="22"/>
          <w:szCs w:val="22"/>
        </w:rPr>
        <w:t>Zboží</w:t>
      </w:r>
      <w:r w:rsidRPr="00AB09A4">
        <w:rPr>
          <w:rFonts w:ascii="Calibri" w:hAnsi="Calibri" w:cs="Arial"/>
          <w:sz w:val="22"/>
          <w:szCs w:val="22"/>
        </w:rPr>
        <w:t>.</w:t>
      </w:r>
    </w:p>
    <w:p w:rsidR="00A94C5E" w:rsidRPr="009D772E" w:rsidRDefault="00A94C5E" w:rsidP="003447A5">
      <w:pPr>
        <w:pStyle w:val="Odstavecseseznamem1"/>
        <w:numPr>
          <w:ilvl w:val="1"/>
          <w:numId w:val="2"/>
        </w:numPr>
        <w:spacing w:after="240"/>
        <w:jc w:val="both"/>
        <w:rPr>
          <w:rFonts w:asciiTheme="minorHAnsi" w:hAnsiTheme="minorHAnsi" w:cs="Calibri"/>
          <w:b/>
          <w:bCs/>
          <w:sz w:val="22"/>
          <w:szCs w:val="22"/>
          <w:u w:val="single"/>
        </w:rPr>
      </w:pPr>
      <w:r w:rsidRPr="009D772E">
        <w:rPr>
          <w:rFonts w:ascii="Calibri" w:hAnsi="Calibri" w:cs="Calibri"/>
          <w:sz w:val="22"/>
          <w:szCs w:val="22"/>
        </w:rPr>
        <w:t>V případě disků typu</w:t>
      </w:r>
      <w:r w:rsidR="003447A5" w:rsidRPr="009D772E">
        <w:rPr>
          <w:rFonts w:ascii="Calibri" w:hAnsi="Calibri" w:cs="Calibri"/>
          <w:sz w:val="22"/>
          <w:szCs w:val="22"/>
        </w:rPr>
        <w:t xml:space="preserve"> SSD </w:t>
      </w:r>
      <w:r w:rsidRPr="009D772E">
        <w:rPr>
          <w:rFonts w:ascii="Calibri" w:hAnsi="Calibri" w:cs="Calibri"/>
          <w:sz w:val="22"/>
          <w:szCs w:val="22"/>
        </w:rPr>
        <w:t>lze záruku uplatnit</w:t>
      </w:r>
      <w:r w:rsidR="003447A5" w:rsidRPr="009D772E">
        <w:rPr>
          <w:rFonts w:ascii="Calibri" w:hAnsi="Calibri" w:cs="Calibri"/>
          <w:sz w:val="22"/>
          <w:szCs w:val="22"/>
        </w:rPr>
        <w:t xml:space="preserve"> i </w:t>
      </w:r>
      <w:r w:rsidRPr="009D772E">
        <w:rPr>
          <w:rFonts w:ascii="Calibri" w:hAnsi="Calibri" w:cs="Calibri"/>
          <w:sz w:val="22"/>
          <w:szCs w:val="22"/>
        </w:rPr>
        <w:t>tehdy,</w:t>
      </w:r>
      <w:r w:rsidR="00A70B96" w:rsidRPr="009D772E">
        <w:rPr>
          <w:rFonts w:ascii="Calibri" w:hAnsi="Calibri" w:cs="Calibri"/>
          <w:sz w:val="22"/>
          <w:szCs w:val="22"/>
        </w:rPr>
        <w:t xml:space="preserve"> došlo</w:t>
      </w:r>
      <w:r w:rsidRPr="009D772E">
        <w:rPr>
          <w:rFonts w:ascii="Calibri" w:hAnsi="Calibri" w:cs="Calibri"/>
          <w:sz w:val="22"/>
          <w:szCs w:val="22"/>
        </w:rPr>
        <w:t>-li</w:t>
      </w:r>
      <w:r w:rsidR="00A70B96" w:rsidRPr="009D772E">
        <w:rPr>
          <w:rFonts w:ascii="Calibri" w:hAnsi="Calibri" w:cs="Calibri"/>
          <w:sz w:val="22"/>
          <w:szCs w:val="22"/>
        </w:rPr>
        <w:t xml:space="preserve"> k jejich selhání</w:t>
      </w:r>
      <w:r w:rsidR="003447A5" w:rsidRPr="009D772E">
        <w:rPr>
          <w:rFonts w:ascii="Calibri" w:hAnsi="Calibri" w:cs="Calibri"/>
          <w:sz w:val="22"/>
          <w:szCs w:val="22"/>
        </w:rPr>
        <w:t xml:space="preserve"> nadměrným opotřebením. </w:t>
      </w:r>
    </w:p>
    <w:p w:rsidR="00580140" w:rsidRPr="00AB09A4" w:rsidRDefault="00213743" w:rsidP="006415FF">
      <w:pPr>
        <w:pStyle w:val="Odstavecseseznamem1"/>
        <w:numPr>
          <w:ilvl w:val="1"/>
          <w:numId w:val="2"/>
        </w:numPr>
        <w:spacing w:after="240"/>
        <w:jc w:val="both"/>
        <w:rPr>
          <w:rFonts w:asciiTheme="minorHAnsi" w:hAnsiTheme="minorHAnsi" w:cs="Calibri"/>
          <w:b/>
          <w:bCs/>
          <w:sz w:val="22"/>
          <w:szCs w:val="22"/>
          <w:u w:val="single"/>
        </w:rPr>
      </w:pPr>
      <w:bookmarkStart w:id="18" w:name="_Ref451168306"/>
      <w:bookmarkEnd w:id="16"/>
      <w:bookmarkEnd w:id="17"/>
      <w:r w:rsidRPr="00AB09A4">
        <w:rPr>
          <w:rFonts w:ascii="Calibri" w:hAnsi="Calibri"/>
          <w:sz w:val="22"/>
          <w:szCs w:val="22"/>
        </w:rPr>
        <w:t>Prodávající se zavazuje, že po dobu záruky na Zboží zajistí servisní podporu v režimu 8x5xNBD On-</w:t>
      </w:r>
      <w:proofErr w:type="spellStart"/>
      <w:r w:rsidRPr="00AB09A4">
        <w:rPr>
          <w:rFonts w:ascii="Calibri" w:hAnsi="Calibri"/>
          <w:sz w:val="22"/>
          <w:szCs w:val="22"/>
        </w:rPr>
        <w:t>site</w:t>
      </w:r>
      <w:proofErr w:type="spellEnd"/>
      <w:r w:rsidRPr="00AB09A4">
        <w:rPr>
          <w:rFonts w:ascii="Calibri" w:hAnsi="Calibri"/>
          <w:sz w:val="22"/>
          <w:szCs w:val="22"/>
        </w:rPr>
        <w:t xml:space="preserve"> (NBD = </w:t>
      </w:r>
      <w:proofErr w:type="spellStart"/>
      <w:r w:rsidRPr="00AB09A4">
        <w:rPr>
          <w:rFonts w:ascii="Calibri" w:hAnsi="Calibri"/>
          <w:sz w:val="22"/>
          <w:szCs w:val="22"/>
        </w:rPr>
        <w:t>Next</w:t>
      </w:r>
      <w:proofErr w:type="spellEnd"/>
      <w:r w:rsidRPr="00AB09A4">
        <w:rPr>
          <w:rFonts w:ascii="Calibri" w:hAnsi="Calibri"/>
          <w:sz w:val="22"/>
          <w:szCs w:val="22"/>
        </w:rPr>
        <w:t xml:space="preserve"> Business </w:t>
      </w:r>
      <w:proofErr w:type="spellStart"/>
      <w:r w:rsidRPr="00AB09A4">
        <w:rPr>
          <w:rFonts w:ascii="Calibri" w:hAnsi="Calibri"/>
          <w:sz w:val="22"/>
          <w:szCs w:val="22"/>
        </w:rPr>
        <w:t>Day</w:t>
      </w:r>
      <w:proofErr w:type="spellEnd"/>
      <w:r w:rsidRPr="00AB09A4">
        <w:rPr>
          <w:rFonts w:ascii="Calibri" w:hAnsi="Calibri"/>
          <w:sz w:val="22"/>
          <w:szCs w:val="22"/>
        </w:rPr>
        <w:t xml:space="preserve"> </w:t>
      </w:r>
      <w:r w:rsidR="006415FF" w:rsidRPr="00AB09A4">
        <w:rPr>
          <w:rFonts w:ascii="Calibri" w:hAnsi="Calibri"/>
          <w:sz w:val="22"/>
          <w:szCs w:val="22"/>
        </w:rPr>
        <w:t>neboli následující pracovní den</w:t>
      </w:r>
      <w:r w:rsidR="006415FF" w:rsidRPr="00A619DB">
        <w:rPr>
          <w:rFonts w:ascii="Calibri" w:hAnsi="Calibri"/>
          <w:sz w:val="22"/>
          <w:szCs w:val="22"/>
        </w:rPr>
        <w:t>).</w:t>
      </w:r>
      <w:r w:rsidRPr="00A619DB">
        <w:rPr>
          <w:rFonts w:ascii="Calibri" w:hAnsi="Calibri"/>
          <w:sz w:val="22"/>
          <w:szCs w:val="22"/>
        </w:rPr>
        <w:t xml:space="preserve"> </w:t>
      </w:r>
      <w:r w:rsidR="006415FF" w:rsidRPr="00A619DB">
        <w:rPr>
          <w:rFonts w:ascii="Calibri" w:hAnsi="Calibri"/>
          <w:sz w:val="22"/>
          <w:szCs w:val="22"/>
        </w:rPr>
        <w:t>V</w:t>
      </w:r>
      <w:r w:rsidRPr="00A619DB">
        <w:rPr>
          <w:rFonts w:ascii="Calibri" w:hAnsi="Calibri"/>
          <w:sz w:val="22"/>
          <w:szCs w:val="22"/>
        </w:rPr>
        <w:t xml:space="preserve">ýměny vadných komponent </w:t>
      </w:r>
      <w:r w:rsidR="006415FF" w:rsidRPr="00A619DB">
        <w:rPr>
          <w:rFonts w:ascii="Calibri" w:hAnsi="Calibri"/>
          <w:sz w:val="22"/>
          <w:szCs w:val="22"/>
        </w:rPr>
        <w:t>je povinen Prodávající provádět</w:t>
      </w:r>
      <w:r w:rsidRPr="00A619DB">
        <w:rPr>
          <w:rFonts w:ascii="Calibri" w:hAnsi="Calibri"/>
          <w:sz w:val="22"/>
          <w:szCs w:val="22"/>
        </w:rPr>
        <w:t xml:space="preserve"> v</w:t>
      </w:r>
      <w:r w:rsidR="00AB09A4" w:rsidRPr="00A619DB">
        <w:rPr>
          <w:rFonts w:ascii="Calibri" w:hAnsi="Calibri"/>
          <w:sz w:val="22"/>
          <w:szCs w:val="22"/>
        </w:rPr>
        <w:t>ýhradně v místě instalace Zboží</w:t>
      </w:r>
      <w:r w:rsidRPr="00A619DB">
        <w:rPr>
          <w:rFonts w:ascii="Calibri" w:hAnsi="Calibri"/>
          <w:sz w:val="22"/>
          <w:szCs w:val="22"/>
        </w:rPr>
        <w:t>.</w:t>
      </w:r>
      <w:r w:rsidRPr="00AB09A4">
        <w:rPr>
          <w:rFonts w:ascii="Calibri" w:hAnsi="Calibri"/>
          <w:sz w:val="22"/>
          <w:szCs w:val="22"/>
        </w:rPr>
        <w:t xml:space="preserve"> </w:t>
      </w:r>
      <w:r w:rsidR="00B24134" w:rsidRPr="00AB09A4">
        <w:rPr>
          <w:rFonts w:ascii="Calibri" w:hAnsi="Calibri"/>
          <w:sz w:val="22"/>
          <w:szCs w:val="22"/>
        </w:rPr>
        <w:t>Prodávající je povinen v případě HW chyby dodat náhradní HW předtím, než odebere reklamovaný HW</w:t>
      </w:r>
      <w:r w:rsidRPr="00AB09A4">
        <w:rPr>
          <w:rFonts w:ascii="Calibri" w:hAnsi="Calibri"/>
          <w:sz w:val="22"/>
          <w:szCs w:val="22"/>
        </w:rPr>
        <w:t>.</w:t>
      </w:r>
      <w:bookmarkEnd w:id="18"/>
    </w:p>
    <w:p w:rsidR="00580140" w:rsidRPr="003E3C9A" w:rsidRDefault="0056653B"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Pr>
          <w:rFonts w:ascii="Calibri" w:hAnsi="Calibri" w:cs="Calibri"/>
          <w:sz w:val="22"/>
          <w:szCs w:val="22"/>
        </w:rPr>
        <w:t>A</w:t>
      </w:r>
      <w:r w:rsidRPr="003E3C9A">
        <w:rPr>
          <w:rFonts w:ascii="Calibri" w:hAnsi="Calibri" w:cs="Calibri"/>
          <w:sz w:val="22"/>
          <w:szCs w:val="22"/>
        </w:rPr>
        <w:t>dres</w:t>
      </w:r>
      <w:r>
        <w:rPr>
          <w:rFonts w:ascii="Calibri" w:hAnsi="Calibri" w:cs="Calibri"/>
          <w:sz w:val="22"/>
          <w:szCs w:val="22"/>
        </w:rPr>
        <w:t>ou pro oznámení závad je</w:t>
      </w:r>
      <w:r w:rsidR="006272F0" w:rsidRPr="003E3C9A">
        <w:rPr>
          <w:rFonts w:ascii="Calibri" w:hAnsi="Calibri" w:cs="Calibri"/>
          <w:sz w:val="22"/>
          <w:szCs w:val="22"/>
        </w:rPr>
        <w:t xml:space="preserve">: </w:t>
      </w:r>
      <w:r w:rsidR="006272F0" w:rsidRPr="00D46945">
        <w:rPr>
          <w:rFonts w:ascii="Calibri" w:hAnsi="Calibri" w:cs="Calibri"/>
          <w:sz w:val="22"/>
          <w:szCs w:val="22"/>
          <w:highlight w:val="yellow"/>
        </w:rPr>
        <w:t>…</w:t>
      </w:r>
      <w:proofErr w:type="gramStart"/>
      <w:r w:rsidR="006272F0" w:rsidRPr="00D46945">
        <w:rPr>
          <w:rFonts w:ascii="Calibri" w:hAnsi="Calibri" w:cs="Calibri"/>
          <w:sz w:val="22"/>
          <w:szCs w:val="22"/>
          <w:highlight w:val="yellow"/>
        </w:rPr>
        <w:t>….@......</w:t>
      </w:r>
      <w:r w:rsidR="006272F0" w:rsidRPr="003E3C9A">
        <w:rPr>
          <w:rFonts w:ascii="Calibri" w:hAnsi="Calibri" w:cs="Calibri"/>
          <w:sz w:val="22"/>
          <w:szCs w:val="22"/>
        </w:rPr>
        <w:t xml:space="preserve"> </w:t>
      </w:r>
      <w:r w:rsidR="006272F0" w:rsidRPr="003E3C9A">
        <w:rPr>
          <w:rFonts w:ascii="Calibri" w:hAnsi="Calibri" w:cs="Calibri"/>
          <w:snapToGrid w:val="0"/>
          <w:color w:val="FF0000"/>
          <w:sz w:val="22"/>
          <w:szCs w:val="22"/>
        </w:rPr>
        <w:t>(doplní</w:t>
      </w:r>
      <w:proofErr w:type="gramEnd"/>
      <w:r w:rsidR="006272F0" w:rsidRPr="003E3C9A">
        <w:rPr>
          <w:rFonts w:ascii="Calibri" w:hAnsi="Calibri" w:cs="Calibri"/>
          <w:snapToGrid w:val="0"/>
          <w:color w:val="FF0000"/>
          <w:sz w:val="22"/>
          <w:szCs w:val="22"/>
        </w:rPr>
        <w:t xml:space="preserve"> </w:t>
      </w:r>
      <w:r w:rsidR="001B537A">
        <w:rPr>
          <w:rFonts w:ascii="Calibri" w:hAnsi="Calibri" w:cs="Calibri"/>
          <w:snapToGrid w:val="0"/>
          <w:color w:val="FF0000"/>
          <w:sz w:val="22"/>
          <w:szCs w:val="22"/>
        </w:rPr>
        <w:t>dodavatel</w:t>
      </w:r>
      <w:r w:rsidR="006272F0" w:rsidRPr="003E3C9A">
        <w:rPr>
          <w:rFonts w:ascii="Calibri" w:hAnsi="Calibri" w:cs="Calibri"/>
          <w:snapToGrid w:val="0"/>
          <w:color w:val="FF0000"/>
          <w:sz w:val="22"/>
          <w:szCs w:val="22"/>
        </w:rPr>
        <w:t>)</w:t>
      </w:r>
      <w:r w:rsidR="006272F0" w:rsidRPr="003E3C9A">
        <w:rPr>
          <w:rFonts w:ascii="Calibri" w:hAnsi="Calibri" w:cs="Calibri"/>
          <w:snapToGrid w:val="0"/>
          <w:sz w:val="22"/>
          <w:szCs w:val="22"/>
        </w:rPr>
        <w:t>.</w:t>
      </w:r>
      <w:bookmarkEnd w:id="19"/>
    </w:p>
    <w:p w:rsidR="00580140" w:rsidRPr="003E3C9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1970150"/>
      <w:bookmarkStart w:id="21" w:name="_Ref382905275"/>
      <w:r w:rsidRPr="003E3C9A">
        <w:rPr>
          <w:rFonts w:ascii="Calibri" w:hAnsi="Calibri" w:cs="Calibri"/>
          <w:sz w:val="22"/>
          <w:szCs w:val="22"/>
        </w:rPr>
        <w:t>Náklady související s opravou včetně přepravného a cestovného vždy hradí Prodávající</w:t>
      </w:r>
      <w:r w:rsidR="00580140" w:rsidRPr="003E3C9A">
        <w:rPr>
          <w:rFonts w:ascii="Calibri" w:hAnsi="Calibri" w:cs="Calibri"/>
          <w:sz w:val="22"/>
          <w:szCs w:val="22"/>
        </w:rPr>
        <w:t>.</w:t>
      </w:r>
      <w:bookmarkEnd w:id="20"/>
      <w:bookmarkEnd w:id="21"/>
    </w:p>
    <w:p w:rsidR="00580140" w:rsidRPr="003E3C9A" w:rsidRDefault="00BE4B56"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181"/>
      <w:r w:rsidRPr="003E3C9A">
        <w:rPr>
          <w:rFonts w:ascii="Calibri" w:hAnsi="Calibri" w:cs="Arial"/>
          <w:sz w:val="22"/>
          <w:szCs w:val="22"/>
        </w:rPr>
        <w:t>Opravené</w:t>
      </w:r>
      <w:r w:rsidR="00580140" w:rsidRPr="003E3C9A">
        <w:rPr>
          <w:rFonts w:ascii="Calibri" w:hAnsi="Calibri" w:cs="Arial"/>
          <w:sz w:val="22"/>
          <w:szCs w:val="22"/>
        </w:rPr>
        <w:t xml:space="preserve"> </w:t>
      </w:r>
      <w:r w:rsidRPr="003E3C9A">
        <w:rPr>
          <w:rFonts w:ascii="Calibri" w:hAnsi="Calibri" w:cs="Calibri"/>
          <w:sz w:val="22"/>
          <w:szCs w:val="22"/>
        </w:rPr>
        <w:t>Zboží</w:t>
      </w:r>
      <w:r w:rsidR="00580140" w:rsidRPr="003E3C9A">
        <w:rPr>
          <w:rFonts w:ascii="Calibri" w:hAnsi="Calibri" w:cs="Arial"/>
          <w:sz w:val="22"/>
          <w:szCs w:val="22"/>
        </w:rPr>
        <w:t xml:space="preserve"> předá </w:t>
      </w:r>
      <w:r w:rsidR="006272F0" w:rsidRPr="003E3C9A">
        <w:rPr>
          <w:rFonts w:ascii="Calibri" w:hAnsi="Calibri" w:cs="Arial"/>
          <w:sz w:val="22"/>
          <w:szCs w:val="22"/>
        </w:rPr>
        <w:t xml:space="preserve">Prodávající Kupujícímu </w:t>
      </w:r>
      <w:r w:rsidR="00580140" w:rsidRPr="003E3C9A">
        <w:rPr>
          <w:rFonts w:ascii="Calibri" w:hAnsi="Calibri" w:cs="Arial"/>
          <w:sz w:val="22"/>
          <w:szCs w:val="22"/>
        </w:rPr>
        <w:t>na základě</w:t>
      </w:r>
      <w:r w:rsidR="00580140" w:rsidRPr="003E3C9A">
        <w:rPr>
          <w:rFonts w:ascii="Calibri" w:hAnsi="Calibri" w:cs="Arial"/>
          <w:b/>
          <w:sz w:val="22"/>
          <w:szCs w:val="22"/>
        </w:rPr>
        <w:t xml:space="preserve"> </w:t>
      </w:r>
      <w:r w:rsidR="00580140" w:rsidRPr="003E3C9A">
        <w:rPr>
          <w:rFonts w:ascii="Calibri" w:hAnsi="Calibri" w:cs="Arial"/>
          <w:bCs/>
          <w:iCs/>
          <w:sz w:val="22"/>
          <w:szCs w:val="22"/>
        </w:rPr>
        <w:t>předávacího</w:t>
      </w:r>
      <w:r w:rsidR="00580140" w:rsidRPr="003E3C9A">
        <w:rPr>
          <w:rFonts w:ascii="Calibri" w:hAnsi="Calibri" w:cs="Arial"/>
          <w:b/>
          <w:sz w:val="22"/>
          <w:szCs w:val="22"/>
        </w:rPr>
        <w:t xml:space="preserve"> </w:t>
      </w:r>
      <w:r w:rsidR="00580140" w:rsidRPr="003E3C9A">
        <w:rPr>
          <w:rFonts w:ascii="Calibri" w:hAnsi="Calibri" w:cs="Arial"/>
          <w:sz w:val="22"/>
          <w:szCs w:val="22"/>
        </w:rPr>
        <w:t>protokolu o opravě vady</w:t>
      </w:r>
      <w:r w:rsidR="00580140" w:rsidRPr="003E3C9A">
        <w:rPr>
          <w:rFonts w:ascii="Calibri" w:hAnsi="Calibri" w:cs="Arial"/>
          <w:b/>
          <w:sz w:val="22"/>
          <w:szCs w:val="22"/>
        </w:rPr>
        <w:t xml:space="preserve"> </w:t>
      </w:r>
      <w:r w:rsidR="00580140" w:rsidRPr="003E3C9A">
        <w:rPr>
          <w:rFonts w:ascii="Calibri" w:hAnsi="Calibri" w:cs="Arial"/>
          <w:sz w:val="22"/>
          <w:szCs w:val="22"/>
        </w:rPr>
        <w:t>(dále jen</w:t>
      </w:r>
      <w:r w:rsidR="00580140" w:rsidRPr="003E3C9A">
        <w:rPr>
          <w:rFonts w:ascii="Calibri" w:hAnsi="Calibri" w:cs="Arial"/>
          <w:b/>
          <w:sz w:val="22"/>
          <w:szCs w:val="22"/>
        </w:rPr>
        <w:t xml:space="preserve"> „Protokol o opravě vady“</w:t>
      </w:r>
      <w:r w:rsidR="00580140" w:rsidRPr="003E3C9A">
        <w:rPr>
          <w:rFonts w:ascii="Calibri" w:hAnsi="Calibri" w:cs="Arial"/>
          <w:sz w:val="22"/>
          <w:szCs w:val="22"/>
        </w:rPr>
        <w:t>)</w:t>
      </w:r>
      <w:r w:rsidR="00580140" w:rsidRPr="003E3C9A">
        <w:rPr>
          <w:rFonts w:ascii="Calibri" w:hAnsi="Calibri" w:cs="Arial"/>
          <w:b/>
          <w:sz w:val="22"/>
          <w:szCs w:val="22"/>
        </w:rPr>
        <w:t xml:space="preserve"> </w:t>
      </w:r>
      <w:r w:rsidR="00580140" w:rsidRPr="003E3C9A">
        <w:rPr>
          <w:rFonts w:ascii="Calibri" w:hAnsi="Calibri" w:cs="Arial"/>
          <w:sz w:val="22"/>
          <w:szCs w:val="22"/>
        </w:rPr>
        <w:t>obsahujícího</w:t>
      </w:r>
      <w:r w:rsidR="00580140" w:rsidRPr="003E3C9A">
        <w:rPr>
          <w:rFonts w:ascii="Calibri" w:hAnsi="Calibri" w:cs="Arial"/>
          <w:b/>
          <w:sz w:val="22"/>
          <w:szCs w:val="22"/>
        </w:rPr>
        <w:t xml:space="preserve"> </w:t>
      </w:r>
      <w:r w:rsidR="00580140" w:rsidRPr="003E3C9A">
        <w:rPr>
          <w:rFonts w:ascii="Calibri" w:hAnsi="Calibri" w:cs="Arial"/>
          <w:bCs/>
          <w:iCs/>
          <w:sz w:val="22"/>
          <w:szCs w:val="22"/>
        </w:rPr>
        <w:t xml:space="preserve">potvrzení obou Smluvních stran, že </w:t>
      </w:r>
      <w:r w:rsidRPr="003E3C9A">
        <w:rPr>
          <w:rFonts w:ascii="Calibri" w:hAnsi="Calibri" w:cs="Calibri"/>
          <w:sz w:val="22"/>
          <w:szCs w:val="22"/>
        </w:rPr>
        <w:t>Zboží</w:t>
      </w:r>
      <w:r w:rsidR="00580140" w:rsidRPr="003E3C9A">
        <w:rPr>
          <w:rFonts w:ascii="Calibri" w:hAnsi="Calibri" w:cs="Arial"/>
          <w:bCs/>
          <w:iCs/>
          <w:sz w:val="22"/>
          <w:szCs w:val="22"/>
        </w:rPr>
        <w:t xml:space="preserve"> byl</w:t>
      </w:r>
      <w:r w:rsidRPr="003E3C9A">
        <w:rPr>
          <w:rFonts w:ascii="Calibri" w:hAnsi="Calibri" w:cs="Arial"/>
          <w:bCs/>
          <w:iCs/>
          <w:sz w:val="22"/>
          <w:szCs w:val="22"/>
        </w:rPr>
        <w:t>o</w:t>
      </w:r>
      <w:r w:rsidR="00580140" w:rsidRPr="003E3C9A">
        <w:rPr>
          <w:rFonts w:ascii="Calibri" w:hAnsi="Calibri" w:cs="Arial"/>
          <w:bCs/>
          <w:iCs/>
          <w:sz w:val="22"/>
          <w:szCs w:val="22"/>
        </w:rPr>
        <w:t xml:space="preserve"> zbaven</w:t>
      </w:r>
      <w:r w:rsidRPr="003E3C9A">
        <w:rPr>
          <w:rFonts w:ascii="Calibri" w:hAnsi="Calibri" w:cs="Arial"/>
          <w:bCs/>
          <w:iCs/>
          <w:sz w:val="22"/>
          <w:szCs w:val="22"/>
        </w:rPr>
        <w:t>o</w:t>
      </w:r>
      <w:r w:rsidR="00580140" w:rsidRPr="003E3C9A">
        <w:rPr>
          <w:rFonts w:ascii="Calibri" w:hAnsi="Calibri" w:cs="Arial"/>
          <w:bCs/>
          <w:iCs/>
          <w:sz w:val="22"/>
          <w:szCs w:val="22"/>
        </w:rPr>
        <w:t xml:space="preserve"> vad.</w:t>
      </w:r>
      <w:bookmarkEnd w:id="22"/>
    </w:p>
    <w:p w:rsidR="00580140" w:rsidRPr="007A186D"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3"/>
      <w:r w:rsidRPr="003E3C9A">
        <w:rPr>
          <w:rFonts w:ascii="Calibri" w:hAnsi="Calibri" w:cs="Calibri"/>
          <w:sz w:val="22"/>
          <w:szCs w:val="22"/>
        </w:rPr>
        <w:t xml:space="preserve">Na opravenou část </w:t>
      </w:r>
      <w:r w:rsidR="00BE4B56" w:rsidRPr="003E3C9A">
        <w:rPr>
          <w:rFonts w:ascii="Calibri" w:hAnsi="Calibri" w:cs="Calibri"/>
          <w:sz w:val="22"/>
          <w:szCs w:val="22"/>
        </w:rPr>
        <w:t>Zboží</w:t>
      </w:r>
      <w:r w:rsidRPr="003E3C9A">
        <w:rPr>
          <w:rFonts w:ascii="Calibri" w:hAnsi="Calibri" w:cs="Calibri"/>
          <w:sz w:val="22"/>
          <w:szCs w:val="22"/>
        </w:rPr>
        <w:t xml:space="preserve"> se vztahuje záruční doba dle odst. </w:t>
      </w:r>
      <w:r w:rsidR="00AF7DA1" w:rsidRPr="003E3C9A">
        <w:fldChar w:fldCharType="begin"/>
      </w:r>
      <w:r w:rsidR="00010709" w:rsidRPr="003E3C9A">
        <w:instrText xml:space="preserve"> REF _Ref380048977 \r \h  \* MERGEFORMAT </w:instrText>
      </w:r>
      <w:r w:rsidR="00AF7DA1" w:rsidRPr="003E3C9A">
        <w:fldChar w:fldCharType="separate"/>
      </w:r>
      <w:proofErr w:type="gramStart"/>
      <w:r w:rsidR="00626475" w:rsidRPr="00626475">
        <w:rPr>
          <w:rFonts w:ascii="Calibri" w:hAnsi="Calibri" w:cs="Calibri"/>
          <w:sz w:val="22"/>
          <w:szCs w:val="22"/>
        </w:rPr>
        <w:t>13.1</w:t>
      </w:r>
      <w:r w:rsidR="00AF7DA1" w:rsidRPr="003E3C9A">
        <w:fldChar w:fldCharType="end"/>
      </w:r>
      <w:r w:rsidRPr="003E3C9A">
        <w:rPr>
          <w:rFonts w:ascii="Calibri" w:hAnsi="Calibri" w:cs="Calibri"/>
          <w:sz w:val="22"/>
          <w:szCs w:val="22"/>
        </w:rPr>
        <w:t xml:space="preserve"> a počíná</w:t>
      </w:r>
      <w:proofErr w:type="gramEnd"/>
      <w:r w:rsidRPr="003E3C9A">
        <w:rPr>
          <w:rFonts w:ascii="Calibri" w:hAnsi="Calibri" w:cs="Calibri"/>
          <w:sz w:val="22"/>
          <w:szCs w:val="22"/>
        </w:rPr>
        <w:t xml:space="preserve"> běžet dnem odstranění vady </w:t>
      </w:r>
      <w:r w:rsidR="00BE4B56" w:rsidRPr="003E3C9A">
        <w:rPr>
          <w:rFonts w:ascii="Calibri" w:hAnsi="Calibri" w:cs="Calibri"/>
          <w:sz w:val="22"/>
          <w:szCs w:val="22"/>
        </w:rPr>
        <w:t>Zboží</w:t>
      </w:r>
      <w:r w:rsidRPr="003E3C9A">
        <w:rPr>
          <w:rFonts w:ascii="Calibri" w:hAnsi="Calibri" w:cs="Calibri"/>
          <w:sz w:val="22"/>
          <w:szCs w:val="22"/>
        </w:rPr>
        <w:t xml:space="preserve"> </w:t>
      </w:r>
      <w:r w:rsidR="006854BC">
        <w:rPr>
          <w:rFonts w:ascii="Calibri" w:hAnsi="Calibri" w:cs="Calibri"/>
          <w:sz w:val="22"/>
          <w:szCs w:val="22"/>
        </w:rPr>
        <w:t>doloženým</w:t>
      </w:r>
      <w:r w:rsidR="0056653B" w:rsidRPr="003E3C9A">
        <w:rPr>
          <w:rFonts w:ascii="Calibri" w:hAnsi="Calibri" w:cs="Calibri"/>
          <w:sz w:val="22"/>
          <w:szCs w:val="22"/>
        </w:rPr>
        <w:t xml:space="preserve"> Protokol</w:t>
      </w:r>
      <w:r w:rsidR="0056653B">
        <w:rPr>
          <w:rFonts w:ascii="Calibri" w:hAnsi="Calibri" w:cs="Calibri"/>
          <w:sz w:val="22"/>
          <w:szCs w:val="22"/>
        </w:rPr>
        <w:t>em</w:t>
      </w:r>
      <w:r w:rsidR="0056653B" w:rsidRPr="003E3C9A">
        <w:rPr>
          <w:rFonts w:ascii="Calibri" w:hAnsi="Calibri" w:cs="Calibri"/>
          <w:sz w:val="22"/>
          <w:szCs w:val="22"/>
        </w:rPr>
        <w:t xml:space="preserve"> o opravě vady </w:t>
      </w:r>
      <w:r w:rsidR="0056653B">
        <w:rPr>
          <w:rFonts w:ascii="Calibri" w:hAnsi="Calibri" w:cs="Calibri"/>
          <w:sz w:val="22"/>
          <w:szCs w:val="22"/>
        </w:rPr>
        <w:t xml:space="preserve">podepsaným </w:t>
      </w:r>
      <w:r w:rsidR="0056653B" w:rsidRPr="003E3C9A">
        <w:rPr>
          <w:rFonts w:ascii="Calibri" w:hAnsi="Calibri" w:cs="Calibri"/>
          <w:sz w:val="22"/>
          <w:szCs w:val="22"/>
        </w:rPr>
        <w:t>oprávněnými zástupci Smluvních stran</w:t>
      </w:r>
      <w:r w:rsidRPr="003E3C9A">
        <w:rPr>
          <w:rFonts w:ascii="Calibri" w:hAnsi="Calibri" w:cs="Calibri"/>
          <w:sz w:val="22"/>
          <w:szCs w:val="22"/>
        </w:rPr>
        <w:t>.</w:t>
      </w:r>
      <w:bookmarkEnd w:id="23"/>
    </w:p>
    <w:p w:rsidR="007A186D" w:rsidRPr="009D772E" w:rsidRDefault="007A186D" w:rsidP="007A186D">
      <w:pPr>
        <w:pStyle w:val="Odstavecseseznamem1"/>
        <w:numPr>
          <w:ilvl w:val="1"/>
          <w:numId w:val="2"/>
        </w:numPr>
        <w:spacing w:after="240"/>
        <w:jc w:val="both"/>
        <w:rPr>
          <w:rFonts w:asciiTheme="minorHAnsi" w:hAnsiTheme="minorHAnsi" w:cs="Calibri"/>
          <w:b/>
          <w:bCs/>
          <w:sz w:val="22"/>
          <w:szCs w:val="22"/>
          <w:u w:val="single"/>
        </w:rPr>
      </w:pPr>
      <w:bookmarkStart w:id="24" w:name="_Ref490652185"/>
      <w:r w:rsidRPr="009D772E">
        <w:rPr>
          <w:rFonts w:ascii="Calibri" w:hAnsi="Calibri" w:cs="Calibri"/>
          <w:sz w:val="22"/>
          <w:szCs w:val="22"/>
        </w:rPr>
        <w:t>Nezapočne-li Prodávající odstraňovat závadu Zboží ani do 7 kalendářních dnů po odeslání výzvy Kupujícím, je Kupující oprávněn pověřit odstraněním závady jinou odbornou osobu a náklady za opravu uplatnit u Prodávajícího v plné výši. Prodávající se zavazuje takto vzniklé náklady Kupujícímu uhradit ve lhůtě 15 dnů ode dne obdržení výzvy k jejich úhradě.</w:t>
      </w:r>
      <w:bookmarkEnd w:id="24"/>
    </w:p>
    <w:p w:rsidR="007A186D" w:rsidRDefault="007A186D" w:rsidP="007A186D">
      <w:pPr>
        <w:pStyle w:val="Odstavecseseznamem1"/>
        <w:numPr>
          <w:ilvl w:val="1"/>
          <w:numId w:val="2"/>
        </w:numPr>
        <w:spacing w:after="240"/>
        <w:jc w:val="both"/>
        <w:rPr>
          <w:rFonts w:ascii="Calibri" w:hAnsi="Calibri" w:cs="Calibri"/>
          <w:sz w:val="22"/>
          <w:szCs w:val="22"/>
        </w:rPr>
      </w:pPr>
      <w:r w:rsidRPr="009D772E">
        <w:rPr>
          <w:rFonts w:ascii="Calibri" w:hAnsi="Calibri" w:cs="Calibri"/>
          <w:sz w:val="22"/>
          <w:szCs w:val="22"/>
        </w:rPr>
        <w:t>V případě, že bude Zboží opravovat jiný subjekt než Prodávající, nezaniká tím povinnost Prodávajícího držet na Zboží záruku.</w:t>
      </w:r>
    </w:p>
    <w:p w:rsidR="00384443" w:rsidRPr="009D772E" w:rsidRDefault="00384443" w:rsidP="00384443">
      <w:pPr>
        <w:pStyle w:val="Odstavecseseznamem1"/>
        <w:spacing w:after="240"/>
        <w:ind w:left="0"/>
        <w:jc w:val="both"/>
        <w:rPr>
          <w:rFonts w:ascii="Calibri" w:hAnsi="Calibri" w:cs="Calibri"/>
          <w:sz w:val="22"/>
          <w:szCs w:val="22"/>
        </w:rPr>
      </w:pPr>
    </w:p>
    <w:p w:rsidR="00195626" w:rsidRPr="003E3C9A" w:rsidRDefault="00195626" w:rsidP="00195626">
      <w:pPr>
        <w:pStyle w:val="Odstavecseseznamem1"/>
        <w:numPr>
          <w:ilvl w:val="0"/>
          <w:numId w:val="2"/>
        </w:numPr>
        <w:spacing w:after="240"/>
        <w:jc w:val="both"/>
        <w:rPr>
          <w:rFonts w:asciiTheme="minorHAnsi" w:hAnsiTheme="minorHAnsi" w:cs="Calibri"/>
          <w:b/>
          <w:bCs/>
          <w:caps/>
          <w:kern w:val="22"/>
          <w:sz w:val="22"/>
          <w:szCs w:val="22"/>
          <w:u w:val="single"/>
        </w:rPr>
      </w:pPr>
      <w:r w:rsidRPr="003E3C9A">
        <w:rPr>
          <w:rFonts w:ascii="Calibri" w:hAnsi="Calibri" w:cs="Calibri"/>
          <w:b/>
          <w:bCs/>
          <w:caps/>
          <w:kern w:val="22"/>
          <w:sz w:val="22"/>
          <w:szCs w:val="22"/>
          <w:u w:val="single"/>
        </w:rPr>
        <w:t>Garance Prodávajícího</w:t>
      </w:r>
    </w:p>
    <w:p w:rsidR="00384443" w:rsidRPr="00384443" w:rsidRDefault="007268BD" w:rsidP="00E717AE">
      <w:pPr>
        <w:pStyle w:val="Odstavecseseznamem1"/>
        <w:numPr>
          <w:ilvl w:val="1"/>
          <w:numId w:val="2"/>
        </w:numPr>
        <w:spacing w:after="240"/>
        <w:jc w:val="both"/>
        <w:rPr>
          <w:rFonts w:ascii="Calibri" w:hAnsi="Calibri" w:cs="Calibri"/>
          <w:b/>
          <w:bCs/>
          <w:caps/>
          <w:kern w:val="22"/>
          <w:sz w:val="22"/>
          <w:szCs w:val="22"/>
          <w:u w:val="single"/>
        </w:rPr>
      </w:pPr>
      <w:r w:rsidRPr="009D772E">
        <w:rPr>
          <w:rFonts w:ascii="Calibri" w:hAnsi="Calibri" w:cs="Arial"/>
          <w:sz w:val="22"/>
          <w:szCs w:val="22"/>
        </w:rPr>
        <w:t xml:space="preserve">Prodávající se zavazuje, že řádným způsobem uzavřel dohodu o podpoře s výrobcem </w:t>
      </w:r>
      <w:r w:rsidR="00B24134" w:rsidRPr="009D772E">
        <w:rPr>
          <w:rFonts w:ascii="Calibri" w:hAnsi="Calibri" w:cs="Arial"/>
          <w:sz w:val="22"/>
          <w:szCs w:val="22"/>
        </w:rPr>
        <w:t>HW</w:t>
      </w:r>
      <w:r w:rsidRPr="009D772E">
        <w:rPr>
          <w:rFonts w:ascii="Calibri" w:hAnsi="Calibri" w:cs="Arial"/>
          <w:sz w:val="22"/>
          <w:szCs w:val="22"/>
        </w:rPr>
        <w:t xml:space="preserve"> tak, aby v případě závady, kterou není Prodávající schopen sám odstranit, mohl Kupující tuto závadu sám </w:t>
      </w:r>
      <w:r w:rsidRPr="009D772E">
        <w:rPr>
          <w:rFonts w:ascii="Calibri" w:hAnsi="Calibri" w:cs="Arial"/>
          <w:sz w:val="22"/>
          <w:szCs w:val="22"/>
        </w:rPr>
        <w:lastRenderedPageBreak/>
        <w:t>eskalovat přímo k výrobci.</w:t>
      </w:r>
    </w:p>
    <w:p w:rsidR="00B034EC" w:rsidRPr="009D772E" w:rsidRDefault="007268BD" w:rsidP="00384443">
      <w:pPr>
        <w:pStyle w:val="Odstavecseseznamem1"/>
        <w:spacing w:after="240"/>
        <w:ind w:left="0"/>
        <w:jc w:val="both"/>
        <w:rPr>
          <w:rFonts w:ascii="Calibri" w:hAnsi="Calibri" w:cs="Calibri"/>
          <w:b/>
          <w:bCs/>
          <w:caps/>
          <w:kern w:val="22"/>
          <w:sz w:val="22"/>
          <w:szCs w:val="22"/>
          <w:u w:val="single"/>
        </w:rPr>
      </w:pPr>
      <w:r w:rsidRPr="009D772E">
        <w:rPr>
          <w:rFonts w:ascii="Calibri" w:hAnsi="Calibri" w:cs="Arial"/>
          <w:sz w:val="22"/>
          <w:szCs w:val="22"/>
        </w:rPr>
        <w:t xml:space="preserve">  </w:t>
      </w:r>
    </w:p>
    <w:p w:rsidR="00233E08" w:rsidRPr="00E63637"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E63637">
        <w:rPr>
          <w:rFonts w:ascii="Calibri" w:hAnsi="Calibri" w:cs="Calibri"/>
          <w:b/>
          <w:bCs/>
          <w:sz w:val="22"/>
          <w:szCs w:val="22"/>
          <w:u w:val="single"/>
        </w:rPr>
        <w:t>SMLUVNÍ POKUTY</w:t>
      </w:r>
    </w:p>
    <w:p w:rsidR="00567F9E" w:rsidRPr="00734E78" w:rsidRDefault="006B3A16" w:rsidP="002A01F2">
      <w:pPr>
        <w:pStyle w:val="Odstavecseseznamem1"/>
        <w:numPr>
          <w:ilvl w:val="1"/>
          <w:numId w:val="2"/>
        </w:numPr>
        <w:spacing w:after="240"/>
        <w:jc w:val="both"/>
        <w:rPr>
          <w:rFonts w:asciiTheme="minorHAnsi" w:hAnsiTheme="minorHAnsi" w:cs="Calibri"/>
          <w:b/>
          <w:bCs/>
          <w:sz w:val="22"/>
          <w:szCs w:val="22"/>
          <w:u w:val="single"/>
        </w:rPr>
      </w:pPr>
      <w:r w:rsidRPr="00E63637">
        <w:rPr>
          <w:rFonts w:ascii="Calibri" w:hAnsi="Calibri" w:cs="Calibri"/>
          <w:sz w:val="22"/>
          <w:szCs w:val="22"/>
        </w:rPr>
        <w:t xml:space="preserve">Kupující je oprávněn uplatnit vůči Prodávajícímu smluvní pokutu ve </w:t>
      </w:r>
      <w:r w:rsidRPr="003E3C9A">
        <w:rPr>
          <w:rFonts w:ascii="Calibri" w:hAnsi="Calibri" w:cs="Calibri"/>
          <w:sz w:val="22"/>
          <w:szCs w:val="22"/>
        </w:rPr>
        <w:t>výši 0,</w:t>
      </w:r>
      <w:r w:rsidR="00633AB8">
        <w:rPr>
          <w:rFonts w:ascii="Calibri" w:hAnsi="Calibri" w:cs="Calibri"/>
          <w:sz w:val="22"/>
          <w:szCs w:val="22"/>
        </w:rPr>
        <w:t>5</w:t>
      </w:r>
      <w:r w:rsidRPr="003E3C9A">
        <w:rPr>
          <w:rFonts w:ascii="Calibri" w:hAnsi="Calibri" w:cs="Calibri"/>
          <w:sz w:val="22"/>
          <w:szCs w:val="22"/>
        </w:rPr>
        <w:t xml:space="preserve"> %</w:t>
      </w:r>
      <w:r w:rsidRPr="00E63637">
        <w:rPr>
          <w:rFonts w:ascii="Calibri" w:hAnsi="Calibri" w:cs="Calibri"/>
          <w:sz w:val="22"/>
          <w:szCs w:val="22"/>
        </w:rPr>
        <w:t xml:space="preserve"> z Kupní Ceny </w:t>
      </w:r>
      <w:r w:rsidR="002246B9" w:rsidRPr="00E63637">
        <w:rPr>
          <w:rFonts w:ascii="Calibri" w:hAnsi="Calibri" w:cs="Calibri"/>
          <w:sz w:val="22"/>
          <w:szCs w:val="22"/>
        </w:rPr>
        <w:t xml:space="preserve">za každý </w:t>
      </w:r>
      <w:r w:rsidR="002246B9" w:rsidRPr="00734E78">
        <w:rPr>
          <w:rFonts w:ascii="Calibri" w:hAnsi="Calibri" w:cs="Calibri"/>
          <w:sz w:val="22"/>
          <w:szCs w:val="22"/>
        </w:rPr>
        <w:t>započatý den prodlení s plněním</w:t>
      </w:r>
      <w:r w:rsidRPr="00734E78">
        <w:rPr>
          <w:rFonts w:ascii="Calibri" w:hAnsi="Calibri" w:cs="Calibri"/>
          <w:sz w:val="22"/>
          <w:szCs w:val="22"/>
        </w:rPr>
        <w:t xml:space="preserve"> dle </w:t>
      </w:r>
      <w:proofErr w:type="gramStart"/>
      <w:r w:rsidRPr="00734E78">
        <w:rPr>
          <w:rFonts w:ascii="Calibri" w:hAnsi="Calibri" w:cs="Calibri"/>
          <w:sz w:val="22"/>
          <w:szCs w:val="22"/>
        </w:rPr>
        <w:t xml:space="preserve">odst. </w:t>
      </w:r>
      <w:r w:rsidR="00B15D4D">
        <w:fldChar w:fldCharType="begin"/>
      </w:r>
      <w:r w:rsidR="00B15D4D">
        <w:rPr>
          <w:rFonts w:ascii="Calibri" w:hAnsi="Calibri" w:cs="Calibri"/>
          <w:sz w:val="22"/>
          <w:szCs w:val="22"/>
        </w:rPr>
        <w:instrText xml:space="preserve"> REF _Ref484179856 \r \h </w:instrText>
      </w:r>
      <w:r w:rsidR="00B15D4D">
        <w:fldChar w:fldCharType="separate"/>
      </w:r>
      <w:r w:rsidR="00626475">
        <w:rPr>
          <w:rFonts w:ascii="Calibri" w:hAnsi="Calibri" w:cs="Calibri"/>
          <w:sz w:val="22"/>
          <w:szCs w:val="22"/>
        </w:rPr>
        <w:t>4.1</w:t>
      </w:r>
      <w:r w:rsidR="00B15D4D">
        <w:fldChar w:fldCharType="end"/>
      </w:r>
      <w:r w:rsidRPr="00734E78">
        <w:rPr>
          <w:rFonts w:ascii="Calibri" w:hAnsi="Calibri" w:cs="Calibri"/>
          <w:sz w:val="22"/>
          <w:szCs w:val="22"/>
        </w:rPr>
        <w:t xml:space="preserve"> Smlouvy</w:t>
      </w:r>
      <w:proofErr w:type="gramEnd"/>
      <w:r w:rsidRPr="00734E78">
        <w:rPr>
          <w:rFonts w:ascii="Calibri" w:hAnsi="Calibri" w:cs="Calibri"/>
          <w:sz w:val="22"/>
          <w:szCs w:val="22"/>
        </w:rPr>
        <w:t>.</w:t>
      </w:r>
    </w:p>
    <w:p w:rsidR="00233E08" w:rsidRPr="007A186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E63637">
        <w:rPr>
          <w:rFonts w:ascii="Calibri" w:hAnsi="Calibri" w:cs="Calibri"/>
          <w:sz w:val="22"/>
          <w:szCs w:val="22"/>
        </w:rPr>
        <w:t xml:space="preserve">V případě </w:t>
      </w:r>
      <w:r w:rsidR="00F90F67" w:rsidRPr="00E63637">
        <w:rPr>
          <w:rFonts w:ascii="Calibri" w:hAnsi="Calibri" w:cs="Calibri"/>
          <w:sz w:val="22"/>
          <w:szCs w:val="22"/>
        </w:rPr>
        <w:t xml:space="preserve">uplatnění důvodů pro odstoupení </w:t>
      </w:r>
      <w:bookmarkStart w:id="25" w:name="_GoBack"/>
      <w:bookmarkEnd w:id="25"/>
      <w:r w:rsidRPr="00E63637">
        <w:rPr>
          <w:rFonts w:ascii="Calibri" w:hAnsi="Calibri" w:cs="Calibri"/>
          <w:sz w:val="22"/>
          <w:szCs w:val="22"/>
        </w:rPr>
        <w:t>od Smlouvy dle odst.</w:t>
      </w:r>
      <w:r w:rsidR="009D5AE7" w:rsidRPr="00E63637">
        <w:rPr>
          <w:rFonts w:ascii="Calibri" w:hAnsi="Calibri" w:cs="Calibri"/>
          <w:sz w:val="22"/>
          <w:szCs w:val="22"/>
        </w:rPr>
        <w:t xml:space="preserve"> </w:t>
      </w:r>
      <w:r w:rsidR="00AF7DA1" w:rsidRPr="00E63637">
        <w:rPr>
          <w:rFonts w:ascii="Calibri" w:hAnsi="Calibri" w:cs="Calibri"/>
          <w:sz w:val="22"/>
          <w:szCs w:val="22"/>
        </w:rPr>
        <w:fldChar w:fldCharType="begin"/>
      </w:r>
      <w:r w:rsidR="009D5AE7" w:rsidRPr="00E63637">
        <w:rPr>
          <w:rFonts w:ascii="Calibri" w:hAnsi="Calibri" w:cs="Calibri"/>
          <w:sz w:val="22"/>
          <w:szCs w:val="22"/>
        </w:rPr>
        <w:instrText xml:space="preserve"> REF _Ref412114688 \r \h </w:instrText>
      </w:r>
      <w:r w:rsidR="00F05A90" w:rsidRPr="00E63637">
        <w:rPr>
          <w:rFonts w:ascii="Calibri" w:hAnsi="Calibri" w:cs="Calibri"/>
          <w:sz w:val="22"/>
          <w:szCs w:val="22"/>
        </w:rPr>
        <w:instrText xml:space="preserve"> \* MERGEFORMAT </w:instrText>
      </w:r>
      <w:r w:rsidR="00AF7DA1" w:rsidRPr="00E63637">
        <w:rPr>
          <w:rFonts w:ascii="Calibri" w:hAnsi="Calibri" w:cs="Calibri"/>
          <w:sz w:val="22"/>
          <w:szCs w:val="22"/>
        </w:rPr>
      </w:r>
      <w:r w:rsidR="00AF7DA1" w:rsidRPr="00E63637">
        <w:rPr>
          <w:rFonts w:ascii="Calibri" w:hAnsi="Calibri" w:cs="Calibri"/>
          <w:sz w:val="22"/>
          <w:szCs w:val="22"/>
        </w:rPr>
        <w:fldChar w:fldCharType="separate"/>
      </w:r>
      <w:proofErr w:type="gramStart"/>
      <w:r w:rsidR="00626475">
        <w:rPr>
          <w:rFonts w:ascii="Calibri" w:hAnsi="Calibri" w:cs="Calibri"/>
          <w:sz w:val="22"/>
          <w:szCs w:val="22"/>
        </w:rPr>
        <w:t>11.2.1</w:t>
      </w:r>
      <w:proofErr w:type="gramEnd"/>
      <w:r w:rsidR="00AF7DA1" w:rsidRPr="00E63637">
        <w:rPr>
          <w:rFonts w:ascii="Calibri" w:hAnsi="Calibri" w:cs="Calibri"/>
          <w:sz w:val="22"/>
          <w:szCs w:val="22"/>
        </w:rPr>
        <w:fldChar w:fldCharType="end"/>
      </w:r>
      <w:r w:rsidR="009D5AE7" w:rsidRPr="00E63637">
        <w:rPr>
          <w:rFonts w:ascii="Calibri" w:hAnsi="Calibri" w:cs="Calibri"/>
          <w:sz w:val="22"/>
          <w:szCs w:val="22"/>
        </w:rPr>
        <w:t xml:space="preserve"> a</w:t>
      </w:r>
      <w:r w:rsidRPr="00E63637">
        <w:rPr>
          <w:rFonts w:ascii="Calibri" w:hAnsi="Calibri" w:cs="Calibri"/>
          <w:sz w:val="22"/>
          <w:szCs w:val="22"/>
        </w:rPr>
        <w:t xml:space="preserve"> </w:t>
      </w:r>
      <w:r w:rsidR="00BF6BC5" w:rsidRPr="00E63637">
        <w:fldChar w:fldCharType="begin"/>
      </w:r>
      <w:r w:rsidR="00BF6BC5" w:rsidRPr="00E63637">
        <w:instrText xml:space="preserve"> REF _Ref380048761 \r \h  \* MERGEFORMAT </w:instrText>
      </w:r>
      <w:r w:rsidR="00BF6BC5" w:rsidRPr="00E63637">
        <w:fldChar w:fldCharType="separate"/>
      </w:r>
      <w:r w:rsidR="00626475" w:rsidRPr="00626475">
        <w:rPr>
          <w:rFonts w:ascii="Calibri" w:hAnsi="Calibri" w:cs="Calibri"/>
          <w:sz w:val="22"/>
          <w:szCs w:val="22"/>
        </w:rPr>
        <w:t>11.2.2</w:t>
      </w:r>
      <w:r w:rsidR="00BF6BC5" w:rsidRPr="00E63637">
        <w:fldChar w:fldCharType="end"/>
      </w:r>
      <w:r w:rsidR="007D58AA" w:rsidRPr="00E63637">
        <w:rPr>
          <w:rFonts w:ascii="Calibri" w:hAnsi="Calibri" w:cs="Calibri"/>
          <w:sz w:val="22"/>
          <w:szCs w:val="22"/>
        </w:rPr>
        <w:t xml:space="preserve"> </w:t>
      </w:r>
      <w:r w:rsidRPr="00E63637">
        <w:rPr>
          <w:rFonts w:ascii="Calibri" w:hAnsi="Calibri" w:cs="Calibri"/>
          <w:sz w:val="22"/>
          <w:szCs w:val="22"/>
        </w:rPr>
        <w:t xml:space="preserve">je </w:t>
      </w:r>
      <w:r w:rsidR="00571705" w:rsidRPr="00E63637">
        <w:rPr>
          <w:rFonts w:ascii="Calibri" w:hAnsi="Calibri" w:cs="Calibri"/>
          <w:sz w:val="22"/>
          <w:szCs w:val="22"/>
        </w:rPr>
        <w:t xml:space="preserve">Kupující </w:t>
      </w:r>
      <w:r w:rsidRPr="00E63637">
        <w:rPr>
          <w:rFonts w:ascii="Calibri" w:hAnsi="Calibri" w:cs="Calibri"/>
          <w:sz w:val="22"/>
          <w:szCs w:val="22"/>
        </w:rPr>
        <w:t xml:space="preserve">oprávněn uplatnit vůči </w:t>
      </w:r>
      <w:r w:rsidR="00571705" w:rsidRPr="00E63637">
        <w:rPr>
          <w:rFonts w:ascii="Calibri" w:hAnsi="Calibri" w:cs="Calibri"/>
          <w:sz w:val="22"/>
          <w:szCs w:val="22"/>
        </w:rPr>
        <w:t xml:space="preserve">Prodávajícímu </w:t>
      </w:r>
      <w:r w:rsidR="00C060BB" w:rsidRPr="00E63637">
        <w:rPr>
          <w:rFonts w:ascii="Calibri" w:hAnsi="Calibri" w:cs="Calibri"/>
          <w:sz w:val="22"/>
          <w:szCs w:val="22"/>
        </w:rPr>
        <w:t xml:space="preserve">smluvní pokutu ve výši </w:t>
      </w:r>
      <w:r w:rsidR="00096E57" w:rsidRPr="00E63637">
        <w:rPr>
          <w:rFonts w:ascii="Calibri" w:hAnsi="Calibri" w:cs="Calibri"/>
          <w:sz w:val="22"/>
          <w:szCs w:val="22"/>
        </w:rPr>
        <w:t>3</w:t>
      </w:r>
      <w:r w:rsidRPr="00E63637">
        <w:rPr>
          <w:rFonts w:ascii="Calibri" w:hAnsi="Calibri" w:cs="Calibri"/>
          <w:sz w:val="22"/>
          <w:szCs w:val="22"/>
        </w:rPr>
        <w:t>0</w:t>
      </w:r>
      <w:r w:rsidR="00571705" w:rsidRPr="00E63637">
        <w:rPr>
          <w:rFonts w:ascii="Calibri" w:hAnsi="Calibri" w:cs="Calibri"/>
          <w:sz w:val="22"/>
          <w:szCs w:val="22"/>
        </w:rPr>
        <w:t xml:space="preserve"> </w:t>
      </w:r>
      <w:r w:rsidRPr="00E63637">
        <w:rPr>
          <w:rFonts w:ascii="Calibri" w:hAnsi="Calibri" w:cs="Calibri"/>
          <w:sz w:val="22"/>
          <w:szCs w:val="22"/>
        </w:rPr>
        <w:t>% Kupní Ceny.</w:t>
      </w:r>
    </w:p>
    <w:p w:rsidR="007A186D" w:rsidRPr="00AE16E1" w:rsidRDefault="007A186D" w:rsidP="007A186D">
      <w:pPr>
        <w:pStyle w:val="Odstavecseseznamem1"/>
        <w:numPr>
          <w:ilvl w:val="1"/>
          <w:numId w:val="2"/>
        </w:numPr>
        <w:spacing w:after="240"/>
        <w:jc w:val="both"/>
        <w:rPr>
          <w:rFonts w:asciiTheme="minorHAnsi" w:hAnsiTheme="minorHAnsi" w:cs="Calibri"/>
          <w:b/>
          <w:bCs/>
          <w:sz w:val="22"/>
          <w:szCs w:val="22"/>
          <w:u w:val="single"/>
        </w:rPr>
      </w:pPr>
      <w:r w:rsidRPr="007A186D">
        <w:rPr>
          <w:rFonts w:ascii="Calibri" w:hAnsi="Calibri" w:cs="Calibri"/>
          <w:sz w:val="22"/>
          <w:szCs w:val="22"/>
        </w:rPr>
        <w:t>V případě nesplnění povinností vyplývajících ze záruky je Prodávající povinen zaplatit Kupujícímu 1.000,- Kč za každý započatý den prodlení.</w:t>
      </w:r>
    </w:p>
    <w:p w:rsidR="00AE16E1" w:rsidRPr="009D772E" w:rsidRDefault="00AE16E1" w:rsidP="00AE16E1">
      <w:pPr>
        <w:pStyle w:val="Odstavecseseznamem1"/>
        <w:numPr>
          <w:ilvl w:val="1"/>
          <w:numId w:val="2"/>
        </w:numPr>
        <w:spacing w:after="240"/>
        <w:jc w:val="both"/>
        <w:rPr>
          <w:rFonts w:asciiTheme="minorHAnsi" w:hAnsiTheme="minorHAnsi" w:cs="Calibri"/>
          <w:b/>
          <w:bCs/>
          <w:sz w:val="22"/>
          <w:szCs w:val="22"/>
          <w:u w:val="single"/>
        </w:rPr>
      </w:pPr>
      <w:r w:rsidRPr="009D772E">
        <w:rPr>
          <w:rFonts w:ascii="Calibri" w:hAnsi="Calibri" w:cs="Calibri"/>
          <w:sz w:val="22"/>
          <w:szCs w:val="22"/>
        </w:rPr>
        <w:t xml:space="preserve">V případě, že z důvodu prodlení s odstraněním závady Zboží v záruční době pověří Kupující odstraněním závady jinou odbornou osobu dle odst. </w:t>
      </w:r>
      <w:r w:rsidRPr="009D772E">
        <w:rPr>
          <w:rFonts w:ascii="Calibri" w:hAnsi="Calibri" w:cs="Calibri"/>
          <w:sz w:val="22"/>
          <w:szCs w:val="22"/>
        </w:rPr>
        <w:fldChar w:fldCharType="begin"/>
      </w:r>
      <w:r w:rsidRPr="009D772E">
        <w:rPr>
          <w:rFonts w:ascii="Calibri" w:hAnsi="Calibri" w:cs="Calibri"/>
          <w:sz w:val="22"/>
          <w:szCs w:val="22"/>
        </w:rPr>
        <w:instrText xml:space="preserve"> REF _Ref490652185 \r \h </w:instrText>
      </w:r>
      <w:r w:rsidR="004350E1" w:rsidRPr="009D772E">
        <w:rPr>
          <w:rFonts w:ascii="Calibri" w:hAnsi="Calibri" w:cs="Calibri"/>
          <w:sz w:val="22"/>
          <w:szCs w:val="22"/>
        </w:rPr>
        <w:instrText xml:space="preserve"> \* MERGEFORMAT </w:instrText>
      </w:r>
      <w:r w:rsidRPr="009D772E">
        <w:rPr>
          <w:rFonts w:ascii="Calibri" w:hAnsi="Calibri" w:cs="Calibri"/>
          <w:sz w:val="22"/>
          <w:szCs w:val="22"/>
        </w:rPr>
      </w:r>
      <w:r w:rsidRPr="009D772E">
        <w:rPr>
          <w:rFonts w:ascii="Calibri" w:hAnsi="Calibri" w:cs="Calibri"/>
          <w:sz w:val="22"/>
          <w:szCs w:val="22"/>
        </w:rPr>
        <w:fldChar w:fldCharType="separate"/>
      </w:r>
      <w:proofErr w:type="gramStart"/>
      <w:r w:rsidR="00626475">
        <w:rPr>
          <w:rFonts w:ascii="Calibri" w:hAnsi="Calibri" w:cs="Calibri"/>
          <w:sz w:val="22"/>
          <w:szCs w:val="22"/>
        </w:rPr>
        <w:t>13.9</w:t>
      </w:r>
      <w:r w:rsidRPr="009D772E">
        <w:rPr>
          <w:rFonts w:ascii="Calibri" w:hAnsi="Calibri" w:cs="Calibri"/>
          <w:sz w:val="22"/>
          <w:szCs w:val="22"/>
        </w:rPr>
        <w:fldChar w:fldCharType="end"/>
      </w:r>
      <w:r w:rsidRPr="009D772E">
        <w:rPr>
          <w:rFonts w:ascii="Calibri" w:hAnsi="Calibri" w:cs="Calibri"/>
          <w:sz w:val="22"/>
          <w:szCs w:val="22"/>
        </w:rPr>
        <w:t xml:space="preserve"> Smlouvy</w:t>
      </w:r>
      <w:proofErr w:type="gramEnd"/>
      <w:r w:rsidRPr="009D772E">
        <w:rPr>
          <w:rFonts w:ascii="Calibri" w:hAnsi="Calibri" w:cs="Calibri"/>
          <w:sz w:val="22"/>
          <w:szCs w:val="22"/>
        </w:rPr>
        <w:t xml:space="preserve">, je Prodávající povinen zaplatit Kupujícímu smluvní pokutu ve výši 15.000,- Kč. Nárok na náhradu nákladů dle odst. </w:t>
      </w:r>
      <w:r w:rsidRPr="009D772E">
        <w:rPr>
          <w:rFonts w:ascii="Calibri" w:hAnsi="Calibri" w:cs="Calibri"/>
          <w:sz w:val="22"/>
          <w:szCs w:val="22"/>
        </w:rPr>
        <w:fldChar w:fldCharType="begin"/>
      </w:r>
      <w:r w:rsidRPr="009D772E">
        <w:rPr>
          <w:rFonts w:ascii="Calibri" w:hAnsi="Calibri" w:cs="Calibri"/>
          <w:sz w:val="22"/>
          <w:szCs w:val="22"/>
        </w:rPr>
        <w:instrText xml:space="preserve"> REF _Ref490652185 \r \h </w:instrText>
      </w:r>
      <w:r w:rsidR="004350E1" w:rsidRPr="009D772E">
        <w:rPr>
          <w:rFonts w:ascii="Calibri" w:hAnsi="Calibri" w:cs="Calibri"/>
          <w:sz w:val="22"/>
          <w:szCs w:val="22"/>
        </w:rPr>
        <w:instrText xml:space="preserve"> \* MERGEFORMAT </w:instrText>
      </w:r>
      <w:r w:rsidRPr="009D772E">
        <w:rPr>
          <w:rFonts w:ascii="Calibri" w:hAnsi="Calibri" w:cs="Calibri"/>
          <w:sz w:val="22"/>
          <w:szCs w:val="22"/>
        </w:rPr>
      </w:r>
      <w:r w:rsidRPr="009D772E">
        <w:rPr>
          <w:rFonts w:ascii="Calibri" w:hAnsi="Calibri" w:cs="Calibri"/>
          <w:sz w:val="22"/>
          <w:szCs w:val="22"/>
        </w:rPr>
        <w:fldChar w:fldCharType="separate"/>
      </w:r>
      <w:proofErr w:type="gramStart"/>
      <w:r w:rsidR="00626475">
        <w:rPr>
          <w:rFonts w:ascii="Calibri" w:hAnsi="Calibri" w:cs="Calibri"/>
          <w:sz w:val="22"/>
          <w:szCs w:val="22"/>
        </w:rPr>
        <w:t>13.9</w:t>
      </w:r>
      <w:r w:rsidRPr="009D772E">
        <w:rPr>
          <w:rFonts w:ascii="Calibri" w:hAnsi="Calibri" w:cs="Calibri"/>
          <w:sz w:val="22"/>
          <w:szCs w:val="22"/>
        </w:rPr>
        <w:fldChar w:fldCharType="end"/>
      </w:r>
      <w:r w:rsidRPr="009D772E">
        <w:rPr>
          <w:rFonts w:ascii="Calibri" w:hAnsi="Calibri" w:cs="Calibri"/>
          <w:sz w:val="22"/>
          <w:szCs w:val="22"/>
        </w:rPr>
        <w:t xml:space="preserve"> tím</w:t>
      </w:r>
      <w:proofErr w:type="gramEnd"/>
      <w:r w:rsidRPr="009D772E">
        <w:rPr>
          <w:rFonts w:ascii="Calibri" w:hAnsi="Calibri" w:cs="Calibri"/>
          <w:sz w:val="22"/>
          <w:szCs w:val="22"/>
        </w:rPr>
        <w:t xml:space="preserve"> není dotčen.</w:t>
      </w:r>
    </w:p>
    <w:p w:rsidR="00D20A8E" w:rsidRPr="00A279FA" w:rsidRDefault="006601BB" w:rsidP="00D20A8E">
      <w:pPr>
        <w:pStyle w:val="Odstavecseseznamem1"/>
        <w:numPr>
          <w:ilvl w:val="1"/>
          <w:numId w:val="2"/>
        </w:numPr>
        <w:tabs>
          <w:tab w:val="clear" w:pos="1021"/>
          <w:tab w:val="num" w:pos="567"/>
        </w:tabs>
        <w:spacing w:after="240"/>
        <w:jc w:val="both"/>
        <w:rPr>
          <w:rFonts w:ascii="Calibri" w:hAnsi="Calibri" w:cs="Calibri"/>
          <w:sz w:val="22"/>
          <w:szCs w:val="22"/>
        </w:rPr>
      </w:pPr>
      <w:r>
        <w:rPr>
          <w:rFonts w:ascii="Calibri" w:hAnsi="Calibri" w:cs="Calibri"/>
          <w:sz w:val="22"/>
          <w:szCs w:val="22"/>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A279FA">
        <w:rPr>
          <w:rFonts w:ascii="Calibri" w:hAnsi="Calibri" w:cs="Calibri"/>
          <w:sz w:val="22"/>
          <w:szCs w:val="22"/>
        </w:rPr>
        <w:t xml:space="preserve"> </w:t>
      </w:r>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096E57">
        <w:rPr>
          <w:rFonts w:asciiTheme="minorHAnsi" w:hAnsiTheme="minorHAnsi" w:cs="Calibri"/>
          <w:sz w:val="22"/>
          <w:szCs w:val="22"/>
        </w:rPr>
        <w:t>Smluvní pokuta</w:t>
      </w:r>
      <w:r w:rsidRPr="00382F2D">
        <w:rPr>
          <w:rFonts w:ascii="Calibri" w:hAnsi="Calibri" w:cs="Calibri"/>
          <w:sz w:val="22"/>
          <w:szCs w:val="22"/>
        </w:rPr>
        <w:t xml:space="preserve"> je splatná do 30 dnů ode dne výzvy k zaplacení.</w:t>
      </w:r>
    </w:p>
    <w:p w:rsidR="00233E08" w:rsidRPr="00384443"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Zaplacením smluvn</w:t>
      </w:r>
      <w:r w:rsidR="00D96DC8">
        <w:rPr>
          <w:rFonts w:ascii="Calibri" w:hAnsi="Calibri" w:cs="Calibri"/>
          <w:sz w:val="22"/>
          <w:szCs w:val="22"/>
        </w:rPr>
        <w:t>í pokuty nejsou dotčeny nároky S</w:t>
      </w:r>
      <w:r w:rsidRPr="001E367E">
        <w:rPr>
          <w:rFonts w:ascii="Calibri" w:hAnsi="Calibri" w:cs="Calibri"/>
          <w:sz w:val="22"/>
          <w:szCs w:val="22"/>
        </w:rPr>
        <w:t xml:space="preserve">mluvních stran na náhradu škody, </w:t>
      </w:r>
      <w:r w:rsidRPr="001E367E">
        <w:rPr>
          <w:rFonts w:ascii="Calibri" w:hAnsi="Calibri"/>
          <w:sz w:val="22"/>
          <w:szCs w:val="22"/>
        </w:rPr>
        <w:t>použití ustanovení § 2050 OZ je vyloučeno.</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384443" w:rsidRDefault="00C801A7"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384443" w:rsidRPr="00202301" w:rsidRDefault="00384443" w:rsidP="00384443">
      <w:pPr>
        <w:pStyle w:val="Odstavecseseznamem1"/>
        <w:spacing w:after="240"/>
        <w:ind w:left="0"/>
        <w:jc w:val="both"/>
        <w:rPr>
          <w:rFonts w:asciiTheme="minorHAnsi" w:hAnsiTheme="minorHAnsi" w:cs="Calibri"/>
          <w:b/>
          <w:bCs/>
          <w:sz w:val="22"/>
          <w:szCs w:val="22"/>
          <w:u w:val="single"/>
        </w:rPr>
      </w:pPr>
    </w:p>
    <w:p w:rsidR="00D20A8E" w:rsidRPr="00113C1E" w:rsidRDefault="00233E08" w:rsidP="00113C1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 xml:space="preserve">Smluvní strany </w:t>
      </w:r>
      <w:r w:rsidR="00B85CCB" w:rsidRPr="00CE268F">
        <w:rPr>
          <w:rFonts w:ascii="Calibri" w:hAnsi="Calibri" w:cs="Calibri"/>
          <w:sz w:val="22"/>
          <w:szCs w:val="22"/>
        </w:rPr>
        <w:t xml:space="preserve">ve smyslu ustanovení § 564 OZ </w:t>
      </w:r>
      <w:r w:rsidRPr="00CE268F">
        <w:rPr>
          <w:rFonts w:ascii="Calibri" w:hAnsi="Calibri" w:cs="Calibri"/>
          <w:sz w:val="22"/>
          <w:szCs w:val="22"/>
        </w:rPr>
        <w:t>výslovně vylučují provedení změn Smlouvy v jiné formě.</w:t>
      </w:r>
    </w:p>
    <w:p w:rsidR="00233E08" w:rsidRPr="00F95872" w:rsidRDefault="007F7039"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w:t>
      </w:r>
      <w:r w:rsidRPr="008B49B5">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w:t>
      </w:r>
      <w:r w:rsidRPr="000D0AF9">
        <w:rPr>
          <w:rFonts w:ascii="Calibri" w:hAnsi="Calibri" w:cs="Calibri"/>
          <w:sz w:val="22"/>
          <w:szCs w:val="22"/>
        </w:rPr>
        <w:t xml:space="preserve"> </w:t>
      </w:r>
      <w:r>
        <w:rPr>
          <w:rFonts w:ascii="Calibri" w:hAnsi="Calibri" w:cs="Calibri"/>
          <w:sz w:val="22"/>
          <w:szCs w:val="22"/>
        </w:rPr>
        <w:t>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F95872" w:rsidRPr="00901396" w:rsidRDefault="00F95872" w:rsidP="00F95872">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 označení této S</w:t>
      </w:r>
      <w:r w:rsidRPr="00381425">
        <w:rPr>
          <w:rFonts w:ascii="Calibri" w:hAnsi="Calibri" w:cs="Calibri"/>
          <w:bCs/>
          <w:sz w:val="22"/>
          <w:szCs w:val="22"/>
        </w:rPr>
        <w:t>mlouvy</w:t>
      </w:r>
      <w:r>
        <w:rPr>
          <w:rFonts w:ascii="Calibri" w:hAnsi="Calibri" w:cs="Calibri"/>
          <w:bCs/>
          <w:sz w:val="22"/>
          <w:szCs w:val="22"/>
        </w:rPr>
        <w:t>, Kupní 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F26D08">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F95872" w:rsidRPr="00144DCB" w:rsidRDefault="00F95872" w:rsidP="00F95872">
      <w:pPr>
        <w:pStyle w:val="Odstavecseseznamem1"/>
        <w:numPr>
          <w:ilvl w:val="1"/>
          <w:numId w:val="2"/>
        </w:numPr>
        <w:tabs>
          <w:tab w:val="clear" w:pos="1021"/>
          <w:tab w:val="num" w:pos="567"/>
        </w:tabs>
        <w:spacing w:after="240"/>
        <w:jc w:val="both"/>
        <w:rPr>
          <w:rFonts w:ascii="Calibri" w:hAnsi="Calibri" w:cs="Calibri"/>
          <w:b/>
          <w:bCs/>
          <w:sz w:val="22"/>
          <w:szCs w:val="22"/>
          <w:u w:val="single"/>
        </w:rPr>
      </w:pPr>
      <w:r w:rsidRPr="00EC3ED0">
        <w:rPr>
          <w:rFonts w:ascii="Calibri" w:hAnsi="Calibri" w:cs="Calibri"/>
          <w:bCs/>
          <w:sz w:val="22"/>
          <w:szCs w:val="22"/>
        </w:rPr>
        <w:t>Smluvní st</w:t>
      </w:r>
      <w:r>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B83E89">
      <w:pPr>
        <w:pStyle w:val="Odstavecseseznamem1"/>
        <w:spacing w:after="240"/>
        <w:ind w:left="2127" w:hanging="1560"/>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00B83E89">
        <w:rPr>
          <w:rFonts w:ascii="Calibri" w:hAnsi="Calibri" w:cs="Arial"/>
          <w:sz w:val="22"/>
          <w:szCs w:val="22"/>
        </w:rPr>
        <w:t>Technické specifikace</w:t>
      </w:r>
      <w:r w:rsidR="00B83E89" w:rsidRPr="00A279FA">
        <w:rPr>
          <w:rFonts w:ascii="Calibri" w:hAnsi="Calibri" w:cs="Arial"/>
          <w:sz w:val="22"/>
          <w:szCs w:val="22"/>
        </w:rPr>
        <w:t xml:space="preserve"> k</w:t>
      </w:r>
      <w:r w:rsidR="00B83E89">
        <w:rPr>
          <w:rFonts w:ascii="Calibri" w:hAnsi="Calibri" w:cs="Arial"/>
          <w:sz w:val="22"/>
          <w:szCs w:val="22"/>
        </w:rPr>
        <w:t> předmětu plnění</w:t>
      </w:r>
      <w:r w:rsidR="00571705" w:rsidRPr="008B49B5">
        <w:rPr>
          <w:rFonts w:ascii="Calibri" w:hAnsi="Calibri" w:cs="Arial"/>
          <w:sz w:val="22"/>
          <w:szCs w:val="22"/>
        </w:rPr>
        <w:t xml:space="preserve"> </w:t>
      </w:r>
      <w:r w:rsidR="00B83E89" w:rsidRPr="00B83E89">
        <w:rPr>
          <w:rFonts w:ascii="Calibri" w:hAnsi="Calibri" w:cs="Arial"/>
          <w:color w:val="FF0000"/>
          <w:sz w:val="22"/>
          <w:szCs w:val="22"/>
        </w:rPr>
        <w:t>(</w:t>
      </w:r>
      <w:r w:rsidR="00202301">
        <w:rPr>
          <w:rFonts w:ascii="Calibri" w:hAnsi="Calibri" w:cs="Arial"/>
          <w:color w:val="FF0000"/>
          <w:sz w:val="22"/>
          <w:szCs w:val="22"/>
        </w:rPr>
        <w:t>dodavatel</w:t>
      </w:r>
      <w:r w:rsidR="00B83E89" w:rsidRPr="00B83E89">
        <w:rPr>
          <w:rFonts w:ascii="Calibri" w:hAnsi="Calibri" w:cs="Arial"/>
          <w:color w:val="FF0000"/>
          <w:sz w:val="22"/>
          <w:szCs w:val="22"/>
        </w:rPr>
        <w:t xml:space="preserve"> doplní v tabulce sloupce „Popis a specifikace Zboží nabízeného dodavatelem“ a „Splňuje ANO/NE</w:t>
      </w:r>
      <w:r w:rsidR="00202301">
        <w:rPr>
          <w:rFonts w:ascii="Calibri" w:hAnsi="Calibri" w:cs="Arial"/>
          <w:color w:val="FF0000"/>
          <w:sz w:val="22"/>
          <w:szCs w:val="22"/>
        </w:rPr>
        <w:t>“</w:t>
      </w:r>
      <w:r w:rsidR="00B83E89" w:rsidRPr="006B30A2">
        <w:rPr>
          <w:rFonts w:ascii="Calibri" w:hAnsi="Calibri" w:cs="Arial"/>
          <w:color w:val="FF0000"/>
          <w:sz w:val="22"/>
          <w:szCs w:val="22"/>
        </w:rPr>
        <w:t>)</w:t>
      </w:r>
    </w:p>
    <w:p w:rsidR="00233E08" w:rsidRDefault="00233E08" w:rsidP="00C801A7">
      <w:pPr>
        <w:ind w:left="2127" w:hanging="1560"/>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00C801A7" w:rsidRPr="00233E08">
        <w:rPr>
          <w:rFonts w:ascii="Calibri" w:hAnsi="Calibri" w:cs="Calibri"/>
          <w:sz w:val="22"/>
          <w:szCs w:val="22"/>
        </w:rPr>
        <w:t xml:space="preserve">Nabídka </w:t>
      </w:r>
      <w:r w:rsidR="00C801A7">
        <w:rPr>
          <w:rFonts w:ascii="Calibri" w:hAnsi="Calibri" w:cs="Calibri"/>
          <w:sz w:val="22"/>
          <w:szCs w:val="22"/>
        </w:rPr>
        <w:t>Prodávajícího</w:t>
      </w:r>
      <w:r w:rsidR="00C801A7" w:rsidRPr="008B49B5">
        <w:rPr>
          <w:rFonts w:ascii="Calibri" w:hAnsi="Calibri" w:cs="Calibri"/>
          <w:sz w:val="22"/>
          <w:szCs w:val="22"/>
        </w:rPr>
        <w:t xml:space="preserve"> </w:t>
      </w:r>
      <w:r w:rsidR="00C801A7" w:rsidRPr="00233E08">
        <w:rPr>
          <w:rFonts w:ascii="Calibri" w:hAnsi="Calibri" w:cs="Calibri"/>
          <w:sz w:val="22"/>
          <w:szCs w:val="22"/>
        </w:rPr>
        <w:t xml:space="preserve">v rozsahu části, která technicky popisuje </w:t>
      </w:r>
      <w:r w:rsidR="00C801A7" w:rsidRPr="00E57EF7">
        <w:rPr>
          <w:rFonts w:ascii="Calibri" w:hAnsi="Calibri" w:cs="Calibri"/>
          <w:sz w:val="22"/>
          <w:szCs w:val="22"/>
        </w:rPr>
        <w:t>Zboží</w:t>
      </w:r>
      <w:r w:rsidR="00C801A7">
        <w:rPr>
          <w:rFonts w:ascii="Calibri" w:hAnsi="Calibri" w:cs="Calibri"/>
          <w:sz w:val="22"/>
          <w:szCs w:val="22"/>
        </w:rPr>
        <w:t xml:space="preserve"> </w:t>
      </w:r>
      <w:r w:rsidR="00C801A7" w:rsidRPr="00C801A7">
        <w:rPr>
          <w:rFonts w:ascii="Calibri" w:hAnsi="Calibri" w:cs="Arial"/>
          <w:color w:val="FF0000"/>
          <w:sz w:val="22"/>
          <w:szCs w:val="22"/>
        </w:rPr>
        <w:t>(</w:t>
      </w:r>
      <w:r w:rsidR="001B537A">
        <w:rPr>
          <w:rFonts w:ascii="Calibri" w:hAnsi="Calibri" w:cs="Calibri"/>
          <w:snapToGrid w:val="0"/>
          <w:color w:val="FF0000"/>
          <w:sz w:val="22"/>
          <w:szCs w:val="22"/>
        </w:rPr>
        <w:t>dodavatel</w:t>
      </w:r>
      <w:r w:rsidR="00C801A7" w:rsidRPr="00C801A7">
        <w:rPr>
          <w:rFonts w:ascii="Calibri" w:hAnsi="Calibri" w:cs="Arial"/>
          <w:color w:val="FF0000"/>
          <w:sz w:val="22"/>
          <w:szCs w:val="22"/>
        </w:rPr>
        <w:t xml:space="preserve"> předloží v rámci nabídky)</w:t>
      </w:r>
    </w:p>
    <w:p w:rsidR="001E367E" w:rsidRPr="0035417B" w:rsidRDefault="001E367E" w:rsidP="00233E08">
      <w:pPr>
        <w:ind w:left="567"/>
        <w:jc w:val="both"/>
        <w:rPr>
          <w:rFonts w:ascii="Calibri" w:hAnsi="Calibri" w:cs="Calibri"/>
          <w:sz w:val="22"/>
          <w:szCs w:val="22"/>
        </w:rPr>
      </w:pP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4F2905">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7C31DF" w:rsidRDefault="007C31DF" w:rsidP="00EE03A3">
      <w:pPr>
        <w:pStyle w:val="Nadpis7"/>
        <w:spacing w:before="0" w:after="0"/>
        <w:jc w:val="both"/>
        <w:rPr>
          <w:rFonts w:ascii="Calibri" w:hAnsi="Calibri" w:cs="Calibri"/>
          <w:sz w:val="22"/>
          <w:szCs w:val="22"/>
        </w:rPr>
      </w:pPr>
    </w:p>
    <w:p w:rsidR="007C31DF" w:rsidRDefault="007C31DF" w:rsidP="00EE03A3">
      <w:pPr>
        <w:pStyle w:val="Nadpis7"/>
        <w:spacing w:before="0" w:after="0"/>
        <w:jc w:val="both"/>
        <w:rPr>
          <w:rFonts w:ascii="Calibri" w:hAnsi="Calibri" w:cs="Calibri"/>
          <w:sz w:val="22"/>
          <w:szCs w:val="22"/>
        </w:r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ED1C3D">
        <w:rPr>
          <w:rFonts w:ascii="Calibri" w:hAnsi="Calibri" w:cs="Calibri"/>
          <w:sz w:val="22"/>
          <w:szCs w:val="22"/>
        </w:rPr>
        <w:t>RNDr. Michael Prouza, Ph.D.</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A18E4" w:rsidRDefault="00EA18E4" w:rsidP="00EE03A3">
      <w:pPr>
        <w:rPr>
          <w:rFonts w:ascii="Calibri" w:hAnsi="Calibri" w:cs="Calibri"/>
          <w:sz w:val="22"/>
          <w:szCs w:val="22"/>
        </w:rPr>
      </w:pPr>
    </w:p>
    <w:p w:rsidR="00EA18E4" w:rsidRDefault="00EA18E4"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CC32FE">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CC32FE">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1B537A">
        <w:rPr>
          <w:rFonts w:ascii="Calibri" w:hAnsi="Calibri" w:cs="Calibri"/>
          <w:snapToGrid w:val="0"/>
          <w:color w:val="FF0000"/>
          <w:sz w:val="22"/>
          <w:szCs w:val="22"/>
        </w:rPr>
        <w:t>dodavatel</w:t>
      </w:r>
      <w:r w:rsidRPr="008B49B5">
        <w:rPr>
          <w:rFonts w:ascii="Calibri" w:hAnsi="Calibri" w:cs="Calibri"/>
          <w:snapToGrid w:val="0"/>
          <w:color w:val="FF0000"/>
          <w:sz w:val="22"/>
          <w:szCs w:val="22"/>
        </w:rPr>
        <w:t>)</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BD0705" w:rsidRDefault="00BD0705" w:rsidP="00EE03A3">
      <w:pPr>
        <w:tabs>
          <w:tab w:val="left" w:pos="4200"/>
        </w:tabs>
        <w:spacing w:line="280" w:lineRule="atLeast"/>
        <w:outlineLvl w:val="0"/>
        <w:rPr>
          <w:rFonts w:asciiTheme="minorHAnsi" w:hAnsiTheme="minorHAnsi" w:cs="Arial"/>
          <w:b/>
          <w:sz w:val="22"/>
          <w:szCs w:val="22"/>
        </w:rPr>
      </w:pPr>
    </w:p>
    <w:p w:rsidR="00D561DC" w:rsidRDefault="00D561DC">
      <w:pPr>
        <w:widowControl/>
        <w:suppressAutoHyphens w:val="0"/>
        <w:spacing w:after="200" w:line="276" w:lineRule="auto"/>
        <w:rPr>
          <w:rFonts w:asciiTheme="minorHAnsi" w:hAnsiTheme="minorHAnsi" w:cs="Arial"/>
          <w:b/>
          <w:sz w:val="22"/>
          <w:szCs w:val="22"/>
        </w:rPr>
      </w:pPr>
      <w:r>
        <w:rPr>
          <w:rFonts w:asciiTheme="minorHAnsi" w:hAnsiTheme="minorHAnsi" w:cs="Arial"/>
          <w:b/>
          <w:sz w:val="22"/>
          <w:szCs w:val="22"/>
        </w:rPr>
        <w:br w:type="page"/>
      </w:r>
    </w:p>
    <w:p w:rsidR="00EE03A3" w:rsidRPr="00D22FCB" w:rsidRDefault="00EE03A3" w:rsidP="00EE03A3">
      <w:pPr>
        <w:tabs>
          <w:tab w:val="left" w:pos="4200"/>
        </w:tabs>
        <w:spacing w:line="280" w:lineRule="atLeast"/>
        <w:outlineLvl w:val="0"/>
        <w:rPr>
          <w:rFonts w:asciiTheme="minorHAnsi" w:hAnsiTheme="minorHAnsi" w:cs="Arial"/>
          <w:b/>
          <w:sz w:val="22"/>
          <w:szCs w:val="22"/>
        </w:rPr>
      </w:pPr>
      <w:r w:rsidRPr="00D22FCB">
        <w:rPr>
          <w:rFonts w:asciiTheme="minorHAnsi" w:hAnsiTheme="minorHAnsi" w:cs="Arial"/>
          <w:b/>
          <w:sz w:val="22"/>
          <w:szCs w:val="22"/>
        </w:rPr>
        <w:lastRenderedPageBreak/>
        <w:t xml:space="preserve">Příloha č. 1 – </w:t>
      </w:r>
      <w:r w:rsidR="00C801A7" w:rsidRPr="00C801A7">
        <w:rPr>
          <w:rFonts w:asciiTheme="minorHAnsi" w:hAnsiTheme="minorHAnsi" w:cs="Arial"/>
          <w:b/>
          <w:sz w:val="22"/>
          <w:szCs w:val="22"/>
        </w:rPr>
        <w:t>Technické specifikace k předmětu plnění</w:t>
      </w:r>
    </w:p>
    <w:p w:rsidR="00EE03A3" w:rsidRDefault="00EE03A3" w:rsidP="00EE03A3">
      <w:pPr>
        <w:spacing w:line="280" w:lineRule="atLeast"/>
        <w:rPr>
          <w:rFonts w:asciiTheme="minorHAnsi" w:hAnsiTheme="minorHAnsi" w:cs="Arial"/>
          <w:b/>
          <w:sz w:val="22"/>
          <w:szCs w:val="22"/>
        </w:rPr>
      </w:pPr>
    </w:p>
    <w:p w:rsidR="001C44CB" w:rsidRDefault="001C44CB" w:rsidP="00EE03A3">
      <w:pPr>
        <w:spacing w:line="280" w:lineRule="atLeast"/>
        <w:rPr>
          <w:rFonts w:asciiTheme="minorHAnsi" w:hAnsiTheme="minorHAnsi" w:cs="Arial"/>
          <w:b/>
          <w:sz w:val="22"/>
          <w:szCs w:val="22"/>
        </w:rPr>
      </w:pPr>
      <w:r>
        <w:rPr>
          <w:rFonts w:asciiTheme="minorHAnsi" w:hAnsiTheme="minorHAnsi" w:cs="Arial"/>
          <w:b/>
          <w:sz w:val="22"/>
          <w:szCs w:val="22"/>
        </w:rPr>
        <w:t>„</w:t>
      </w:r>
      <w:r w:rsidRPr="001C44CB">
        <w:rPr>
          <w:rFonts w:asciiTheme="minorHAnsi" w:hAnsiTheme="minorHAnsi" w:cs="Arial"/>
          <w:b/>
          <w:sz w:val="22"/>
          <w:szCs w:val="22"/>
        </w:rPr>
        <w:t xml:space="preserve">Nákup serverů pro </w:t>
      </w:r>
      <w:proofErr w:type="spellStart"/>
      <w:r w:rsidRPr="001C44CB">
        <w:rPr>
          <w:rFonts w:asciiTheme="minorHAnsi" w:hAnsiTheme="minorHAnsi" w:cs="Arial"/>
          <w:b/>
          <w:sz w:val="22"/>
          <w:szCs w:val="22"/>
        </w:rPr>
        <w:t>virtualizaci</w:t>
      </w:r>
      <w:proofErr w:type="spellEnd"/>
      <w:r w:rsidRPr="001C44CB">
        <w:rPr>
          <w:rFonts w:asciiTheme="minorHAnsi" w:hAnsiTheme="minorHAnsi" w:cs="Arial"/>
          <w:b/>
          <w:sz w:val="22"/>
          <w:szCs w:val="22"/>
        </w:rPr>
        <w:t xml:space="preserve"> a zálohování</w:t>
      </w:r>
      <w:r>
        <w:rPr>
          <w:rFonts w:asciiTheme="minorHAnsi" w:hAnsiTheme="minorHAnsi" w:cs="Arial"/>
          <w:b/>
          <w:sz w:val="22"/>
          <w:szCs w:val="22"/>
        </w:rPr>
        <w:t>“ - p</w:t>
      </w:r>
      <w:r w:rsidRPr="001C44CB">
        <w:rPr>
          <w:rFonts w:asciiTheme="minorHAnsi" w:hAnsiTheme="minorHAnsi" w:cs="Arial"/>
          <w:b/>
          <w:sz w:val="22"/>
          <w:szCs w:val="22"/>
        </w:rPr>
        <w:t xml:space="preserve">ředmětem </w:t>
      </w:r>
      <w:r>
        <w:rPr>
          <w:rFonts w:asciiTheme="minorHAnsi" w:hAnsiTheme="minorHAnsi" w:cs="Arial"/>
          <w:b/>
          <w:sz w:val="22"/>
          <w:szCs w:val="22"/>
        </w:rPr>
        <w:t>plnění</w:t>
      </w:r>
      <w:r w:rsidRPr="001C44CB">
        <w:rPr>
          <w:rFonts w:asciiTheme="minorHAnsi" w:hAnsiTheme="minorHAnsi" w:cs="Arial"/>
          <w:b/>
          <w:sz w:val="22"/>
          <w:szCs w:val="22"/>
        </w:rPr>
        <w:t xml:space="preserve"> je dodávka nových serverů do </w:t>
      </w:r>
      <w:proofErr w:type="gramStart"/>
      <w:r w:rsidRPr="001C44CB">
        <w:rPr>
          <w:rFonts w:asciiTheme="minorHAnsi" w:hAnsiTheme="minorHAnsi" w:cs="Arial"/>
          <w:b/>
          <w:sz w:val="22"/>
          <w:szCs w:val="22"/>
        </w:rPr>
        <w:t>racku</w:t>
      </w:r>
      <w:proofErr w:type="gramEnd"/>
      <w:r w:rsidRPr="001C44CB">
        <w:rPr>
          <w:rFonts w:asciiTheme="minorHAnsi" w:hAnsiTheme="minorHAnsi" w:cs="Arial"/>
          <w:b/>
          <w:sz w:val="22"/>
          <w:szCs w:val="22"/>
        </w:rPr>
        <w:t xml:space="preserve"> 19’’ a rozšíření stávajících serverů </w:t>
      </w:r>
      <w:r w:rsidR="00414063">
        <w:rPr>
          <w:rFonts w:asciiTheme="minorHAnsi" w:hAnsiTheme="minorHAnsi" w:cs="Arial"/>
          <w:b/>
          <w:sz w:val="22"/>
          <w:szCs w:val="22"/>
        </w:rPr>
        <w:t xml:space="preserve">Kupujícího </w:t>
      </w:r>
      <w:r w:rsidRPr="001C44CB">
        <w:rPr>
          <w:rFonts w:asciiTheme="minorHAnsi" w:hAnsiTheme="minorHAnsi" w:cs="Arial"/>
          <w:b/>
          <w:sz w:val="22"/>
          <w:szCs w:val="22"/>
        </w:rPr>
        <w:t xml:space="preserve">v níže uvedených počtech a konfiguracích </w:t>
      </w:r>
    </w:p>
    <w:p w:rsidR="001C44CB" w:rsidRDefault="001C44CB" w:rsidP="00EE03A3">
      <w:pPr>
        <w:spacing w:line="280" w:lineRule="atLeast"/>
        <w:rPr>
          <w:rFonts w:asciiTheme="minorHAnsi" w:hAnsiTheme="minorHAnsi"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gridCol w:w="992"/>
      </w:tblGrid>
      <w:tr w:rsidR="00DD7C78" w:rsidRPr="003E3C9A" w:rsidTr="008B5F02">
        <w:tc>
          <w:tcPr>
            <w:tcW w:w="4503" w:type="dxa"/>
            <w:tcBorders>
              <w:top w:val="single" w:sz="18" w:space="0" w:color="auto"/>
              <w:left w:val="single" w:sz="18" w:space="0" w:color="auto"/>
              <w:bottom w:val="single" w:sz="2" w:space="0" w:color="auto"/>
            </w:tcBorders>
          </w:tcPr>
          <w:p w:rsidR="00DD7C78" w:rsidRPr="003E3C9A" w:rsidRDefault="00DD7C78" w:rsidP="00425D5A">
            <w:pPr>
              <w:pStyle w:val="Bezmezer"/>
              <w:rPr>
                <w:rFonts w:cs="Calibri"/>
              </w:rPr>
            </w:pPr>
            <w:r w:rsidRPr="003E3C9A">
              <w:rPr>
                <w:rFonts w:cs="Calibri"/>
              </w:rPr>
              <w:t>Popis a minimální specifikace</w:t>
            </w:r>
            <w:r w:rsidRPr="003E3C9A">
              <w:t xml:space="preserve"> </w:t>
            </w:r>
            <w:r w:rsidRPr="003E3C9A">
              <w:rPr>
                <w:rFonts w:cs="Calibri"/>
              </w:rPr>
              <w:t>zboží stanovená zadavatelem</w:t>
            </w:r>
          </w:p>
        </w:tc>
        <w:tc>
          <w:tcPr>
            <w:tcW w:w="4394" w:type="dxa"/>
            <w:tcBorders>
              <w:top w:val="single" w:sz="18" w:space="0" w:color="auto"/>
              <w:bottom w:val="single" w:sz="4" w:space="0" w:color="auto"/>
            </w:tcBorders>
          </w:tcPr>
          <w:p w:rsidR="00DD7C78" w:rsidRPr="003E3C9A" w:rsidRDefault="00DD7C78" w:rsidP="00425D5A">
            <w:pPr>
              <w:pStyle w:val="Bezmezer"/>
              <w:rPr>
                <w:rFonts w:cs="Calibri"/>
              </w:rPr>
            </w:pPr>
            <w:r w:rsidRPr="003E3C9A">
              <w:rPr>
                <w:rFonts w:cs="Calibri"/>
              </w:rPr>
              <w:t>Popis a specifikace zboží</w:t>
            </w:r>
            <w:r w:rsidR="008B5F02" w:rsidRPr="003E3C9A">
              <w:rPr>
                <w:rFonts w:cs="Calibri"/>
              </w:rPr>
              <w:t xml:space="preserve"> (řešení)</w:t>
            </w:r>
            <w:r w:rsidRPr="003E3C9A">
              <w:rPr>
                <w:rFonts w:cs="Calibri"/>
              </w:rPr>
              <w:t xml:space="preserve"> nabízeného dodavatelem</w:t>
            </w:r>
          </w:p>
        </w:tc>
        <w:tc>
          <w:tcPr>
            <w:tcW w:w="992" w:type="dxa"/>
            <w:tcBorders>
              <w:top w:val="single" w:sz="18" w:space="0" w:color="auto"/>
              <w:bottom w:val="single" w:sz="2" w:space="0" w:color="auto"/>
              <w:right w:val="single" w:sz="18" w:space="0" w:color="auto"/>
            </w:tcBorders>
          </w:tcPr>
          <w:p w:rsidR="00DD7C78" w:rsidRPr="003E3C9A" w:rsidRDefault="00DD7C78" w:rsidP="00425D5A">
            <w:pPr>
              <w:pStyle w:val="Bezmezer"/>
              <w:rPr>
                <w:rFonts w:cs="Calibri"/>
              </w:rPr>
            </w:pPr>
            <w:r w:rsidRPr="003E3C9A">
              <w:rPr>
                <w:rFonts w:cs="Calibri"/>
              </w:rPr>
              <w:t>Splňuje ANO/NE</w:t>
            </w:r>
          </w:p>
        </w:tc>
      </w:tr>
      <w:tr w:rsidR="00DD7C78" w:rsidRPr="003E3C9A"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rsidR="00DD7C78" w:rsidRPr="003E3C9A" w:rsidRDefault="004B3F79" w:rsidP="001C44CB">
            <w:pPr>
              <w:pStyle w:val="Bezmezer"/>
              <w:rPr>
                <w:rFonts w:cs="Calibri"/>
                <w:b/>
                <w:color w:val="FFFFFF"/>
                <w:u w:val="single"/>
              </w:rPr>
            </w:pPr>
            <w:r w:rsidRPr="003E3C9A">
              <w:rPr>
                <w:b/>
                <w:bCs/>
              </w:rPr>
              <w:t xml:space="preserve">Požadavky na jednotlivé </w:t>
            </w:r>
            <w:r w:rsidR="001C44CB">
              <w:rPr>
                <w:b/>
                <w:bCs/>
              </w:rPr>
              <w:t>varianty</w:t>
            </w:r>
            <w:r w:rsidRPr="003E3C9A">
              <w:rPr>
                <w:b/>
                <w:bCs/>
              </w:rPr>
              <w:t>:</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C78" w:rsidRPr="003E3C9A" w:rsidRDefault="00DD7C78" w:rsidP="00425D5A">
            <w:pPr>
              <w:pStyle w:val="Bezmezer"/>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rsidR="00DD7C78" w:rsidRPr="003E3C9A" w:rsidRDefault="00DD7C78" w:rsidP="00425D5A">
            <w:pPr>
              <w:pStyle w:val="Bezmezer"/>
              <w:rPr>
                <w:rFonts w:cs="Calibri"/>
              </w:rPr>
            </w:pPr>
          </w:p>
        </w:tc>
      </w:tr>
      <w:tr w:rsidR="00483F17" w:rsidRPr="003E3C9A"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rsidR="00483F17" w:rsidRPr="00095E9E" w:rsidRDefault="003C6D11" w:rsidP="00095E9E">
            <w:pPr>
              <w:pStyle w:val="Bezmezer"/>
              <w:jc w:val="both"/>
              <w:rPr>
                <w:b/>
              </w:rPr>
            </w:pPr>
            <w:r w:rsidRPr="00095E9E">
              <w:rPr>
                <w:b/>
              </w:rPr>
              <w:t xml:space="preserve">1. </w:t>
            </w:r>
            <w:proofErr w:type="spellStart"/>
            <w:r w:rsidR="001C44CB" w:rsidRPr="00095E9E">
              <w:rPr>
                <w:b/>
              </w:rPr>
              <w:t>Virtualizační</w:t>
            </w:r>
            <w:proofErr w:type="spellEnd"/>
            <w:r w:rsidR="001C44CB" w:rsidRPr="00095E9E">
              <w:rPr>
                <w:b/>
              </w:rPr>
              <w:t xml:space="preserve"> server </w:t>
            </w:r>
            <w:r w:rsidR="00095E9E" w:rsidRPr="00095E9E">
              <w:rPr>
                <w:b/>
              </w:rPr>
              <w:t>A</w:t>
            </w:r>
            <w:r w:rsidR="00095E9E">
              <w:rPr>
                <w:b/>
              </w:rPr>
              <w:t xml:space="preserve"> (1</w:t>
            </w:r>
            <w:r w:rsidR="001C44CB" w:rsidRPr="00095E9E">
              <w:rPr>
                <w:b/>
              </w:rPr>
              <w:t xml:space="preserve"> ks)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3F17" w:rsidRPr="003E3C9A" w:rsidRDefault="00483F17" w:rsidP="00483F17">
            <w:pPr>
              <w:pStyle w:val="Bezmezer"/>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rsidR="00483F17" w:rsidRPr="003E3C9A" w:rsidRDefault="00483F17" w:rsidP="00483F17">
            <w:pPr>
              <w:pStyle w:val="Bezmezer"/>
              <w:rPr>
                <w:rFonts w:cs="Calibri"/>
              </w:rPr>
            </w:pPr>
          </w:p>
        </w:tc>
      </w:tr>
      <w:tr w:rsidR="00483F17" w:rsidRPr="003E3C9A" w:rsidTr="00425D5A">
        <w:tc>
          <w:tcPr>
            <w:tcW w:w="4503" w:type="dxa"/>
            <w:tcBorders>
              <w:top w:val="single" w:sz="2" w:space="0" w:color="auto"/>
              <w:left w:val="single" w:sz="18" w:space="0" w:color="auto"/>
              <w:bottom w:val="single" w:sz="2" w:space="0" w:color="auto"/>
            </w:tcBorders>
          </w:tcPr>
          <w:p w:rsidR="00483F17" w:rsidRPr="003E3C9A" w:rsidRDefault="00095E9E" w:rsidP="008B5F02">
            <w:pPr>
              <w:jc w:val="both"/>
              <w:rPr>
                <w:rFonts w:asciiTheme="minorHAnsi" w:hAnsiTheme="minorHAnsi"/>
                <w:sz w:val="22"/>
                <w:szCs w:val="22"/>
              </w:rPr>
            </w:pPr>
            <w:r w:rsidRPr="00095E9E">
              <w:rPr>
                <w:rFonts w:asciiTheme="minorHAnsi" w:hAnsiTheme="minorHAnsi"/>
                <w:sz w:val="22"/>
                <w:szCs w:val="22"/>
              </w:rPr>
              <w:t xml:space="preserve">Intel Server </w:t>
            </w:r>
            <w:proofErr w:type="spellStart"/>
            <w:r w:rsidRPr="00095E9E">
              <w:rPr>
                <w:rFonts w:asciiTheme="minorHAnsi" w:hAnsiTheme="minorHAnsi"/>
                <w:sz w:val="22"/>
                <w:szCs w:val="22"/>
              </w:rPr>
              <w:t>WildCat</w:t>
            </w:r>
            <w:proofErr w:type="spellEnd"/>
            <w:r w:rsidRPr="00095E9E">
              <w:rPr>
                <w:rFonts w:asciiTheme="minorHAnsi" w:hAnsiTheme="minorHAnsi"/>
                <w:sz w:val="22"/>
                <w:szCs w:val="22"/>
              </w:rPr>
              <w:t xml:space="preserve"> </w:t>
            </w:r>
            <w:proofErr w:type="spellStart"/>
            <w:r w:rsidRPr="00095E9E">
              <w:rPr>
                <w:rFonts w:asciiTheme="minorHAnsi" w:hAnsiTheme="minorHAnsi"/>
                <w:sz w:val="22"/>
                <w:szCs w:val="22"/>
              </w:rPr>
              <w:t>Pass</w:t>
            </w:r>
            <w:proofErr w:type="spellEnd"/>
            <w:r w:rsidRPr="00095E9E">
              <w:rPr>
                <w:rFonts w:asciiTheme="minorHAnsi" w:hAnsiTheme="minorHAnsi"/>
                <w:sz w:val="22"/>
                <w:szCs w:val="22"/>
              </w:rPr>
              <w:t xml:space="preserve"> (R1208WT2GSR)</w:t>
            </w:r>
            <w:r w:rsidR="00997926">
              <w:rPr>
                <w:rFonts w:asciiTheme="minorHAnsi" w:hAnsiTheme="minorHAnsi"/>
                <w:sz w:val="22"/>
                <w:szCs w:val="22"/>
              </w:rPr>
              <w:t xml:space="preserve">, </w:t>
            </w:r>
            <w:r w:rsidR="00997926" w:rsidRPr="00997926">
              <w:rPr>
                <w:rFonts w:asciiTheme="minorHAnsi" w:hAnsiTheme="minorHAnsi"/>
                <w:sz w:val="22"/>
                <w:szCs w:val="22"/>
              </w:rPr>
              <w:t xml:space="preserve">2x Intel </w:t>
            </w:r>
            <w:proofErr w:type="spellStart"/>
            <w:r w:rsidR="00997926" w:rsidRPr="00997926">
              <w:rPr>
                <w:rFonts w:asciiTheme="minorHAnsi" w:hAnsiTheme="minorHAnsi"/>
                <w:sz w:val="22"/>
                <w:szCs w:val="22"/>
              </w:rPr>
              <w:t>Xeon</w:t>
            </w:r>
            <w:proofErr w:type="spellEnd"/>
            <w:r w:rsidR="00997926" w:rsidRPr="00997926">
              <w:rPr>
                <w:rFonts w:asciiTheme="minorHAnsi" w:hAnsiTheme="minorHAnsi"/>
                <w:sz w:val="22"/>
                <w:szCs w:val="22"/>
              </w:rPr>
              <w:t xml:space="preserve"> E5-2680 v4, 16x 16GB RAM DDR4 ECC </w:t>
            </w:r>
            <w:proofErr w:type="spellStart"/>
            <w:r w:rsidR="00997926" w:rsidRPr="00997926">
              <w:rPr>
                <w:rFonts w:asciiTheme="minorHAnsi" w:hAnsiTheme="minorHAnsi"/>
                <w:sz w:val="22"/>
                <w:szCs w:val="22"/>
              </w:rPr>
              <w:t>reg</w:t>
            </w:r>
            <w:proofErr w:type="spellEnd"/>
            <w:r w:rsidR="00997926" w:rsidRPr="00997926">
              <w:rPr>
                <w:rFonts w:asciiTheme="minorHAnsi" w:hAnsiTheme="minorHAnsi"/>
                <w:sz w:val="22"/>
                <w:szCs w:val="22"/>
              </w:rPr>
              <w:t xml:space="preserve"> 2400, 2x 1GbE RJ45,  2x 10GbE SFP+, 2x 750W PWS, IPMI 2.0</w:t>
            </w:r>
          </w:p>
        </w:tc>
        <w:tc>
          <w:tcPr>
            <w:tcW w:w="4394" w:type="dxa"/>
            <w:tcBorders>
              <w:top w:val="single" w:sz="2" w:space="0" w:color="auto"/>
              <w:bottom w:val="single" w:sz="2" w:space="0" w:color="auto"/>
            </w:tcBorders>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tcPr>
          <w:p w:rsidR="00483F17" w:rsidRPr="003E3C9A" w:rsidRDefault="00483F17" w:rsidP="00483F17">
            <w:pPr>
              <w:pStyle w:val="Bezmezer"/>
              <w:rPr>
                <w:rFonts w:cs="Calibri"/>
              </w:rPr>
            </w:pPr>
          </w:p>
        </w:tc>
      </w:tr>
      <w:tr w:rsidR="00705D1A" w:rsidRPr="003E3C9A" w:rsidTr="00425D5A">
        <w:tc>
          <w:tcPr>
            <w:tcW w:w="4503" w:type="dxa"/>
            <w:tcBorders>
              <w:top w:val="single" w:sz="2" w:space="0" w:color="auto"/>
              <w:left w:val="single" w:sz="18" w:space="0" w:color="auto"/>
              <w:bottom w:val="single" w:sz="2" w:space="0" w:color="auto"/>
            </w:tcBorders>
          </w:tcPr>
          <w:p w:rsidR="00705D1A" w:rsidRPr="009D772E" w:rsidRDefault="00997926" w:rsidP="00997926">
            <w:pPr>
              <w:jc w:val="both"/>
              <w:rPr>
                <w:rFonts w:asciiTheme="minorHAnsi" w:hAnsiTheme="minorHAnsi"/>
                <w:sz w:val="22"/>
                <w:szCs w:val="22"/>
              </w:rPr>
            </w:pPr>
            <w:r>
              <w:rPr>
                <w:rFonts w:asciiTheme="minorHAnsi" w:hAnsiTheme="minorHAnsi"/>
                <w:sz w:val="22"/>
                <w:szCs w:val="22"/>
              </w:rPr>
              <w:t>HDD</w:t>
            </w:r>
            <w:r w:rsidR="00F01DB8" w:rsidRPr="009D772E">
              <w:rPr>
                <w:rFonts w:asciiTheme="minorHAnsi" w:hAnsiTheme="minorHAnsi"/>
                <w:sz w:val="22"/>
                <w:szCs w:val="22"/>
              </w:rPr>
              <w:t>:</w:t>
            </w:r>
            <w:r w:rsidR="00041DA0" w:rsidRPr="009D772E">
              <w:rPr>
                <w:rFonts w:asciiTheme="minorHAnsi" w:hAnsiTheme="minorHAnsi"/>
                <w:sz w:val="22"/>
                <w:szCs w:val="22"/>
              </w:rPr>
              <w:tab/>
              <w:t xml:space="preserve">1x </w:t>
            </w:r>
            <w:r w:rsidRPr="00997926">
              <w:rPr>
                <w:rFonts w:asciiTheme="minorHAnsi" w:hAnsiTheme="minorHAnsi"/>
                <w:sz w:val="22"/>
                <w:szCs w:val="22"/>
              </w:rPr>
              <w:t>Intel SSD S4500 240GB</w:t>
            </w:r>
          </w:p>
        </w:tc>
        <w:tc>
          <w:tcPr>
            <w:tcW w:w="4394" w:type="dxa"/>
            <w:tcBorders>
              <w:top w:val="single" w:sz="2" w:space="0" w:color="auto"/>
              <w:bottom w:val="single" w:sz="2" w:space="0" w:color="auto"/>
            </w:tcBorders>
          </w:tcPr>
          <w:p w:rsidR="00705D1A" w:rsidRPr="003E3C9A" w:rsidRDefault="00705D1A" w:rsidP="00483F17">
            <w:pPr>
              <w:pStyle w:val="Bezmezer"/>
              <w:rPr>
                <w:rFonts w:cs="Calibri"/>
              </w:rPr>
            </w:pPr>
          </w:p>
        </w:tc>
        <w:tc>
          <w:tcPr>
            <w:tcW w:w="992" w:type="dxa"/>
            <w:tcBorders>
              <w:top w:val="single" w:sz="2" w:space="0" w:color="auto"/>
              <w:bottom w:val="single" w:sz="2" w:space="0" w:color="auto"/>
              <w:right w:val="single" w:sz="18" w:space="0" w:color="auto"/>
            </w:tcBorders>
          </w:tcPr>
          <w:p w:rsidR="00705D1A" w:rsidRPr="003E3C9A" w:rsidRDefault="00705D1A" w:rsidP="00483F17">
            <w:pPr>
              <w:pStyle w:val="Bezmezer"/>
              <w:rPr>
                <w:rFonts w:cs="Calibri"/>
              </w:rPr>
            </w:pPr>
          </w:p>
        </w:tc>
      </w:tr>
      <w:tr w:rsidR="00997926" w:rsidRPr="003E3C9A" w:rsidTr="00425D5A">
        <w:tc>
          <w:tcPr>
            <w:tcW w:w="4503" w:type="dxa"/>
            <w:tcBorders>
              <w:top w:val="single" w:sz="2" w:space="0" w:color="auto"/>
              <w:left w:val="single" w:sz="18" w:space="0" w:color="auto"/>
              <w:bottom w:val="single" w:sz="2" w:space="0" w:color="auto"/>
            </w:tcBorders>
          </w:tcPr>
          <w:p w:rsidR="00997926" w:rsidRPr="00F01DB8" w:rsidRDefault="00997926" w:rsidP="00997926">
            <w:pPr>
              <w:jc w:val="both"/>
              <w:rPr>
                <w:rFonts w:asciiTheme="minorHAnsi" w:hAnsiTheme="minorHAnsi"/>
                <w:sz w:val="22"/>
                <w:szCs w:val="22"/>
              </w:rPr>
            </w:pPr>
            <w:r w:rsidRPr="00997926">
              <w:rPr>
                <w:rFonts w:asciiTheme="minorHAnsi" w:hAnsiTheme="minorHAnsi"/>
                <w:sz w:val="22"/>
                <w:szCs w:val="22"/>
              </w:rPr>
              <w:t xml:space="preserve">2ks PCI-E FC 16Gb Single port (kvůli kompatibilitě </w:t>
            </w:r>
            <w:proofErr w:type="spellStart"/>
            <w:r w:rsidRPr="00997926">
              <w:rPr>
                <w:rFonts w:asciiTheme="minorHAnsi" w:hAnsiTheme="minorHAnsi"/>
                <w:sz w:val="22"/>
                <w:szCs w:val="22"/>
              </w:rPr>
              <w:t>Qlogic</w:t>
            </w:r>
            <w:proofErr w:type="spellEnd"/>
            <w:r w:rsidRPr="00997926">
              <w:rPr>
                <w:rFonts w:asciiTheme="minorHAnsi" w:hAnsiTheme="minorHAnsi"/>
                <w:sz w:val="22"/>
                <w:szCs w:val="22"/>
              </w:rPr>
              <w:t xml:space="preserve"> QLE2690) včetně 16Gb </w:t>
            </w:r>
            <w:proofErr w:type="spellStart"/>
            <w:r w:rsidRPr="00997926">
              <w:rPr>
                <w:rFonts w:asciiTheme="minorHAnsi" w:hAnsiTheme="minorHAnsi"/>
                <w:sz w:val="22"/>
                <w:szCs w:val="22"/>
              </w:rPr>
              <w:t>multi</w:t>
            </w:r>
            <w:proofErr w:type="spellEnd"/>
            <w:r w:rsidRPr="00997926">
              <w:rPr>
                <w:rFonts w:asciiTheme="minorHAnsi" w:hAnsiTheme="minorHAnsi"/>
                <w:sz w:val="22"/>
                <w:szCs w:val="22"/>
              </w:rPr>
              <w:t>-mode SFP modulů</w:t>
            </w:r>
          </w:p>
        </w:tc>
        <w:tc>
          <w:tcPr>
            <w:tcW w:w="4394" w:type="dxa"/>
            <w:tcBorders>
              <w:top w:val="single" w:sz="2" w:space="0" w:color="auto"/>
              <w:bottom w:val="single" w:sz="2" w:space="0" w:color="auto"/>
            </w:tcBorders>
          </w:tcPr>
          <w:p w:rsidR="00997926" w:rsidRPr="003E3C9A" w:rsidRDefault="00997926" w:rsidP="00483F17">
            <w:pPr>
              <w:pStyle w:val="Bezmezer"/>
              <w:rPr>
                <w:rFonts w:cs="Calibri"/>
              </w:rPr>
            </w:pPr>
          </w:p>
        </w:tc>
        <w:tc>
          <w:tcPr>
            <w:tcW w:w="992" w:type="dxa"/>
            <w:tcBorders>
              <w:top w:val="single" w:sz="2" w:space="0" w:color="auto"/>
              <w:bottom w:val="single" w:sz="2" w:space="0" w:color="auto"/>
              <w:right w:val="single" w:sz="18" w:space="0" w:color="auto"/>
            </w:tcBorders>
          </w:tcPr>
          <w:p w:rsidR="00997926" w:rsidRPr="003E3C9A" w:rsidRDefault="00997926" w:rsidP="00483F17">
            <w:pPr>
              <w:pStyle w:val="Bezmezer"/>
              <w:rPr>
                <w:rFonts w:cs="Calibri"/>
              </w:rPr>
            </w:pPr>
          </w:p>
        </w:tc>
      </w:tr>
      <w:tr w:rsidR="00997926" w:rsidRPr="003E3C9A" w:rsidTr="00425D5A">
        <w:tc>
          <w:tcPr>
            <w:tcW w:w="4503" w:type="dxa"/>
            <w:tcBorders>
              <w:top w:val="single" w:sz="2" w:space="0" w:color="auto"/>
              <w:left w:val="single" w:sz="18" w:space="0" w:color="auto"/>
              <w:bottom w:val="single" w:sz="2" w:space="0" w:color="auto"/>
            </w:tcBorders>
          </w:tcPr>
          <w:p w:rsidR="00997926" w:rsidRPr="00997926" w:rsidRDefault="00997926" w:rsidP="00997926">
            <w:pPr>
              <w:jc w:val="both"/>
              <w:rPr>
                <w:rFonts w:asciiTheme="minorHAnsi" w:hAnsiTheme="minorHAnsi"/>
                <w:sz w:val="22"/>
                <w:szCs w:val="22"/>
              </w:rPr>
            </w:pPr>
            <w:r w:rsidRPr="00997926">
              <w:rPr>
                <w:rFonts w:asciiTheme="minorHAnsi" w:hAnsiTheme="minorHAnsi"/>
                <w:sz w:val="22"/>
                <w:szCs w:val="22"/>
              </w:rPr>
              <w:t>velikost serveru maximálně 2RU</w:t>
            </w:r>
          </w:p>
        </w:tc>
        <w:tc>
          <w:tcPr>
            <w:tcW w:w="4394" w:type="dxa"/>
            <w:tcBorders>
              <w:top w:val="single" w:sz="2" w:space="0" w:color="auto"/>
              <w:bottom w:val="single" w:sz="2" w:space="0" w:color="auto"/>
            </w:tcBorders>
          </w:tcPr>
          <w:p w:rsidR="00997926" w:rsidRPr="003E3C9A" w:rsidRDefault="00997926" w:rsidP="00483F17">
            <w:pPr>
              <w:pStyle w:val="Bezmezer"/>
              <w:rPr>
                <w:rFonts w:cs="Calibri"/>
              </w:rPr>
            </w:pPr>
          </w:p>
        </w:tc>
        <w:tc>
          <w:tcPr>
            <w:tcW w:w="992" w:type="dxa"/>
            <w:tcBorders>
              <w:top w:val="single" w:sz="2" w:space="0" w:color="auto"/>
              <w:bottom w:val="single" w:sz="2" w:space="0" w:color="auto"/>
              <w:right w:val="single" w:sz="18" w:space="0" w:color="auto"/>
            </w:tcBorders>
          </w:tcPr>
          <w:p w:rsidR="00997926" w:rsidRPr="003E3C9A" w:rsidRDefault="00997926" w:rsidP="00483F17">
            <w:pPr>
              <w:pStyle w:val="Bezmezer"/>
              <w:rPr>
                <w:rFonts w:cs="Calibri"/>
              </w:rPr>
            </w:pPr>
          </w:p>
        </w:tc>
      </w:tr>
      <w:tr w:rsidR="00997926" w:rsidRPr="003E3C9A" w:rsidTr="00425D5A">
        <w:tc>
          <w:tcPr>
            <w:tcW w:w="4503" w:type="dxa"/>
            <w:tcBorders>
              <w:top w:val="single" w:sz="2" w:space="0" w:color="auto"/>
              <w:left w:val="single" w:sz="18" w:space="0" w:color="auto"/>
              <w:bottom w:val="single" w:sz="2" w:space="0" w:color="auto"/>
            </w:tcBorders>
          </w:tcPr>
          <w:p w:rsidR="00997926" w:rsidRPr="00997926" w:rsidRDefault="00997926" w:rsidP="00997926">
            <w:pPr>
              <w:jc w:val="both"/>
              <w:rPr>
                <w:rFonts w:asciiTheme="minorHAnsi" w:hAnsiTheme="minorHAnsi"/>
                <w:sz w:val="22"/>
                <w:szCs w:val="22"/>
              </w:rPr>
            </w:pPr>
            <w:r w:rsidRPr="00997926">
              <w:rPr>
                <w:rFonts w:asciiTheme="minorHAnsi" w:hAnsiTheme="minorHAnsi"/>
                <w:sz w:val="22"/>
                <w:szCs w:val="22"/>
              </w:rPr>
              <w:t>redundantní zdroj napájení</w:t>
            </w:r>
          </w:p>
        </w:tc>
        <w:tc>
          <w:tcPr>
            <w:tcW w:w="4394" w:type="dxa"/>
            <w:tcBorders>
              <w:top w:val="single" w:sz="2" w:space="0" w:color="auto"/>
              <w:bottom w:val="single" w:sz="2" w:space="0" w:color="auto"/>
            </w:tcBorders>
          </w:tcPr>
          <w:p w:rsidR="00997926" w:rsidRPr="003E3C9A" w:rsidRDefault="00997926" w:rsidP="00483F17">
            <w:pPr>
              <w:pStyle w:val="Bezmezer"/>
              <w:rPr>
                <w:rFonts w:cs="Calibri"/>
              </w:rPr>
            </w:pPr>
          </w:p>
        </w:tc>
        <w:tc>
          <w:tcPr>
            <w:tcW w:w="992" w:type="dxa"/>
            <w:tcBorders>
              <w:top w:val="single" w:sz="2" w:space="0" w:color="auto"/>
              <w:bottom w:val="single" w:sz="2" w:space="0" w:color="auto"/>
              <w:right w:val="single" w:sz="18" w:space="0" w:color="auto"/>
            </w:tcBorders>
          </w:tcPr>
          <w:p w:rsidR="00997926" w:rsidRPr="003E3C9A" w:rsidRDefault="00997926" w:rsidP="00483F17">
            <w:pPr>
              <w:pStyle w:val="Bezmezer"/>
              <w:rPr>
                <w:rFonts w:cs="Calibri"/>
              </w:rPr>
            </w:pPr>
          </w:p>
        </w:tc>
      </w:tr>
      <w:tr w:rsidR="00F01DB8" w:rsidRPr="003E3C9A" w:rsidTr="00425D5A">
        <w:tc>
          <w:tcPr>
            <w:tcW w:w="4503" w:type="dxa"/>
            <w:tcBorders>
              <w:top w:val="single" w:sz="2" w:space="0" w:color="auto"/>
              <w:left w:val="single" w:sz="18" w:space="0" w:color="auto"/>
              <w:bottom w:val="single" w:sz="2" w:space="0" w:color="auto"/>
            </w:tcBorders>
          </w:tcPr>
          <w:p w:rsidR="00F01DB8" w:rsidRPr="00041DA0" w:rsidRDefault="009B2061" w:rsidP="000D5D9D">
            <w:pPr>
              <w:jc w:val="both"/>
              <w:rPr>
                <w:rFonts w:asciiTheme="minorHAnsi" w:hAnsiTheme="minorHAnsi"/>
                <w:sz w:val="22"/>
                <w:szCs w:val="22"/>
              </w:rPr>
            </w:pPr>
            <w:r>
              <w:rPr>
                <w:rFonts w:asciiTheme="minorHAnsi" w:hAnsiTheme="minorHAnsi"/>
                <w:sz w:val="22"/>
                <w:szCs w:val="22"/>
              </w:rPr>
              <w:t>k</w:t>
            </w:r>
            <w:r w:rsidR="00F01DB8" w:rsidRPr="00F01DB8">
              <w:rPr>
                <w:rFonts w:asciiTheme="minorHAnsi" w:hAnsiTheme="minorHAnsi"/>
                <w:sz w:val="22"/>
                <w:szCs w:val="22"/>
              </w:rPr>
              <w:t xml:space="preserve">olejnice do </w:t>
            </w:r>
            <w:proofErr w:type="gramStart"/>
            <w:r w:rsidR="00F01DB8" w:rsidRPr="00F01DB8">
              <w:rPr>
                <w:rFonts w:asciiTheme="minorHAnsi" w:hAnsiTheme="minorHAnsi"/>
                <w:sz w:val="22"/>
                <w:szCs w:val="22"/>
              </w:rPr>
              <w:t>racku</w:t>
            </w:r>
            <w:proofErr w:type="gramEnd"/>
            <w:r w:rsidR="00F01DB8" w:rsidRPr="00F01DB8">
              <w:rPr>
                <w:rFonts w:asciiTheme="minorHAnsi" w:hAnsiTheme="minorHAnsi"/>
                <w:sz w:val="22"/>
                <w:szCs w:val="22"/>
              </w:rPr>
              <w:t xml:space="preserve"> 19’’</w:t>
            </w:r>
          </w:p>
        </w:tc>
        <w:tc>
          <w:tcPr>
            <w:tcW w:w="4394" w:type="dxa"/>
            <w:tcBorders>
              <w:top w:val="single" w:sz="2" w:space="0" w:color="auto"/>
              <w:bottom w:val="single" w:sz="2" w:space="0" w:color="auto"/>
            </w:tcBorders>
          </w:tcPr>
          <w:p w:rsidR="00F01DB8" w:rsidRPr="003E3C9A" w:rsidRDefault="00F01DB8" w:rsidP="00483F17">
            <w:pPr>
              <w:pStyle w:val="Bezmezer"/>
              <w:rPr>
                <w:rFonts w:cs="Calibri"/>
              </w:rPr>
            </w:pPr>
          </w:p>
        </w:tc>
        <w:tc>
          <w:tcPr>
            <w:tcW w:w="992" w:type="dxa"/>
            <w:tcBorders>
              <w:top w:val="single" w:sz="2" w:space="0" w:color="auto"/>
              <w:bottom w:val="single" w:sz="2" w:space="0" w:color="auto"/>
              <w:right w:val="single" w:sz="18" w:space="0" w:color="auto"/>
            </w:tcBorders>
          </w:tcPr>
          <w:p w:rsidR="00F01DB8" w:rsidRPr="003E3C9A" w:rsidRDefault="00F01DB8" w:rsidP="00483F17">
            <w:pPr>
              <w:pStyle w:val="Bezmezer"/>
              <w:rPr>
                <w:rFonts w:cs="Calibri"/>
              </w:rPr>
            </w:pPr>
          </w:p>
        </w:tc>
      </w:tr>
      <w:tr w:rsidR="00676303" w:rsidRPr="003E3C9A" w:rsidTr="00425D5A">
        <w:tc>
          <w:tcPr>
            <w:tcW w:w="4503" w:type="dxa"/>
            <w:tcBorders>
              <w:top w:val="single" w:sz="2" w:space="0" w:color="auto"/>
              <w:left w:val="single" w:sz="18" w:space="0" w:color="auto"/>
              <w:bottom w:val="single" w:sz="2" w:space="0" w:color="auto"/>
            </w:tcBorders>
          </w:tcPr>
          <w:p w:rsidR="00676303" w:rsidRPr="009B2061" w:rsidRDefault="00676303" w:rsidP="000D5D9D">
            <w:pPr>
              <w:jc w:val="both"/>
              <w:rPr>
                <w:rFonts w:asciiTheme="minorHAnsi" w:hAnsiTheme="minorHAnsi"/>
                <w:sz w:val="22"/>
                <w:szCs w:val="22"/>
              </w:rPr>
            </w:pPr>
            <w:r>
              <w:rPr>
                <w:rFonts w:asciiTheme="minorHAnsi" w:hAnsiTheme="minorHAnsi"/>
                <w:sz w:val="22"/>
                <w:szCs w:val="22"/>
              </w:rPr>
              <w:t>s</w:t>
            </w:r>
            <w:r w:rsidRPr="00676303">
              <w:rPr>
                <w:rFonts w:asciiTheme="minorHAnsi" w:hAnsiTheme="minorHAnsi"/>
                <w:sz w:val="22"/>
                <w:szCs w:val="22"/>
              </w:rPr>
              <w:t>upport:   záruka 3 roky NB</w:t>
            </w:r>
            <w:r>
              <w:rPr>
                <w:rFonts w:asciiTheme="minorHAnsi" w:hAnsiTheme="minorHAnsi"/>
                <w:sz w:val="22"/>
                <w:szCs w:val="22"/>
              </w:rPr>
              <w:t>D (</w:t>
            </w:r>
            <w:proofErr w:type="spellStart"/>
            <w:r>
              <w:rPr>
                <w:rFonts w:asciiTheme="minorHAnsi" w:hAnsiTheme="minorHAnsi"/>
                <w:sz w:val="22"/>
                <w:szCs w:val="22"/>
              </w:rPr>
              <w:t>next</w:t>
            </w:r>
            <w:proofErr w:type="spellEnd"/>
            <w:r>
              <w:rPr>
                <w:rFonts w:asciiTheme="minorHAnsi" w:hAnsiTheme="minorHAnsi"/>
                <w:sz w:val="22"/>
                <w:szCs w:val="22"/>
              </w:rPr>
              <w:t xml:space="preserve"> business </w:t>
            </w:r>
            <w:proofErr w:type="spellStart"/>
            <w:r>
              <w:rPr>
                <w:rFonts w:asciiTheme="minorHAnsi" w:hAnsiTheme="minorHAnsi"/>
                <w:sz w:val="22"/>
                <w:szCs w:val="22"/>
              </w:rPr>
              <w:t>day</w:t>
            </w:r>
            <w:proofErr w:type="spellEnd"/>
            <w:r>
              <w:rPr>
                <w:rFonts w:asciiTheme="minorHAnsi" w:hAnsiTheme="minorHAnsi"/>
                <w:sz w:val="22"/>
                <w:szCs w:val="22"/>
              </w:rPr>
              <w:t>) on-</w:t>
            </w:r>
            <w:proofErr w:type="spellStart"/>
            <w:r>
              <w:rPr>
                <w:rFonts w:asciiTheme="minorHAnsi" w:hAnsiTheme="minorHAnsi"/>
                <w:sz w:val="22"/>
                <w:szCs w:val="22"/>
              </w:rPr>
              <w:t>site</w:t>
            </w:r>
            <w:proofErr w:type="spellEnd"/>
            <w:r>
              <w:rPr>
                <w:rFonts w:asciiTheme="minorHAnsi" w:hAnsiTheme="minorHAnsi"/>
                <w:sz w:val="22"/>
                <w:szCs w:val="22"/>
              </w:rPr>
              <w:t>; p</w:t>
            </w:r>
            <w:r w:rsidRPr="00676303">
              <w:rPr>
                <w:rFonts w:asciiTheme="minorHAnsi" w:hAnsiTheme="minorHAnsi"/>
                <w:sz w:val="22"/>
                <w:szCs w:val="22"/>
              </w:rPr>
              <w:t>říjem hlášení 8x5</w:t>
            </w:r>
          </w:p>
        </w:tc>
        <w:tc>
          <w:tcPr>
            <w:tcW w:w="4394" w:type="dxa"/>
            <w:tcBorders>
              <w:top w:val="single" w:sz="2" w:space="0" w:color="auto"/>
              <w:bottom w:val="single" w:sz="2" w:space="0" w:color="auto"/>
            </w:tcBorders>
          </w:tcPr>
          <w:p w:rsidR="00676303" w:rsidRPr="003E3C9A" w:rsidRDefault="00676303" w:rsidP="00483F17">
            <w:pPr>
              <w:pStyle w:val="Bezmezer"/>
              <w:rPr>
                <w:rFonts w:cs="Calibri"/>
              </w:rPr>
            </w:pPr>
          </w:p>
        </w:tc>
        <w:tc>
          <w:tcPr>
            <w:tcW w:w="992" w:type="dxa"/>
            <w:tcBorders>
              <w:top w:val="single" w:sz="2" w:space="0" w:color="auto"/>
              <w:bottom w:val="single" w:sz="2" w:space="0" w:color="auto"/>
              <w:right w:val="single" w:sz="18" w:space="0" w:color="auto"/>
            </w:tcBorders>
          </w:tcPr>
          <w:p w:rsidR="00676303" w:rsidRPr="003E3C9A" w:rsidRDefault="00676303" w:rsidP="00483F17">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tcPr>
          <w:p w:rsidR="009B2061" w:rsidRPr="00F01DB8" w:rsidRDefault="009B2061" w:rsidP="000D5D9D">
            <w:pPr>
              <w:jc w:val="both"/>
              <w:rPr>
                <w:rFonts w:asciiTheme="minorHAnsi" w:hAnsiTheme="minorHAnsi"/>
                <w:sz w:val="22"/>
                <w:szCs w:val="22"/>
              </w:rPr>
            </w:pPr>
            <w:r w:rsidRPr="009B2061">
              <w:rPr>
                <w:rFonts w:asciiTheme="minorHAnsi" w:hAnsiTheme="minorHAnsi"/>
                <w:sz w:val="22"/>
                <w:szCs w:val="22"/>
              </w:rPr>
              <w:t>instalace do rozvaděčů včetně zapojení do SAN</w:t>
            </w:r>
          </w:p>
        </w:tc>
        <w:tc>
          <w:tcPr>
            <w:tcW w:w="4394" w:type="dxa"/>
            <w:tcBorders>
              <w:top w:val="single" w:sz="2" w:space="0" w:color="auto"/>
              <w:bottom w:val="single" w:sz="2" w:space="0" w:color="auto"/>
            </w:tcBorders>
          </w:tcPr>
          <w:p w:rsidR="009B2061" w:rsidRPr="003E3C9A" w:rsidRDefault="009B2061" w:rsidP="00483F17">
            <w:pPr>
              <w:pStyle w:val="Bezmezer"/>
              <w:rPr>
                <w:rFonts w:cs="Calibri"/>
              </w:rPr>
            </w:pPr>
          </w:p>
        </w:tc>
        <w:tc>
          <w:tcPr>
            <w:tcW w:w="992" w:type="dxa"/>
            <w:tcBorders>
              <w:top w:val="single" w:sz="2" w:space="0" w:color="auto"/>
              <w:bottom w:val="single" w:sz="2" w:space="0" w:color="auto"/>
              <w:right w:val="single" w:sz="18" w:space="0" w:color="auto"/>
            </w:tcBorders>
          </w:tcPr>
          <w:p w:rsidR="009B2061" w:rsidRPr="003E3C9A" w:rsidRDefault="009B2061" w:rsidP="00483F17">
            <w:pPr>
              <w:pStyle w:val="Bezmezer"/>
              <w:rPr>
                <w:rFonts w:cs="Calibri"/>
              </w:rPr>
            </w:pPr>
          </w:p>
        </w:tc>
      </w:tr>
      <w:tr w:rsidR="00705D1A" w:rsidRPr="003E3C9A" w:rsidTr="00425D5A">
        <w:tc>
          <w:tcPr>
            <w:tcW w:w="4503" w:type="dxa"/>
            <w:tcBorders>
              <w:top w:val="single" w:sz="2" w:space="0" w:color="auto"/>
              <w:left w:val="single" w:sz="18" w:space="0" w:color="auto"/>
              <w:bottom w:val="single" w:sz="2" w:space="0" w:color="auto"/>
            </w:tcBorders>
          </w:tcPr>
          <w:p w:rsidR="00705D1A" w:rsidRPr="003E3C9A" w:rsidRDefault="00041DA0" w:rsidP="000D5D9D">
            <w:pPr>
              <w:jc w:val="both"/>
              <w:rPr>
                <w:rFonts w:asciiTheme="minorHAnsi" w:hAnsiTheme="minorHAnsi"/>
                <w:sz w:val="22"/>
                <w:szCs w:val="22"/>
              </w:rPr>
            </w:pPr>
            <w:r w:rsidRPr="00041DA0">
              <w:rPr>
                <w:rFonts w:asciiTheme="minorHAnsi" w:hAnsiTheme="minorHAnsi"/>
                <w:sz w:val="22"/>
                <w:szCs w:val="22"/>
              </w:rPr>
              <w:t>dodávaný server musí být plně kompatibil</w:t>
            </w:r>
            <w:r w:rsidR="009B2061">
              <w:rPr>
                <w:rFonts w:asciiTheme="minorHAnsi" w:hAnsiTheme="minorHAnsi"/>
                <w:sz w:val="22"/>
                <w:szCs w:val="22"/>
              </w:rPr>
              <w:t xml:space="preserve">ní s </w:t>
            </w:r>
            <w:proofErr w:type="spellStart"/>
            <w:r w:rsidR="009B2061">
              <w:rPr>
                <w:rFonts w:asciiTheme="minorHAnsi" w:hAnsiTheme="minorHAnsi"/>
                <w:sz w:val="22"/>
                <w:szCs w:val="22"/>
              </w:rPr>
              <w:t>virtualizační</w:t>
            </w:r>
            <w:proofErr w:type="spellEnd"/>
            <w:r w:rsidR="009B2061">
              <w:rPr>
                <w:rFonts w:asciiTheme="minorHAnsi" w:hAnsiTheme="minorHAnsi"/>
                <w:sz w:val="22"/>
                <w:szCs w:val="22"/>
              </w:rPr>
              <w:t xml:space="preserve"> platformou </w:t>
            </w:r>
            <w:proofErr w:type="spellStart"/>
            <w:r w:rsidR="009B2061">
              <w:rPr>
                <w:rFonts w:asciiTheme="minorHAnsi" w:hAnsiTheme="minorHAnsi"/>
                <w:sz w:val="22"/>
                <w:szCs w:val="22"/>
              </w:rPr>
              <w:t>VM</w:t>
            </w:r>
            <w:r w:rsidRPr="00041DA0">
              <w:rPr>
                <w:rFonts w:asciiTheme="minorHAnsi" w:hAnsiTheme="minorHAnsi"/>
                <w:sz w:val="22"/>
                <w:szCs w:val="22"/>
              </w:rPr>
              <w:t>ware</w:t>
            </w:r>
            <w:proofErr w:type="spellEnd"/>
            <w:r w:rsidRPr="00041DA0">
              <w:rPr>
                <w:rFonts w:asciiTheme="minorHAnsi" w:hAnsiTheme="minorHAnsi"/>
                <w:sz w:val="22"/>
                <w:szCs w:val="22"/>
              </w:rPr>
              <w:t xml:space="preserve"> </w:t>
            </w:r>
            <w:proofErr w:type="spellStart"/>
            <w:r w:rsidRPr="00041DA0">
              <w:rPr>
                <w:rFonts w:asciiTheme="minorHAnsi" w:hAnsiTheme="minorHAnsi"/>
                <w:sz w:val="22"/>
                <w:szCs w:val="22"/>
              </w:rPr>
              <w:t>vSphere</w:t>
            </w:r>
            <w:proofErr w:type="spellEnd"/>
            <w:r w:rsidRPr="00041DA0">
              <w:rPr>
                <w:rFonts w:asciiTheme="minorHAnsi" w:hAnsiTheme="minorHAnsi"/>
                <w:sz w:val="22"/>
                <w:szCs w:val="22"/>
              </w:rPr>
              <w:t xml:space="preserve"> 6.5</w:t>
            </w:r>
          </w:p>
        </w:tc>
        <w:tc>
          <w:tcPr>
            <w:tcW w:w="4394" w:type="dxa"/>
            <w:tcBorders>
              <w:top w:val="single" w:sz="2" w:space="0" w:color="auto"/>
              <w:bottom w:val="single" w:sz="2" w:space="0" w:color="auto"/>
            </w:tcBorders>
          </w:tcPr>
          <w:p w:rsidR="00705D1A" w:rsidRPr="003E3C9A" w:rsidRDefault="00705D1A" w:rsidP="00483F17">
            <w:pPr>
              <w:pStyle w:val="Bezmezer"/>
              <w:rPr>
                <w:rFonts w:cs="Calibri"/>
              </w:rPr>
            </w:pPr>
          </w:p>
        </w:tc>
        <w:tc>
          <w:tcPr>
            <w:tcW w:w="992" w:type="dxa"/>
            <w:tcBorders>
              <w:top w:val="single" w:sz="2" w:space="0" w:color="auto"/>
              <w:bottom w:val="single" w:sz="2" w:space="0" w:color="auto"/>
              <w:right w:val="single" w:sz="18" w:space="0" w:color="auto"/>
            </w:tcBorders>
          </w:tcPr>
          <w:p w:rsidR="00705D1A" w:rsidRPr="003E3C9A" w:rsidRDefault="00705D1A" w:rsidP="00483F17">
            <w:pPr>
              <w:pStyle w:val="Bezmezer"/>
              <w:rPr>
                <w:rFonts w:cs="Calibri"/>
              </w:rPr>
            </w:pPr>
          </w:p>
        </w:tc>
      </w:tr>
      <w:tr w:rsidR="00705D1A" w:rsidRPr="003E3C9A" w:rsidTr="00425D5A">
        <w:tc>
          <w:tcPr>
            <w:tcW w:w="4503" w:type="dxa"/>
            <w:tcBorders>
              <w:top w:val="single" w:sz="2" w:space="0" w:color="auto"/>
              <w:left w:val="single" w:sz="18" w:space="0" w:color="auto"/>
              <w:bottom w:val="single" w:sz="2" w:space="0" w:color="auto"/>
            </w:tcBorders>
          </w:tcPr>
          <w:p w:rsidR="00705D1A" w:rsidRPr="003E3C9A" w:rsidRDefault="00041DA0" w:rsidP="000D5D9D">
            <w:pPr>
              <w:jc w:val="both"/>
              <w:rPr>
                <w:rFonts w:asciiTheme="minorHAnsi" w:hAnsiTheme="minorHAnsi"/>
                <w:sz w:val="22"/>
                <w:szCs w:val="22"/>
              </w:rPr>
            </w:pPr>
            <w:r w:rsidRPr="00041DA0">
              <w:rPr>
                <w:rFonts w:asciiTheme="minorHAnsi" w:hAnsiTheme="minorHAnsi"/>
                <w:sz w:val="22"/>
                <w:szCs w:val="22"/>
              </w:rPr>
              <w:t>FC adaptéry musí být shodného typu, nelze kombinovat adaptéry různých výrobců a modelů</w:t>
            </w:r>
          </w:p>
        </w:tc>
        <w:tc>
          <w:tcPr>
            <w:tcW w:w="4394" w:type="dxa"/>
            <w:tcBorders>
              <w:top w:val="single" w:sz="2" w:space="0" w:color="auto"/>
              <w:bottom w:val="single" w:sz="2" w:space="0" w:color="auto"/>
            </w:tcBorders>
          </w:tcPr>
          <w:p w:rsidR="00705D1A" w:rsidRPr="003E3C9A" w:rsidRDefault="00705D1A" w:rsidP="00483F17">
            <w:pPr>
              <w:pStyle w:val="Bezmezer"/>
              <w:rPr>
                <w:rFonts w:cs="Calibri"/>
              </w:rPr>
            </w:pPr>
          </w:p>
        </w:tc>
        <w:tc>
          <w:tcPr>
            <w:tcW w:w="992" w:type="dxa"/>
            <w:tcBorders>
              <w:top w:val="single" w:sz="2" w:space="0" w:color="auto"/>
              <w:bottom w:val="single" w:sz="2" w:space="0" w:color="auto"/>
              <w:right w:val="single" w:sz="18" w:space="0" w:color="auto"/>
            </w:tcBorders>
          </w:tcPr>
          <w:p w:rsidR="00705D1A" w:rsidRPr="003E3C9A" w:rsidRDefault="00705D1A" w:rsidP="00483F17">
            <w:pPr>
              <w:pStyle w:val="Bezmezer"/>
              <w:rPr>
                <w:rFonts w:cs="Calibri"/>
              </w:rPr>
            </w:pPr>
          </w:p>
        </w:tc>
      </w:tr>
      <w:tr w:rsidR="00041DA0" w:rsidRPr="003E3C9A" w:rsidTr="00425D5A">
        <w:tc>
          <w:tcPr>
            <w:tcW w:w="4503" w:type="dxa"/>
            <w:tcBorders>
              <w:top w:val="single" w:sz="2" w:space="0" w:color="auto"/>
              <w:left w:val="single" w:sz="18" w:space="0" w:color="auto"/>
              <w:bottom w:val="single" w:sz="2" w:space="0" w:color="auto"/>
            </w:tcBorders>
          </w:tcPr>
          <w:p w:rsidR="00041DA0" w:rsidRPr="00041DA0" w:rsidRDefault="00041DA0" w:rsidP="000D5D9D">
            <w:pPr>
              <w:jc w:val="both"/>
              <w:rPr>
                <w:rFonts w:asciiTheme="minorHAnsi" w:hAnsiTheme="minorHAnsi"/>
                <w:sz w:val="22"/>
                <w:szCs w:val="22"/>
              </w:rPr>
            </w:pPr>
            <w:r w:rsidRPr="00041DA0">
              <w:rPr>
                <w:rFonts w:asciiTheme="minorHAnsi" w:hAnsiTheme="minorHAnsi"/>
                <w:sz w:val="22"/>
                <w:szCs w:val="22"/>
              </w:rPr>
              <w:t xml:space="preserve">dvojice FC adaptérů je vyžadována z důvodu redundance SAN konektivity. V případě LAN konektivity mohou být oba 10 </w:t>
            </w:r>
            <w:proofErr w:type="spellStart"/>
            <w:r w:rsidRPr="00041DA0">
              <w:rPr>
                <w:rFonts w:asciiTheme="minorHAnsi" w:hAnsiTheme="minorHAnsi"/>
                <w:sz w:val="22"/>
                <w:szCs w:val="22"/>
              </w:rPr>
              <w:t>Gb</w:t>
            </w:r>
            <w:proofErr w:type="spellEnd"/>
            <w:r w:rsidRPr="00041DA0">
              <w:rPr>
                <w:rFonts w:asciiTheme="minorHAnsi" w:hAnsiTheme="minorHAnsi"/>
                <w:sz w:val="22"/>
                <w:szCs w:val="22"/>
              </w:rPr>
              <w:t xml:space="preserve"> porty umístěny na jednom síťovém adaptéru</w:t>
            </w:r>
          </w:p>
        </w:tc>
        <w:tc>
          <w:tcPr>
            <w:tcW w:w="4394" w:type="dxa"/>
            <w:tcBorders>
              <w:top w:val="single" w:sz="2" w:space="0" w:color="auto"/>
              <w:bottom w:val="single" w:sz="2" w:space="0" w:color="auto"/>
            </w:tcBorders>
          </w:tcPr>
          <w:p w:rsidR="00041DA0" w:rsidRPr="003E3C9A" w:rsidRDefault="00041DA0" w:rsidP="00483F17">
            <w:pPr>
              <w:pStyle w:val="Bezmezer"/>
              <w:rPr>
                <w:rFonts w:cs="Calibri"/>
              </w:rPr>
            </w:pPr>
          </w:p>
        </w:tc>
        <w:tc>
          <w:tcPr>
            <w:tcW w:w="992" w:type="dxa"/>
            <w:tcBorders>
              <w:top w:val="single" w:sz="2" w:space="0" w:color="auto"/>
              <w:bottom w:val="single" w:sz="2" w:space="0" w:color="auto"/>
              <w:right w:val="single" w:sz="18" w:space="0" w:color="auto"/>
            </w:tcBorders>
          </w:tcPr>
          <w:p w:rsidR="00041DA0" w:rsidRPr="003E3C9A" w:rsidRDefault="00041DA0" w:rsidP="00483F17">
            <w:pPr>
              <w:pStyle w:val="Bezmezer"/>
              <w:rPr>
                <w:rFonts w:cs="Calibri"/>
              </w:rPr>
            </w:pPr>
          </w:p>
        </w:tc>
      </w:tr>
      <w:tr w:rsidR="00483F17" w:rsidRPr="003E3C9A" w:rsidTr="000D5D9D">
        <w:tc>
          <w:tcPr>
            <w:tcW w:w="4503" w:type="dxa"/>
            <w:tcBorders>
              <w:top w:val="single" w:sz="2" w:space="0" w:color="auto"/>
              <w:left w:val="single" w:sz="18" w:space="0" w:color="auto"/>
              <w:bottom w:val="single" w:sz="2" w:space="0" w:color="auto"/>
            </w:tcBorders>
            <w:shd w:val="clear" w:color="auto" w:fill="D9D9D9" w:themeFill="background1" w:themeFillShade="D9"/>
          </w:tcPr>
          <w:p w:rsidR="00483F17" w:rsidRPr="009B2061" w:rsidRDefault="009B2061" w:rsidP="00AB3F6A">
            <w:pPr>
              <w:jc w:val="both"/>
              <w:rPr>
                <w:b/>
              </w:rPr>
            </w:pPr>
            <w:r w:rsidRPr="009B2061">
              <w:rPr>
                <w:rFonts w:asciiTheme="minorHAnsi" w:hAnsiTheme="minorHAnsi"/>
                <w:b/>
                <w:iCs/>
                <w:sz w:val="22"/>
                <w:szCs w:val="22"/>
              </w:rPr>
              <w:t>2</w:t>
            </w:r>
            <w:r>
              <w:rPr>
                <w:rFonts w:asciiTheme="minorHAnsi" w:hAnsiTheme="minorHAnsi"/>
                <w:b/>
                <w:iCs/>
                <w:sz w:val="22"/>
                <w:szCs w:val="22"/>
              </w:rPr>
              <w:t xml:space="preserve">. </w:t>
            </w:r>
            <w:proofErr w:type="spellStart"/>
            <w:r>
              <w:rPr>
                <w:rFonts w:asciiTheme="minorHAnsi" w:hAnsiTheme="minorHAnsi"/>
                <w:b/>
                <w:iCs/>
                <w:sz w:val="22"/>
                <w:szCs w:val="22"/>
              </w:rPr>
              <w:t>Virtualizační</w:t>
            </w:r>
            <w:proofErr w:type="spellEnd"/>
            <w:r>
              <w:rPr>
                <w:rFonts w:asciiTheme="minorHAnsi" w:hAnsiTheme="minorHAnsi"/>
                <w:b/>
                <w:iCs/>
                <w:sz w:val="22"/>
                <w:szCs w:val="22"/>
              </w:rPr>
              <w:t xml:space="preserve"> server B (2</w:t>
            </w:r>
            <w:r w:rsidRPr="009B2061">
              <w:rPr>
                <w:rFonts w:asciiTheme="minorHAnsi" w:hAnsiTheme="minorHAnsi"/>
                <w:b/>
                <w:iCs/>
                <w:sz w:val="22"/>
                <w:szCs w:val="22"/>
              </w:rPr>
              <w:t xml:space="preserve"> ks)</w:t>
            </w:r>
          </w:p>
        </w:tc>
        <w:tc>
          <w:tcPr>
            <w:tcW w:w="4394" w:type="dxa"/>
            <w:tcBorders>
              <w:top w:val="single" w:sz="2" w:space="0" w:color="auto"/>
              <w:bottom w:val="single" w:sz="2" w:space="0" w:color="auto"/>
            </w:tcBorders>
            <w:shd w:val="clear" w:color="auto" w:fill="D9D9D9" w:themeFill="background1" w:themeFillShade="D9"/>
          </w:tcPr>
          <w:p w:rsidR="00483F17" w:rsidRPr="003E3C9A" w:rsidRDefault="00483F17"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483F17" w:rsidRPr="003E3C9A" w:rsidRDefault="00483F17"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9D772E" w:rsidRDefault="009B2061" w:rsidP="00344F3C">
            <w:pPr>
              <w:jc w:val="both"/>
              <w:rPr>
                <w:rFonts w:asciiTheme="minorHAnsi" w:hAnsiTheme="minorHAnsi"/>
                <w:sz w:val="22"/>
                <w:szCs w:val="22"/>
              </w:rPr>
            </w:pPr>
            <w:r w:rsidRPr="009B2061">
              <w:rPr>
                <w:rFonts w:asciiTheme="minorHAnsi" w:hAnsiTheme="minorHAnsi"/>
                <w:sz w:val="22"/>
                <w:szCs w:val="22"/>
              </w:rPr>
              <w:t xml:space="preserve">Intel Server Wolf </w:t>
            </w:r>
            <w:proofErr w:type="spellStart"/>
            <w:r w:rsidRPr="009B2061">
              <w:rPr>
                <w:rFonts w:asciiTheme="minorHAnsi" w:hAnsiTheme="minorHAnsi"/>
                <w:sz w:val="22"/>
                <w:szCs w:val="22"/>
              </w:rPr>
              <w:t>Pass</w:t>
            </w:r>
            <w:proofErr w:type="spellEnd"/>
            <w:r w:rsidRPr="009B2061">
              <w:rPr>
                <w:rFonts w:asciiTheme="minorHAnsi" w:hAnsiTheme="minorHAnsi"/>
                <w:sz w:val="22"/>
                <w:szCs w:val="22"/>
              </w:rPr>
              <w:t xml:space="preserve"> (R1304WFTYS), 1x Intel </w:t>
            </w:r>
            <w:proofErr w:type="spellStart"/>
            <w:r w:rsidRPr="009B2061">
              <w:rPr>
                <w:rFonts w:asciiTheme="minorHAnsi" w:hAnsiTheme="minorHAnsi"/>
                <w:sz w:val="22"/>
                <w:szCs w:val="22"/>
              </w:rPr>
              <w:t>Xeon</w:t>
            </w:r>
            <w:proofErr w:type="spellEnd"/>
            <w:r w:rsidRPr="009B2061">
              <w:rPr>
                <w:rFonts w:asciiTheme="minorHAnsi" w:hAnsiTheme="minorHAnsi"/>
                <w:sz w:val="22"/>
                <w:szCs w:val="22"/>
              </w:rPr>
              <w:t xml:space="preserve"> Gold 5120, 6x 32GB RAM DDR4 ECC </w:t>
            </w:r>
            <w:proofErr w:type="spellStart"/>
            <w:r w:rsidRPr="009B2061">
              <w:rPr>
                <w:rFonts w:asciiTheme="minorHAnsi" w:hAnsiTheme="minorHAnsi"/>
                <w:sz w:val="22"/>
                <w:szCs w:val="22"/>
              </w:rPr>
              <w:t>reg</w:t>
            </w:r>
            <w:proofErr w:type="spellEnd"/>
            <w:r w:rsidRPr="009B2061">
              <w:rPr>
                <w:rFonts w:asciiTheme="minorHAnsi" w:hAnsiTheme="minorHAnsi"/>
                <w:sz w:val="22"/>
                <w:szCs w:val="22"/>
              </w:rPr>
              <w:t xml:space="preserve"> 2666, 2x 10GbE</w:t>
            </w:r>
            <w:r w:rsidR="00676303">
              <w:rPr>
                <w:rFonts w:asciiTheme="minorHAnsi" w:hAnsiTheme="minorHAnsi"/>
                <w:sz w:val="22"/>
                <w:szCs w:val="22"/>
              </w:rPr>
              <w:t xml:space="preserve"> </w:t>
            </w:r>
            <w:r w:rsidR="00676303" w:rsidRPr="00676303">
              <w:rPr>
                <w:rFonts w:asciiTheme="minorHAnsi" w:hAnsiTheme="minorHAnsi"/>
                <w:sz w:val="22"/>
                <w:szCs w:val="22"/>
              </w:rPr>
              <w:t>RJ45,  2x 750W PWS, IPMI 2.0</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9D772E" w:rsidRDefault="00F01DB8" w:rsidP="009B2061">
            <w:pPr>
              <w:jc w:val="both"/>
              <w:rPr>
                <w:rFonts w:asciiTheme="minorHAnsi" w:hAnsiTheme="minorHAnsi"/>
                <w:sz w:val="22"/>
                <w:szCs w:val="22"/>
              </w:rPr>
            </w:pPr>
            <w:r w:rsidRPr="009D772E">
              <w:rPr>
                <w:rFonts w:asciiTheme="minorHAnsi" w:hAnsiTheme="minorHAnsi"/>
                <w:sz w:val="22"/>
                <w:szCs w:val="22"/>
              </w:rPr>
              <w:t>HDD:</w:t>
            </w:r>
            <w:r w:rsidRPr="009D772E">
              <w:rPr>
                <w:rFonts w:asciiTheme="minorHAnsi" w:hAnsiTheme="minorHAnsi"/>
                <w:sz w:val="22"/>
                <w:szCs w:val="22"/>
              </w:rPr>
              <w:tab/>
              <w:t xml:space="preserve">1x </w:t>
            </w:r>
            <w:r w:rsidR="009B2061" w:rsidRPr="009B2061">
              <w:rPr>
                <w:rFonts w:asciiTheme="minorHAnsi" w:hAnsiTheme="minorHAnsi"/>
                <w:sz w:val="22"/>
                <w:szCs w:val="22"/>
              </w:rPr>
              <w:t>Intel SSD S4500 240GB</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2F0639" w:rsidRPr="003E3C9A" w:rsidTr="00425D5A">
        <w:tc>
          <w:tcPr>
            <w:tcW w:w="4503" w:type="dxa"/>
            <w:tcBorders>
              <w:top w:val="single" w:sz="2" w:space="0" w:color="auto"/>
              <w:left w:val="single" w:sz="18" w:space="0" w:color="auto"/>
              <w:bottom w:val="single" w:sz="2" w:space="0" w:color="auto"/>
            </w:tcBorders>
            <w:shd w:val="clear" w:color="auto" w:fill="auto"/>
          </w:tcPr>
          <w:p w:rsidR="002F0639" w:rsidRPr="009D772E" w:rsidRDefault="00676303" w:rsidP="002F0639">
            <w:pPr>
              <w:jc w:val="both"/>
              <w:rPr>
                <w:rFonts w:asciiTheme="minorHAnsi" w:hAnsiTheme="minorHAnsi"/>
                <w:sz w:val="22"/>
                <w:szCs w:val="22"/>
              </w:rPr>
            </w:pPr>
            <w:r w:rsidRPr="00676303">
              <w:rPr>
                <w:rFonts w:asciiTheme="minorHAnsi" w:hAnsiTheme="minorHAnsi"/>
                <w:sz w:val="22"/>
                <w:szCs w:val="22"/>
              </w:rPr>
              <w:t xml:space="preserve">2x LAN 10GbE SFP+ </w:t>
            </w:r>
            <w:proofErr w:type="spellStart"/>
            <w:r w:rsidRPr="00676303">
              <w:rPr>
                <w:rFonts w:asciiTheme="minorHAnsi" w:hAnsiTheme="minorHAnsi"/>
                <w:sz w:val="22"/>
                <w:szCs w:val="22"/>
              </w:rPr>
              <w:t>Dual</w:t>
            </w:r>
            <w:proofErr w:type="spellEnd"/>
            <w:r w:rsidRPr="00676303">
              <w:rPr>
                <w:rFonts w:asciiTheme="minorHAnsi" w:hAnsiTheme="minorHAnsi"/>
                <w:sz w:val="22"/>
                <w:szCs w:val="22"/>
              </w:rPr>
              <w:t xml:space="preserve"> Port (z toho alespoň 2 porty s podporou RDMA)</w:t>
            </w:r>
          </w:p>
        </w:tc>
        <w:tc>
          <w:tcPr>
            <w:tcW w:w="4394" w:type="dxa"/>
            <w:tcBorders>
              <w:top w:val="single" w:sz="2" w:space="0" w:color="auto"/>
              <w:bottom w:val="single" w:sz="2" w:space="0" w:color="auto"/>
            </w:tcBorders>
            <w:shd w:val="clear" w:color="auto" w:fill="auto"/>
          </w:tcPr>
          <w:p w:rsidR="002F0639" w:rsidRPr="003E3C9A" w:rsidRDefault="002F0639"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F0639" w:rsidRPr="003E3C9A" w:rsidRDefault="002F0639" w:rsidP="00483F17">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997926" w:rsidRDefault="009B2061" w:rsidP="009B2061">
            <w:pPr>
              <w:jc w:val="both"/>
              <w:rPr>
                <w:rFonts w:asciiTheme="minorHAnsi" w:hAnsiTheme="minorHAnsi"/>
                <w:sz w:val="22"/>
                <w:szCs w:val="22"/>
              </w:rPr>
            </w:pPr>
            <w:r w:rsidRPr="00997926">
              <w:rPr>
                <w:rFonts w:asciiTheme="minorHAnsi" w:hAnsiTheme="minorHAnsi"/>
                <w:sz w:val="22"/>
                <w:szCs w:val="22"/>
              </w:rPr>
              <w:t>velikost serveru maximálně 2RU</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997926" w:rsidRDefault="009B2061" w:rsidP="009B2061">
            <w:pPr>
              <w:jc w:val="both"/>
              <w:rPr>
                <w:rFonts w:asciiTheme="minorHAnsi" w:hAnsiTheme="minorHAnsi"/>
                <w:sz w:val="22"/>
                <w:szCs w:val="22"/>
              </w:rPr>
            </w:pPr>
            <w:r w:rsidRPr="00997926">
              <w:rPr>
                <w:rFonts w:asciiTheme="minorHAnsi" w:hAnsiTheme="minorHAnsi"/>
                <w:sz w:val="22"/>
                <w:szCs w:val="22"/>
              </w:rPr>
              <w:t>redundantní zdroj napájení</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3E3C9A" w:rsidRDefault="009B2061" w:rsidP="000D5D9D">
            <w:pPr>
              <w:jc w:val="both"/>
              <w:rPr>
                <w:rFonts w:asciiTheme="minorHAnsi" w:hAnsiTheme="minorHAnsi"/>
                <w:sz w:val="22"/>
                <w:szCs w:val="22"/>
              </w:rPr>
            </w:pPr>
            <w:r>
              <w:rPr>
                <w:rFonts w:asciiTheme="minorHAnsi" w:hAnsiTheme="minorHAnsi"/>
                <w:sz w:val="22"/>
                <w:szCs w:val="22"/>
              </w:rPr>
              <w:t>k</w:t>
            </w:r>
            <w:r w:rsidR="00F01DB8" w:rsidRPr="00F01DB8">
              <w:rPr>
                <w:rFonts w:asciiTheme="minorHAnsi" w:hAnsiTheme="minorHAnsi"/>
                <w:sz w:val="22"/>
                <w:szCs w:val="22"/>
              </w:rPr>
              <w:t xml:space="preserve">olejnice do </w:t>
            </w:r>
            <w:proofErr w:type="gramStart"/>
            <w:r w:rsidR="00F01DB8" w:rsidRPr="00F01DB8">
              <w:rPr>
                <w:rFonts w:asciiTheme="minorHAnsi" w:hAnsiTheme="minorHAnsi"/>
                <w:sz w:val="22"/>
                <w:szCs w:val="22"/>
              </w:rPr>
              <w:t>racku</w:t>
            </w:r>
            <w:proofErr w:type="gramEnd"/>
            <w:r w:rsidR="00F01DB8" w:rsidRPr="00F01DB8">
              <w:rPr>
                <w:rFonts w:asciiTheme="minorHAnsi" w:hAnsiTheme="minorHAnsi"/>
                <w:sz w:val="22"/>
                <w:szCs w:val="22"/>
              </w:rPr>
              <w:t xml:space="preserve"> 19’’</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676303" w:rsidRPr="003E3C9A" w:rsidTr="00425D5A">
        <w:tc>
          <w:tcPr>
            <w:tcW w:w="4503" w:type="dxa"/>
            <w:tcBorders>
              <w:top w:val="single" w:sz="2" w:space="0" w:color="auto"/>
              <w:left w:val="single" w:sz="18" w:space="0" w:color="auto"/>
              <w:bottom w:val="single" w:sz="2" w:space="0" w:color="auto"/>
            </w:tcBorders>
            <w:shd w:val="clear" w:color="auto" w:fill="auto"/>
          </w:tcPr>
          <w:p w:rsidR="00676303" w:rsidRDefault="00676303" w:rsidP="000D5D9D">
            <w:pPr>
              <w:jc w:val="both"/>
              <w:rPr>
                <w:rFonts w:asciiTheme="minorHAnsi" w:hAnsiTheme="minorHAnsi"/>
                <w:sz w:val="22"/>
                <w:szCs w:val="22"/>
              </w:rPr>
            </w:pPr>
            <w:r>
              <w:rPr>
                <w:rFonts w:asciiTheme="minorHAnsi" w:hAnsiTheme="minorHAnsi"/>
                <w:sz w:val="22"/>
                <w:szCs w:val="22"/>
              </w:rPr>
              <w:t>s</w:t>
            </w:r>
            <w:r w:rsidRPr="00676303">
              <w:rPr>
                <w:rFonts w:asciiTheme="minorHAnsi" w:hAnsiTheme="minorHAnsi"/>
                <w:sz w:val="22"/>
                <w:szCs w:val="22"/>
              </w:rPr>
              <w:t>upport:   záruka 3 roky NB</w:t>
            </w:r>
            <w:r>
              <w:rPr>
                <w:rFonts w:asciiTheme="minorHAnsi" w:hAnsiTheme="minorHAnsi"/>
                <w:sz w:val="22"/>
                <w:szCs w:val="22"/>
              </w:rPr>
              <w:t>D (</w:t>
            </w:r>
            <w:proofErr w:type="spellStart"/>
            <w:r>
              <w:rPr>
                <w:rFonts w:asciiTheme="minorHAnsi" w:hAnsiTheme="minorHAnsi"/>
                <w:sz w:val="22"/>
                <w:szCs w:val="22"/>
              </w:rPr>
              <w:t>next</w:t>
            </w:r>
            <w:proofErr w:type="spellEnd"/>
            <w:r>
              <w:rPr>
                <w:rFonts w:asciiTheme="minorHAnsi" w:hAnsiTheme="minorHAnsi"/>
                <w:sz w:val="22"/>
                <w:szCs w:val="22"/>
              </w:rPr>
              <w:t xml:space="preserve"> business </w:t>
            </w:r>
            <w:proofErr w:type="spellStart"/>
            <w:r>
              <w:rPr>
                <w:rFonts w:asciiTheme="minorHAnsi" w:hAnsiTheme="minorHAnsi"/>
                <w:sz w:val="22"/>
                <w:szCs w:val="22"/>
              </w:rPr>
              <w:t>day</w:t>
            </w:r>
            <w:proofErr w:type="spellEnd"/>
            <w:r>
              <w:rPr>
                <w:rFonts w:asciiTheme="minorHAnsi" w:hAnsiTheme="minorHAnsi"/>
                <w:sz w:val="22"/>
                <w:szCs w:val="22"/>
              </w:rPr>
              <w:t>) on-</w:t>
            </w:r>
            <w:proofErr w:type="spellStart"/>
            <w:r>
              <w:rPr>
                <w:rFonts w:asciiTheme="minorHAnsi" w:hAnsiTheme="minorHAnsi"/>
                <w:sz w:val="22"/>
                <w:szCs w:val="22"/>
              </w:rPr>
              <w:t>site</w:t>
            </w:r>
            <w:proofErr w:type="spellEnd"/>
            <w:r>
              <w:rPr>
                <w:rFonts w:asciiTheme="minorHAnsi" w:hAnsiTheme="minorHAnsi"/>
                <w:sz w:val="22"/>
                <w:szCs w:val="22"/>
              </w:rPr>
              <w:t>; p</w:t>
            </w:r>
            <w:r w:rsidRPr="00676303">
              <w:rPr>
                <w:rFonts w:asciiTheme="minorHAnsi" w:hAnsiTheme="minorHAnsi"/>
                <w:sz w:val="22"/>
                <w:szCs w:val="22"/>
              </w:rPr>
              <w:t>říjem hlášení 8x5</w:t>
            </w:r>
          </w:p>
        </w:tc>
        <w:tc>
          <w:tcPr>
            <w:tcW w:w="4394" w:type="dxa"/>
            <w:tcBorders>
              <w:top w:val="single" w:sz="2" w:space="0" w:color="auto"/>
              <w:bottom w:val="single" w:sz="2" w:space="0" w:color="auto"/>
            </w:tcBorders>
            <w:shd w:val="clear" w:color="auto" w:fill="auto"/>
          </w:tcPr>
          <w:p w:rsidR="00676303" w:rsidRPr="003E3C9A" w:rsidRDefault="00676303"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676303" w:rsidRPr="003E3C9A" w:rsidRDefault="00676303" w:rsidP="00483F17">
            <w:pPr>
              <w:pStyle w:val="Bezmezer"/>
              <w:rPr>
                <w:rFonts w:cs="Calibri"/>
              </w:rPr>
            </w:pPr>
          </w:p>
        </w:tc>
      </w:tr>
      <w:tr w:rsidR="00221F12" w:rsidRPr="003E3C9A" w:rsidTr="00425D5A">
        <w:tc>
          <w:tcPr>
            <w:tcW w:w="4503" w:type="dxa"/>
            <w:tcBorders>
              <w:top w:val="single" w:sz="2" w:space="0" w:color="auto"/>
              <w:left w:val="single" w:sz="18" w:space="0" w:color="auto"/>
              <w:bottom w:val="single" w:sz="2" w:space="0" w:color="auto"/>
            </w:tcBorders>
            <w:shd w:val="clear" w:color="auto" w:fill="auto"/>
          </w:tcPr>
          <w:p w:rsidR="00221F12" w:rsidRPr="003E3C9A" w:rsidRDefault="00676303" w:rsidP="00676303">
            <w:pPr>
              <w:jc w:val="both"/>
              <w:rPr>
                <w:rFonts w:asciiTheme="minorHAnsi" w:hAnsiTheme="minorHAnsi"/>
                <w:sz w:val="22"/>
                <w:szCs w:val="22"/>
              </w:rPr>
            </w:pPr>
            <w:r>
              <w:rPr>
                <w:rFonts w:asciiTheme="minorHAnsi" w:hAnsiTheme="minorHAnsi"/>
                <w:sz w:val="22"/>
                <w:szCs w:val="22"/>
              </w:rPr>
              <w:t>instalace do rozvaděčů</w:t>
            </w:r>
          </w:p>
        </w:tc>
        <w:tc>
          <w:tcPr>
            <w:tcW w:w="4394" w:type="dxa"/>
            <w:tcBorders>
              <w:top w:val="single" w:sz="2" w:space="0" w:color="auto"/>
              <w:bottom w:val="single" w:sz="2" w:space="0" w:color="auto"/>
            </w:tcBorders>
            <w:shd w:val="clear" w:color="auto" w:fill="auto"/>
          </w:tcPr>
          <w:p w:rsidR="00221F12" w:rsidRPr="003E3C9A" w:rsidRDefault="00221F12" w:rsidP="00483F17">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221F12" w:rsidRPr="003E3C9A" w:rsidRDefault="00221F12" w:rsidP="00483F17">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3E3C9A" w:rsidRDefault="009B2061" w:rsidP="009B2061">
            <w:pPr>
              <w:jc w:val="both"/>
              <w:rPr>
                <w:rFonts w:asciiTheme="minorHAnsi" w:hAnsiTheme="minorHAnsi"/>
                <w:sz w:val="22"/>
                <w:szCs w:val="22"/>
              </w:rPr>
            </w:pPr>
            <w:r w:rsidRPr="00041DA0">
              <w:rPr>
                <w:rFonts w:asciiTheme="minorHAnsi" w:hAnsiTheme="minorHAnsi"/>
                <w:sz w:val="22"/>
                <w:szCs w:val="22"/>
              </w:rPr>
              <w:t>dodávaný server musí být plně kompatibil</w:t>
            </w:r>
            <w:r>
              <w:rPr>
                <w:rFonts w:asciiTheme="minorHAnsi" w:hAnsiTheme="minorHAnsi"/>
                <w:sz w:val="22"/>
                <w:szCs w:val="22"/>
              </w:rPr>
              <w:t xml:space="preserve">ní s </w:t>
            </w:r>
            <w:proofErr w:type="spellStart"/>
            <w:r>
              <w:rPr>
                <w:rFonts w:asciiTheme="minorHAnsi" w:hAnsiTheme="minorHAnsi"/>
                <w:sz w:val="22"/>
                <w:szCs w:val="22"/>
              </w:rPr>
              <w:t>virtualizační</w:t>
            </w:r>
            <w:proofErr w:type="spellEnd"/>
            <w:r>
              <w:rPr>
                <w:rFonts w:asciiTheme="minorHAnsi" w:hAnsiTheme="minorHAnsi"/>
                <w:sz w:val="22"/>
                <w:szCs w:val="22"/>
              </w:rPr>
              <w:t xml:space="preserve"> platformou </w:t>
            </w:r>
            <w:proofErr w:type="spellStart"/>
            <w:r>
              <w:rPr>
                <w:rFonts w:asciiTheme="minorHAnsi" w:hAnsiTheme="minorHAnsi"/>
                <w:sz w:val="22"/>
                <w:szCs w:val="22"/>
              </w:rPr>
              <w:t>VM</w:t>
            </w:r>
            <w:r w:rsidRPr="00041DA0">
              <w:rPr>
                <w:rFonts w:asciiTheme="minorHAnsi" w:hAnsiTheme="minorHAnsi"/>
                <w:sz w:val="22"/>
                <w:szCs w:val="22"/>
              </w:rPr>
              <w:t>ware</w:t>
            </w:r>
            <w:proofErr w:type="spellEnd"/>
            <w:r w:rsidRPr="00041DA0">
              <w:rPr>
                <w:rFonts w:asciiTheme="minorHAnsi" w:hAnsiTheme="minorHAnsi"/>
                <w:sz w:val="22"/>
                <w:szCs w:val="22"/>
              </w:rPr>
              <w:t xml:space="preserve"> </w:t>
            </w:r>
            <w:proofErr w:type="spellStart"/>
            <w:r w:rsidRPr="00041DA0">
              <w:rPr>
                <w:rFonts w:asciiTheme="minorHAnsi" w:hAnsiTheme="minorHAnsi"/>
                <w:sz w:val="22"/>
                <w:szCs w:val="22"/>
              </w:rPr>
              <w:t>vSphere</w:t>
            </w:r>
            <w:proofErr w:type="spellEnd"/>
            <w:r w:rsidRPr="00041DA0">
              <w:rPr>
                <w:rFonts w:asciiTheme="minorHAnsi" w:hAnsiTheme="minorHAnsi"/>
                <w:sz w:val="22"/>
                <w:szCs w:val="22"/>
              </w:rPr>
              <w:t xml:space="preserve"> 6.5</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9B2061" w:rsidRPr="003E3C9A" w:rsidTr="006D5EC4">
        <w:tc>
          <w:tcPr>
            <w:tcW w:w="4503" w:type="dxa"/>
            <w:tcBorders>
              <w:top w:val="single" w:sz="2" w:space="0" w:color="auto"/>
              <w:left w:val="single" w:sz="18" w:space="0" w:color="auto"/>
              <w:bottom w:val="single" w:sz="2" w:space="0" w:color="auto"/>
            </w:tcBorders>
            <w:shd w:val="clear" w:color="auto" w:fill="D9D9D9" w:themeFill="background1" w:themeFillShade="D9"/>
          </w:tcPr>
          <w:p w:rsidR="009B2061" w:rsidRPr="003E3C9A" w:rsidRDefault="009B2061" w:rsidP="009B2061">
            <w:pPr>
              <w:jc w:val="both"/>
            </w:pPr>
            <w:r>
              <w:rPr>
                <w:rFonts w:asciiTheme="minorHAnsi" w:hAnsiTheme="minorHAnsi"/>
                <w:b/>
                <w:iCs/>
                <w:sz w:val="22"/>
                <w:szCs w:val="22"/>
              </w:rPr>
              <w:t xml:space="preserve">3. </w:t>
            </w:r>
            <w:proofErr w:type="spellStart"/>
            <w:r>
              <w:rPr>
                <w:rFonts w:asciiTheme="minorHAnsi" w:hAnsiTheme="minorHAnsi"/>
                <w:b/>
                <w:iCs/>
                <w:sz w:val="22"/>
                <w:szCs w:val="22"/>
              </w:rPr>
              <w:t>Virtualizační</w:t>
            </w:r>
            <w:proofErr w:type="spellEnd"/>
            <w:r>
              <w:rPr>
                <w:rFonts w:asciiTheme="minorHAnsi" w:hAnsiTheme="minorHAnsi"/>
                <w:b/>
                <w:iCs/>
                <w:sz w:val="22"/>
                <w:szCs w:val="22"/>
              </w:rPr>
              <w:t xml:space="preserve"> server C (1</w:t>
            </w:r>
            <w:r w:rsidRPr="009B2061">
              <w:rPr>
                <w:rFonts w:asciiTheme="minorHAnsi" w:hAnsiTheme="minorHAnsi"/>
                <w:b/>
                <w:iCs/>
                <w:sz w:val="22"/>
                <w:szCs w:val="22"/>
              </w:rPr>
              <w:t xml:space="preserve"> ks)</w:t>
            </w:r>
          </w:p>
        </w:tc>
        <w:tc>
          <w:tcPr>
            <w:tcW w:w="4394" w:type="dxa"/>
            <w:tcBorders>
              <w:top w:val="single" w:sz="2" w:space="0" w:color="auto"/>
              <w:bottom w:val="single" w:sz="2" w:space="0" w:color="auto"/>
            </w:tcBorders>
            <w:shd w:val="clear" w:color="auto" w:fill="D9D9D9" w:themeFill="background1" w:themeFillShade="D9"/>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9B2061" w:rsidRPr="003E3C9A" w:rsidRDefault="009B2061"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2F0639" w:rsidRDefault="009B2061" w:rsidP="009B2061">
            <w:pPr>
              <w:jc w:val="both"/>
              <w:rPr>
                <w:rFonts w:asciiTheme="minorHAnsi" w:hAnsiTheme="minorHAnsi"/>
                <w:sz w:val="22"/>
                <w:szCs w:val="22"/>
              </w:rPr>
            </w:pPr>
            <w:r w:rsidRPr="009B2061">
              <w:rPr>
                <w:rFonts w:asciiTheme="minorHAnsi" w:hAnsiTheme="minorHAnsi"/>
                <w:sz w:val="22"/>
                <w:szCs w:val="22"/>
              </w:rPr>
              <w:t xml:space="preserve">Intel Server Wolf </w:t>
            </w:r>
            <w:proofErr w:type="spellStart"/>
            <w:r w:rsidRPr="009B2061">
              <w:rPr>
                <w:rFonts w:asciiTheme="minorHAnsi" w:hAnsiTheme="minorHAnsi"/>
                <w:sz w:val="22"/>
                <w:szCs w:val="22"/>
              </w:rPr>
              <w:t>Pass</w:t>
            </w:r>
            <w:proofErr w:type="spellEnd"/>
            <w:r w:rsidRPr="009B2061">
              <w:rPr>
                <w:rFonts w:asciiTheme="minorHAnsi" w:hAnsiTheme="minorHAnsi"/>
                <w:sz w:val="22"/>
                <w:szCs w:val="22"/>
              </w:rPr>
              <w:t xml:space="preserve"> (R1304WFTYS), 2x Intel </w:t>
            </w:r>
            <w:proofErr w:type="spellStart"/>
            <w:r w:rsidRPr="009B2061">
              <w:rPr>
                <w:rFonts w:asciiTheme="minorHAnsi" w:hAnsiTheme="minorHAnsi"/>
                <w:sz w:val="22"/>
                <w:szCs w:val="22"/>
              </w:rPr>
              <w:t>Xeon</w:t>
            </w:r>
            <w:proofErr w:type="spellEnd"/>
            <w:r w:rsidRPr="009B2061">
              <w:rPr>
                <w:rFonts w:asciiTheme="minorHAnsi" w:hAnsiTheme="minorHAnsi"/>
                <w:sz w:val="22"/>
                <w:szCs w:val="22"/>
              </w:rPr>
              <w:t xml:space="preserve"> Silver 4110, 12x 8GB RAM DDR4 ECC </w:t>
            </w:r>
            <w:proofErr w:type="spellStart"/>
            <w:r w:rsidRPr="009B2061">
              <w:rPr>
                <w:rFonts w:asciiTheme="minorHAnsi" w:hAnsiTheme="minorHAnsi"/>
                <w:sz w:val="22"/>
                <w:szCs w:val="22"/>
              </w:rPr>
              <w:t>reg</w:t>
            </w:r>
            <w:proofErr w:type="spellEnd"/>
            <w:r w:rsidRPr="009B2061">
              <w:rPr>
                <w:rFonts w:asciiTheme="minorHAnsi" w:hAnsiTheme="minorHAnsi"/>
                <w:sz w:val="22"/>
                <w:szCs w:val="22"/>
              </w:rPr>
              <w:t xml:space="preserve"> </w:t>
            </w:r>
            <w:r w:rsidRPr="009B2061">
              <w:rPr>
                <w:rFonts w:asciiTheme="minorHAnsi" w:hAnsiTheme="minorHAnsi"/>
                <w:sz w:val="22"/>
                <w:szCs w:val="22"/>
              </w:rPr>
              <w:lastRenderedPageBreak/>
              <w:t>2666, 2x 10GbE SFP+,  2x 1100W PWS, IPMI 2.0</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2F0639" w:rsidRDefault="009B2061" w:rsidP="009B2061">
            <w:pPr>
              <w:jc w:val="both"/>
              <w:rPr>
                <w:rFonts w:asciiTheme="minorHAnsi" w:hAnsiTheme="minorHAnsi"/>
                <w:sz w:val="22"/>
                <w:szCs w:val="22"/>
              </w:rPr>
            </w:pPr>
            <w:r>
              <w:rPr>
                <w:rFonts w:asciiTheme="minorHAnsi" w:hAnsiTheme="minorHAnsi"/>
                <w:sz w:val="22"/>
                <w:szCs w:val="22"/>
              </w:rPr>
              <w:t>HDD:</w:t>
            </w:r>
            <w:r>
              <w:rPr>
                <w:rFonts w:asciiTheme="minorHAnsi" w:hAnsiTheme="minorHAnsi"/>
                <w:sz w:val="22"/>
                <w:szCs w:val="22"/>
              </w:rPr>
              <w:tab/>
              <w:t>2</w:t>
            </w:r>
            <w:r w:rsidRPr="002F0639">
              <w:rPr>
                <w:rFonts w:asciiTheme="minorHAnsi" w:hAnsiTheme="minorHAnsi"/>
                <w:sz w:val="22"/>
                <w:szCs w:val="22"/>
              </w:rPr>
              <w:t xml:space="preserve">x </w:t>
            </w:r>
            <w:r w:rsidRPr="009B2061">
              <w:rPr>
                <w:rFonts w:asciiTheme="minorHAnsi" w:hAnsiTheme="minorHAnsi"/>
                <w:sz w:val="22"/>
                <w:szCs w:val="22"/>
              </w:rPr>
              <w:t>Intel SSD S4500 240GB</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9B2061" w:rsidRDefault="009B2061" w:rsidP="009B2061">
            <w:pPr>
              <w:jc w:val="both"/>
              <w:rPr>
                <w:rFonts w:asciiTheme="minorHAnsi" w:hAnsiTheme="minorHAnsi"/>
                <w:sz w:val="22"/>
                <w:szCs w:val="22"/>
              </w:rPr>
            </w:pPr>
            <w:r w:rsidRPr="009B2061">
              <w:rPr>
                <w:rFonts w:asciiTheme="minorHAnsi" w:hAnsiTheme="minorHAnsi"/>
                <w:sz w:val="22"/>
                <w:szCs w:val="22"/>
              </w:rPr>
              <w:t xml:space="preserve">PCI-E FC 16Gb </w:t>
            </w:r>
            <w:proofErr w:type="spellStart"/>
            <w:r w:rsidRPr="009B2061">
              <w:rPr>
                <w:rFonts w:asciiTheme="minorHAnsi" w:hAnsiTheme="minorHAnsi"/>
                <w:sz w:val="22"/>
                <w:szCs w:val="22"/>
              </w:rPr>
              <w:t>Dual</w:t>
            </w:r>
            <w:proofErr w:type="spellEnd"/>
            <w:r w:rsidRPr="009B2061">
              <w:rPr>
                <w:rFonts w:asciiTheme="minorHAnsi" w:hAnsiTheme="minorHAnsi"/>
                <w:sz w:val="22"/>
                <w:szCs w:val="22"/>
              </w:rPr>
              <w:t xml:space="preserve"> port  včetně 16Gb </w:t>
            </w:r>
            <w:proofErr w:type="spellStart"/>
            <w:r w:rsidRPr="009B2061">
              <w:rPr>
                <w:rFonts w:asciiTheme="minorHAnsi" w:hAnsiTheme="minorHAnsi"/>
                <w:sz w:val="22"/>
                <w:szCs w:val="22"/>
              </w:rPr>
              <w:t>multi</w:t>
            </w:r>
            <w:proofErr w:type="spellEnd"/>
            <w:r w:rsidRPr="009B2061">
              <w:rPr>
                <w:rFonts w:asciiTheme="minorHAnsi" w:hAnsiTheme="minorHAnsi"/>
                <w:sz w:val="22"/>
                <w:szCs w:val="22"/>
              </w:rPr>
              <w:t>-mode SFP modulů (kvůli kompatibilitě QLE2692-SR-CK)</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9B2061" w:rsidRDefault="009B2061" w:rsidP="009B2061">
            <w:pPr>
              <w:jc w:val="both"/>
              <w:rPr>
                <w:rFonts w:asciiTheme="minorHAnsi" w:hAnsiTheme="minorHAnsi"/>
                <w:sz w:val="22"/>
                <w:szCs w:val="22"/>
              </w:rPr>
            </w:pPr>
            <w:r w:rsidRPr="009B2061">
              <w:rPr>
                <w:rFonts w:asciiTheme="minorHAnsi" w:hAnsiTheme="minorHAnsi"/>
                <w:sz w:val="22"/>
                <w:szCs w:val="22"/>
              </w:rPr>
              <w:t>velikost serveru maximálně 2RU</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9B2061" w:rsidRDefault="009B2061" w:rsidP="009B2061">
            <w:pPr>
              <w:jc w:val="both"/>
              <w:rPr>
                <w:rFonts w:asciiTheme="minorHAnsi" w:hAnsiTheme="minorHAnsi"/>
                <w:sz w:val="22"/>
                <w:szCs w:val="22"/>
              </w:rPr>
            </w:pPr>
            <w:r w:rsidRPr="009B2061">
              <w:rPr>
                <w:rFonts w:asciiTheme="minorHAnsi" w:hAnsiTheme="minorHAnsi"/>
                <w:sz w:val="22"/>
                <w:szCs w:val="22"/>
              </w:rPr>
              <w:t>redundantní zdroj napájení</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2F0639" w:rsidRDefault="00C970E3" w:rsidP="009B2061">
            <w:pPr>
              <w:jc w:val="both"/>
              <w:rPr>
                <w:rFonts w:asciiTheme="minorHAnsi" w:hAnsiTheme="minorHAnsi"/>
                <w:iCs/>
                <w:sz w:val="22"/>
                <w:szCs w:val="22"/>
              </w:rPr>
            </w:pPr>
            <w:r>
              <w:rPr>
                <w:rFonts w:asciiTheme="minorHAnsi" w:hAnsiTheme="minorHAnsi"/>
                <w:sz w:val="22"/>
                <w:szCs w:val="22"/>
              </w:rPr>
              <w:t>k</w:t>
            </w:r>
            <w:r w:rsidR="009B2061" w:rsidRPr="002F0639">
              <w:rPr>
                <w:rFonts w:asciiTheme="minorHAnsi" w:hAnsiTheme="minorHAnsi"/>
                <w:sz w:val="22"/>
                <w:szCs w:val="22"/>
              </w:rPr>
              <w:t xml:space="preserve">olejnice do </w:t>
            </w:r>
            <w:proofErr w:type="gramStart"/>
            <w:r w:rsidR="009B2061" w:rsidRPr="002F0639">
              <w:rPr>
                <w:rFonts w:asciiTheme="minorHAnsi" w:hAnsiTheme="minorHAnsi"/>
                <w:sz w:val="22"/>
                <w:szCs w:val="22"/>
              </w:rPr>
              <w:t>racku</w:t>
            </w:r>
            <w:proofErr w:type="gramEnd"/>
            <w:r w:rsidR="009B2061" w:rsidRPr="002F0639">
              <w:rPr>
                <w:rFonts w:asciiTheme="minorHAnsi" w:hAnsiTheme="minorHAnsi"/>
                <w:sz w:val="22"/>
                <w:szCs w:val="22"/>
              </w:rPr>
              <w:t xml:space="preserve"> 19’’</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676303" w:rsidRPr="003E3C9A" w:rsidTr="00425D5A">
        <w:tc>
          <w:tcPr>
            <w:tcW w:w="4503" w:type="dxa"/>
            <w:tcBorders>
              <w:top w:val="single" w:sz="2" w:space="0" w:color="auto"/>
              <w:left w:val="single" w:sz="18" w:space="0" w:color="auto"/>
              <w:bottom w:val="single" w:sz="2" w:space="0" w:color="auto"/>
            </w:tcBorders>
            <w:shd w:val="clear" w:color="auto" w:fill="auto"/>
          </w:tcPr>
          <w:p w:rsidR="00676303" w:rsidRDefault="00676303" w:rsidP="009B2061">
            <w:pPr>
              <w:jc w:val="both"/>
              <w:rPr>
                <w:rFonts w:asciiTheme="minorHAnsi" w:hAnsiTheme="minorHAnsi"/>
                <w:sz w:val="22"/>
                <w:szCs w:val="22"/>
              </w:rPr>
            </w:pPr>
            <w:r>
              <w:rPr>
                <w:rFonts w:asciiTheme="minorHAnsi" w:hAnsiTheme="minorHAnsi"/>
                <w:sz w:val="22"/>
                <w:szCs w:val="22"/>
              </w:rPr>
              <w:t>s</w:t>
            </w:r>
            <w:r w:rsidRPr="00676303">
              <w:rPr>
                <w:rFonts w:asciiTheme="minorHAnsi" w:hAnsiTheme="minorHAnsi"/>
                <w:sz w:val="22"/>
                <w:szCs w:val="22"/>
              </w:rPr>
              <w:t>upport:   záruka 3 roky NB</w:t>
            </w:r>
            <w:r>
              <w:rPr>
                <w:rFonts w:asciiTheme="minorHAnsi" w:hAnsiTheme="minorHAnsi"/>
                <w:sz w:val="22"/>
                <w:szCs w:val="22"/>
              </w:rPr>
              <w:t>D (</w:t>
            </w:r>
            <w:proofErr w:type="spellStart"/>
            <w:r>
              <w:rPr>
                <w:rFonts w:asciiTheme="minorHAnsi" w:hAnsiTheme="minorHAnsi"/>
                <w:sz w:val="22"/>
                <w:szCs w:val="22"/>
              </w:rPr>
              <w:t>next</w:t>
            </w:r>
            <w:proofErr w:type="spellEnd"/>
            <w:r>
              <w:rPr>
                <w:rFonts w:asciiTheme="minorHAnsi" w:hAnsiTheme="minorHAnsi"/>
                <w:sz w:val="22"/>
                <w:szCs w:val="22"/>
              </w:rPr>
              <w:t xml:space="preserve"> business </w:t>
            </w:r>
            <w:proofErr w:type="spellStart"/>
            <w:r>
              <w:rPr>
                <w:rFonts w:asciiTheme="minorHAnsi" w:hAnsiTheme="minorHAnsi"/>
                <w:sz w:val="22"/>
                <w:szCs w:val="22"/>
              </w:rPr>
              <w:t>day</w:t>
            </w:r>
            <w:proofErr w:type="spellEnd"/>
            <w:r>
              <w:rPr>
                <w:rFonts w:asciiTheme="minorHAnsi" w:hAnsiTheme="minorHAnsi"/>
                <w:sz w:val="22"/>
                <w:szCs w:val="22"/>
              </w:rPr>
              <w:t>) on-</w:t>
            </w:r>
            <w:proofErr w:type="spellStart"/>
            <w:r>
              <w:rPr>
                <w:rFonts w:asciiTheme="minorHAnsi" w:hAnsiTheme="minorHAnsi"/>
                <w:sz w:val="22"/>
                <w:szCs w:val="22"/>
              </w:rPr>
              <w:t>site</w:t>
            </w:r>
            <w:proofErr w:type="spellEnd"/>
            <w:r>
              <w:rPr>
                <w:rFonts w:asciiTheme="minorHAnsi" w:hAnsiTheme="minorHAnsi"/>
                <w:sz w:val="22"/>
                <w:szCs w:val="22"/>
              </w:rPr>
              <w:t>; p</w:t>
            </w:r>
            <w:r w:rsidRPr="00676303">
              <w:rPr>
                <w:rFonts w:asciiTheme="minorHAnsi" w:hAnsiTheme="minorHAnsi"/>
                <w:sz w:val="22"/>
                <w:szCs w:val="22"/>
              </w:rPr>
              <w:t>říjem hlášení 8x5</w:t>
            </w:r>
          </w:p>
        </w:tc>
        <w:tc>
          <w:tcPr>
            <w:tcW w:w="4394" w:type="dxa"/>
            <w:tcBorders>
              <w:top w:val="single" w:sz="2" w:space="0" w:color="auto"/>
              <w:bottom w:val="single" w:sz="2" w:space="0" w:color="auto"/>
            </w:tcBorders>
            <w:shd w:val="clear" w:color="auto" w:fill="auto"/>
          </w:tcPr>
          <w:p w:rsidR="00676303" w:rsidRPr="003E3C9A" w:rsidRDefault="00676303"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676303" w:rsidRPr="003E3C9A" w:rsidRDefault="00676303" w:rsidP="009B2061">
            <w:pPr>
              <w:pStyle w:val="Bezmezer"/>
              <w:rPr>
                <w:rFonts w:cs="Calibri"/>
              </w:rPr>
            </w:pPr>
          </w:p>
        </w:tc>
      </w:tr>
      <w:tr w:rsidR="009B2061" w:rsidRPr="003E3C9A" w:rsidTr="00425D5A">
        <w:tc>
          <w:tcPr>
            <w:tcW w:w="4503" w:type="dxa"/>
            <w:tcBorders>
              <w:top w:val="single" w:sz="2" w:space="0" w:color="auto"/>
              <w:left w:val="single" w:sz="18" w:space="0" w:color="auto"/>
              <w:bottom w:val="single" w:sz="2" w:space="0" w:color="auto"/>
            </w:tcBorders>
            <w:shd w:val="clear" w:color="auto" w:fill="auto"/>
          </w:tcPr>
          <w:p w:rsidR="009B2061" w:rsidRPr="002F0639" w:rsidRDefault="009B2061" w:rsidP="009B2061">
            <w:pPr>
              <w:jc w:val="both"/>
              <w:rPr>
                <w:rFonts w:asciiTheme="minorHAnsi" w:hAnsiTheme="minorHAnsi"/>
                <w:sz w:val="22"/>
                <w:szCs w:val="22"/>
              </w:rPr>
            </w:pPr>
            <w:r w:rsidRPr="009B2061">
              <w:rPr>
                <w:rFonts w:asciiTheme="minorHAnsi" w:hAnsiTheme="minorHAnsi"/>
                <w:sz w:val="22"/>
                <w:szCs w:val="22"/>
              </w:rPr>
              <w:t>instalace do rozvaděčů včetně zapojení do SAN</w:t>
            </w:r>
          </w:p>
        </w:tc>
        <w:tc>
          <w:tcPr>
            <w:tcW w:w="4394" w:type="dxa"/>
            <w:tcBorders>
              <w:top w:val="single" w:sz="2" w:space="0" w:color="auto"/>
              <w:bottom w:val="single" w:sz="2" w:space="0" w:color="auto"/>
            </w:tcBorders>
            <w:shd w:val="clear" w:color="auto" w:fill="auto"/>
          </w:tcPr>
          <w:p w:rsidR="009B2061" w:rsidRPr="003E3C9A" w:rsidRDefault="009B2061" w:rsidP="009B2061">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9B2061" w:rsidRPr="003E3C9A" w:rsidRDefault="009B2061" w:rsidP="009B2061">
            <w:pPr>
              <w:pStyle w:val="Bezmezer"/>
              <w:rPr>
                <w:rFonts w:cs="Calibri"/>
              </w:rPr>
            </w:pPr>
          </w:p>
        </w:tc>
      </w:tr>
      <w:tr w:rsidR="00C970E3" w:rsidRPr="003E3C9A" w:rsidTr="00425D5A">
        <w:tc>
          <w:tcPr>
            <w:tcW w:w="4503" w:type="dxa"/>
            <w:tcBorders>
              <w:top w:val="single" w:sz="2" w:space="0" w:color="auto"/>
              <w:left w:val="single" w:sz="18" w:space="0" w:color="auto"/>
              <w:bottom w:val="single" w:sz="2" w:space="0" w:color="auto"/>
            </w:tcBorders>
            <w:shd w:val="clear" w:color="auto" w:fill="auto"/>
          </w:tcPr>
          <w:p w:rsidR="00C970E3" w:rsidRPr="003E3C9A" w:rsidRDefault="00C970E3" w:rsidP="00C970E3">
            <w:pPr>
              <w:jc w:val="both"/>
              <w:rPr>
                <w:rFonts w:asciiTheme="minorHAnsi" w:hAnsiTheme="minorHAnsi"/>
                <w:sz w:val="22"/>
                <w:szCs w:val="22"/>
              </w:rPr>
            </w:pPr>
            <w:r w:rsidRPr="00041DA0">
              <w:rPr>
                <w:rFonts w:asciiTheme="minorHAnsi" w:hAnsiTheme="minorHAnsi"/>
                <w:sz w:val="22"/>
                <w:szCs w:val="22"/>
              </w:rPr>
              <w:t>dodávaný server musí být plně kompatibil</w:t>
            </w:r>
            <w:r>
              <w:rPr>
                <w:rFonts w:asciiTheme="minorHAnsi" w:hAnsiTheme="minorHAnsi"/>
                <w:sz w:val="22"/>
                <w:szCs w:val="22"/>
              </w:rPr>
              <w:t xml:space="preserve">ní s </w:t>
            </w:r>
            <w:proofErr w:type="spellStart"/>
            <w:r>
              <w:rPr>
                <w:rFonts w:asciiTheme="minorHAnsi" w:hAnsiTheme="minorHAnsi"/>
                <w:sz w:val="22"/>
                <w:szCs w:val="22"/>
              </w:rPr>
              <w:t>virtualizační</w:t>
            </w:r>
            <w:proofErr w:type="spellEnd"/>
            <w:r>
              <w:rPr>
                <w:rFonts w:asciiTheme="minorHAnsi" w:hAnsiTheme="minorHAnsi"/>
                <w:sz w:val="22"/>
                <w:szCs w:val="22"/>
              </w:rPr>
              <w:t xml:space="preserve"> platformou </w:t>
            </w:r>
            <w:proofErr w:type="spellStart"/>
            <w:r>
              <w:rPr>
                <w:rFonts w:asciiTheme="minorHAnsi" w:hAnsiTheme="minorHAnsi"/>
                <w:sz w:val="22"/>
                <w:szCs w:val="22"/>
              </w:rPr>
              <w:t>VM</w:t>
            </w:r>
            <w:r w:rsidRPr="00041DA0">
              <w:rPr>
                <w:rFonts w:asciiTheme="minorHAnsi" w:hAnsiTheme="minorHAnsi"/>
                <w:sz w:val="22"/>
                <w:szCs w:val="22"/>
              </w:rPr>
              <w:t>ware</w:t>
            </w:r>
            <w:proofErr w:type="spellEnd"/>
            <w:r w:rsidRPr="00041DA0">
              <w:rPr>
                <w:rFonts w:asciiTheme="minorHAnsi" w:hAnsiTheme="minorHAnsi"/>
                <w:sz w:val="22"/>
                <w:szCs w:val="22"/>
              </w:rPr>
              <w:t xml:space="preserve"> </w:t>
            </w:r>
            <w:proofErr w:type="spellStart"/>
            <w:r w:rsidRPr="00041DA0">
              <w:rPr>
                <w:rFonts w:asciiTheme="minorHAnsi" w:hAnsiTheme="minorHAnsi"/>
                <w:sz w:val="22"/>
                <w:szCs w:val="22"/>
              </w:rPr>
              <w:t>vSphere</w:t>
            </w:r>
            <w:proofErr w:type="spellEnd"/>
            <w:r w:rsidRPr="00041DA0">
              <w:rPr>
                <w:rFonts w:asciiTheme="minorHAnsi" w:hAnsiTheme="minorHAnsi"/>
                <w:sz w:val="22"/>
                <w:szCs w:val="22"/>
              </w:rPr>
              <w:t xml:space="preserve"> 6.5</w:t>
            </w:r>
          </w:p>
        </w:tc>
        <w:tc>
          <w:tcPr>
            <w:tcW w:w="4394" w:type="dxa"/>
            <w:tcBorders>
              <w:top w:val="single" w:sz="2" w:space="0" w:color="auto"/>
              <w:bottom w:val="single" w:sz="2" w:space="0" w:color="auto"/>
            </w:tcBorders>
            <w:shd w:val="clear" w:color="auto" w:fill="auto"/>
          </w:tcPr>
          <w:p w:rsidR="00C970E3" w:rsidRPr="003E3C9A" w:rsidRDefault="00C970E3" w:rsidP="00C970E3">
            <w:pPr>
              <w:pStyle w:val="Bezmezer"/>
              <w:rPr>
                <w:rFonts w:cs="Calibri"/>
              </w:rPr>
            </w:pPr>
          </w:p>
        </w:tc>
        <w:tc>
          <w:tcPr>
            <w:tcW w:w="992" w:type="dxa"/>
            <w:tcBorders>
              <w:top w:val="single" w:sz="2" w:space="0" w:color="auto"/>
              <w:bottom w:val="single" w:sz="2" w:space="0" w:color="auto"/>
              <w:right w:val="single" w:sz="18" w:space="0" w:color="auto"/>
            </w:tcBorders>
            <w:shd w:val="clear" w:color="auto" w:fill="auto"/>
          </w:tcPr>
          <w:p w:rsidR="00C970E3" w:rsidRPr="003E3C9A" w:rsidRDefault="00C970E3" w:rsidP="00C970E3">
            <w:pPr>
              <w:pStyle w:val="Bezmezer"/>
              <w:rPr>
                <w:rFonts w:cs="Calibri"/>
              </w:rPr>
            </w:pPr>
          </w:p>
        </w:tc>
      </w:tr>
      <w:tr w:rsidR="00C970E3" w:rsidRPr="003E3C9A" w:rsidTr="003951B2">
        <w:tc>
          <w:tcPr>
            <w:tcW w:w="4503" w:type="dxa"/>
            <w:tcBorders>
              <w:top w:val="single" w:sz="2" w:space="0" w:color="auto"/>
              <w:left w:val="single" w:sz="18" w:space="0" w:color="auto"/>
              <w:bottom w:val="single" w:sz="2" w:space="0" w:color="auto"/>
            </w:tcBorders>
            <w:shd w:val="clear" w:color="auto" w:fill="D9D9D9" w:themeFill="background1" w:themeFillShade="D9"/>
          </w:tcPr>
          <w:p w:rsidR="00C970E3" w:rsidRPr="002F0639" w:rsidRDefault="00C970E3" w:rsidP="00C970E3">
            <w:pPr>
              <w:jc w:val="both"/>
              <w:rPr>
                <w:rFonts w:asciiTheme="minorHAnsi" w:hAnsiTheme="minorHAnsi"/>
                <w:b/>
                <w:iCs/>
                <w:sz w:val="22"/>
                <w:szCs w:val="22"/>
              </w:rPr>
            </w:pPr>
            <w:r w:rsidRPr="00C970E3">
              <w:rPr>
                <w:rFonts w:asciiTheme="minorHAnsi" w:hAnsiTheme="minorHAnsi"/>
                <w:b/>
                <w:iCs/>
                <w:sz w:val="22"/>
                <w:szCs w:val="22"/>
              </w:rPr>
              <w:t>4. FC adaptér</w:t>
            </w:r>
            <w:r>
              <w:rPr>
                <w:rFonts w:asciiTheme="minorHAnsi" w:hAnsiTheme="minorHAnsi"/>
                <w:b/>
                <w:iCs/>
                <w:sz w:val="22"/>
                <w:szCs w:val="22"/>
              </w:rPr>
              <w:t xml:space="preserve"> (1</w:t>
            </w:r>
            <w:r w:rsidRPr="002F0639">
              <w:rPr>
                <w:rFonts w:asciiTheme="minorHAnsi" w:hAnsiTheme="minorHAnsi"/>
                <w:b/>
                <w:iCs/>
                <w:sz w:val="22"/>
                <w:szCs w:val="22"/>
              </w:rPr>
              <w:t xml:space="preserve"> ks)</w:t>
            </w:r>
          </w:p>
        </w:tc>
        <w:tc>
          <w:tcPr>
            <w:tcW w:w="4394" w:type="dxa"/>
            <w:tcBorders>
              <w:top w:val="single" w:sz="2" w:space="0" w:color="auto"/>
              <w:bottom w:val="single" w:sz="2" w:space="0" w:color="auto"/>
            </w:tcBorders>
            <w:shd w:val="clear" w:color="auto" w:fill="D9D9D9" w:themeFill="background1" w:themeFillShade="D9"/>
          </w:tcPr>
          <w:p w:rsidR="00C970E3" w:rsidRPr="003E3C9A" w:rsidRDefault="00C970E3" w:rsidP="00C970E3">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C970E3" w:rsidRPr="003E3C9A" w:rsidRDefault="00C970E3" w:rsidP="00C970E3">
            <w:pPr>
              <w:pStyle w:val="Bezmezer"/>
              <w:rPr>
                <w:rFonts w:cs="Calibri"/>
              </w:rPr>
            </w:pPr>
          </w:p>
        </w:tc>
      </w:tr>
      <w:tr w:rsidR="00C970E3" w:rsidRPr="003E3C9A" w:rsidTr="00425D5A">
        <w:tc>
          <w:tcPr>
            <w:tcW w:w="4503" w:type="dxa"/>
            <w:tcBorders>
              <w:top w:val="single" w:sz="2" w:space="0" w:color="auto"/>
              <w:left w:val="single" w:sz="18" w:space="0" w:color="auto"/>
              <w:bottom w:val="single" w:sz="2" w:space="0" w:color="auto"/>
            </w:tcBorders>
          </w:tcPr>
          <w:p w:rsidR="00C970E3" w:rsidRPr="00C970E3" w:rsidRDefault="00C970E3" w:rsidP="00C970E3">
            <w:pPr>
              <w:jc w:val="both"/>
              <w:rPr>
                <w:rFonts w:asciiTheme="minorHAnsi" w:hAnsiTheme="minorHAnsi"/>
                <w:iCs/>
                <w:sz w:val="22"/>
                <w:szCs w:val="22"/>
              </w:rPr>
            </w:pPr>
            <w:proofErr w:type="spellStart"/>
            <w:r w:rsidRPr="00C970E3">
              <w:rPr>
                <w:rFonts w:asciiTheme="minorHAnsi" w:hAnsiTheme="minorHAnsi"/>
                <w:iCs/>
                <w:sz w:val="22"/>
                <w:szCs w:val="22"/>
              </w:rPr>
              <w:t>Qlogic</w:t>
            </w:r>
            <w:proofErr w:type="spellEnd"/>
            <w:r w:rsidRPr="00C970E3">
              <w:rPr>
                <w:rFonts w:asciiTheme="minorHAnsi" w:hAnsiTheme="minorHAnsi"/>
                <w:iCs/>
                <w:sz w:val="22"/>
                <w:szCs w:val="22"/>
              </w:rPr>
              <w:t xml:space="preserve"> 16Gb </w:t>
            </w:r>
            <w:proofErr w:type="spellStart"/>
            <w:r w:rsidRPr="00C970E3">
              <w:rPr>
                <w:rFonts w:asciiTheme="minorHAnsi" w:hAnsiTheme="minorHAnsi"/>
                <w:iCs/>
                <w:sz w:val="22"/>
                <w:szCs w:val="22"/>
              </w:rPr>
              <w:t>Dual</w:t>
            </w:r>
            <w:proofErr w:type="spellEnd"/>
            <w:r w:rsidRPr="00C970E3">
              <w:rPr>
                <w:rFonts w:asciiTheme="minorHAnsi" w:hAnsiTheme="minorHAnsi"/>
                <w:iCs/>
                <w:sz w:val="22"/>
                <w:szCs w:val="22"/>
              </w:rPr>
              <w:t xml:space="preserve"> Port FC HBA, </w:t>
            </w:r>
            <w:proofErr w:type="spellStart"/>
            <w:r w:rsidRPr="00C970E3">
              <w:rPr>
                <w:rFonts w:asciiTheme="minorHAnsi" w:hAnsiTheme="minorHAnsi"/>
                <w:iCs/>
                <w:sz w:val="22"/>
                <w:szCs w:val="22"/>
              </w:rPr>
              <w:t>PCIe</w:t>
            </w:r>
            <w:proofErr w:type="spellEnd"/>
            <w:r w:rsidRPr="00C970E3">
              <w:rPr>
                <w:rFonts w:asciiTheme="minorHAnsi" w:hAnsiTheme="minorHAnsi"/>
                <w:iCs/>
                <w:sz w:val="22"/>
                <w:szCs w:val="22"/>
              </w:rPr>
              <w:t xml:space="preserve"> Gen3 x8, SR LC </w:t>
            </w:r>
            <w:proofErr w:type="spellStart"/>
            <w:r w:rsidRPr="00C970E3">
              <w:rPr>
                <w:rFonts w:asciiTheme="minorHAnsi" w:hAnsiTheme="minorHAnsi"/>
                <w:iCs/>
                <w:sz w:val="22"/>
                <w:szCs w:val="22"/>
              </w:rPr>
              <w:t>multi</w:t>
            </w:r>
            <w:proofErr w:type="spellEnd"/>
            <w:r w:rsidRPr="00C970E3">
              <w:rPr>
                <w:rFonts w:asciiTheme="minorHAnsi" w:hAnsiTheme="minorHAnsi"/>
                <w:iCs/>
                <w:sz w:val="22"/>
                <w:szCs w:val="22"/>
              </w:rPr>
              <w:t xml:space="preserve">-mode </w:t>
            </w:r>
            <w:proofErr w:type="spellStart"/>
            <w:r w:rsidRPr="00C970E3">
              <w:rPr>
                <w:rFonts w:asciiTheme="minorHAnsi" w:hAnsiTheme="minorHAnsi"/>
                <w:iCs/>
                <w:sz w:val="22"/>
                <w:szCs w:val="22"/>
              </w:rPr>
              <w:t>optic</w:t>
            </w:r>
            <w:proofErr w:type="spellEnd"/>
            <w:r w:rsidRPr="00C970E3">
              <w:rPr>
                <w:rFonts w:asciiTheme="minorHAnsi" w:hAnsiTheme="minorHAnsi"/>
                <w:iCs/>
                <w:sz w:val="22"/>
                <w:szCs w:val="22"/>
              </w:rPr>
              <w:t xml:space="preserve"> (QLE2692-SR-CK)</w:t>
            </w:r>
          </w:p>
        </w:tc>
        <w:tc>
          <w:tcPr>
            <w:tcW w:w="4394" w:type="dxa"/>
            <w:tcBorders>
              <w:top w:val="single" w:sz="2" w:space="0" w:color="auto"/>
              <w:bottom w:val="single" w:sz="2" w:space="0" w:color="auto"/>
            </w:tcBorders>
          </w:tcPr>
          <w:p w:rsidR="00C970E3" w:rsidRPr="003E3C9A" w:rsidRDefault="00C970E3" w:rsidP="00C970E3">
            <w:pPr>
              <w:pStyle w:val="Bezmezer"/>
              <w:rPr>
                <w:rFonts w:cs="Calibri"/>
              </w:rPr>
            </w:pPr>
          </w:p>
        </w:tc>
        <w:tc>
          <w:tcPr>
            <w:tcW w:w="992" w:type="dxa"/>
            <w:tcBorders>
              <w:top w:val="single" w:sz="2" w:space="0" w:color="auto"/>
              <w:bottom w:val="single" w:sz="2" w:space="0" w:color="auto"/>
              <w:right w:val="single" w:sz="18" w:space="0" w:color="auto"/>
            </w:tcBorders>
          </w:tcPr>
          <w:p w:rsidR="00C970E3" w:rsidRPr="003E3C9A" w:rsidRDefault="00C970E3" w:rsidP="00C970E3">
            <w:pPr>
              <w:pStyle w:val="Bezmezer"/>
              <w:rPr>
                <w:rFonts w:cs="Calibri"/>
              </w:rPr>
            </w:pPr>
          </w:p>
        </w:tc>
      </w:tr>
      <w:tr w:rsidR="00C970E3" w:rsidRPr="003E3C9A" w:rsidTr="00E75EE1">
        <w:tc>
          <w:tcPr>
            <w:tcW w:w="4503" w:type="dxa"/>
            <w:tcBorders>
              <w:top w:val="single" w:sz="2" w:space="0" w:color="auto"/>
              <w:left w:val="single" w:sz="18" w:space="0" w:color="auto"/>
              <w:bottom w:val="single" w:sz="2" w:space="0" w:color="auto"/>
            </w:tcBorders>
          </w:tcPr>
          <w:p w:rsidR="00C970E3" w:rsidRPr="00C970E3" w:rsidRDefault="00C970E3" w:rsidP="00C970E3">
            <w:pPr>
              <w:jc w:val="both"/>
              <w:rPr>
                <w:rFonts w:asciiTheme="minorHAnsi" w:hAnsiTheme="minorHAnsi"/>
                <w:iCs/>
                <w:sz w:val="22"/>
                <w:szCs w:val="22"/>
              </w:rPr>
            </w:pPr>
            <w:r w:rsidRPr="00C970E3">
              <w:rPr>
                <w:rFonts w:asciiTheme="minorHAnsi" w:hAnsiTheme="minorHAnsi"/>
                <w:iCs/>
                <w:sz w:val="22"/>
                <w:szCs w:val="22"/>
              </w:rPr>
              <w:t xml:space="preserve">včetně 16Gb </w:t>
            </w:r>
            <w:proofErr w:type="spellStart"/>
            <w:r w:rsidRPr="00C970E3">
              <w:rPr>
                <w:rFonts w:asciiTheme="minorHAnsi" w:hAnsiTheme="minorHAnsi"/>
                <w:iCs/>
                <w:sz w:val="22"/>
                <w:szCs w:val="22"/>
              </w:rPr>
              <w:t>multi</w:t>
            </w:r>
            <w:proofErr w:type="spellEnd"/>
            <w:r w:rsidRPr="00C970E3">
              <w:rPr>
                <w:rFonts w:asciiTheme="minorHAnsi" w:hAnsiTheme="minorHAnsi"/>
                <w:iCs/>
                <w:sz w:val="22"/>
                <w:szCs w:val="22"/>
              </w:rPr>
              <w:t>-mode SFP modulů</w:t>
            </w:r>
          </w:p>
        </w:tc>
        <w:tc>
          <w:tcPr>
            <w:tcW w:w="4394" w:type="dxa"/>
            <w:tcBorders>
              <w:top w:val="single" w:sz="2" w:space="0" w:color="auto"/>
              <w:bottom w:val="single" w:sz="2" w:space="0" w:color="auto"/>
            </w:tcBorders>
          </w:tcPr>
          <w:p w:rsidR="00C970E3" w:rsidRPr="003E3C9A" w:rsidRDefault="00C970E3" w:rsidP="00C970E3">
            <w:pPr>
              <w:pStyle w:val="Bezmezer"/>
              <w:rPr>
                <w:rFonts w:cs="Calibri"/>
              </w:rPr>
            </w:pPr>
          </w:p>
        </w:tc>
        <w:tc>
          <w:tcPr>
            <w:tcW w:w="992" w:type="dxa"/>
            <w:tcBorders>
              <w:top w:val="single" w:sz="2" w:space="0" w:color="auto"/>
              <w:bottom w:val="single" w:sz="2" w:space="0" w:color="auto"/>
              <w:right w:val="single" w:sz="18" w:space="0" w:color="auto"/>
            </w:tcBorders>
          </w:tcPr>
          <w:p w:rsidR="00C970E3" w:rsidRPr="003E3C9A" w:rsidRDefault="00C970E3" w:rsidP="00C970E3">
            <w:pPr>
              <w:pStyle w:val="Bezmezer"/>
              <w:rPr>
                <w:rFonts w:cs="Calibri"/>
              </w:rPr>
            </w:pPr>
          </w:p>
        </w:tc>
      </w:tr>
      <w:tr w:rsidR="00C970E3" w:rsidRPr="003E3C9A" w:rsidTr="004D757C">
        <w:tc>
          <w:tcPr>
            <w:tcW w:w="4503" w:type="dxa"/>
            <w:tcBorders>
              <w:top w:val="single" w:sz="2" w:space="0" w:color="auto"/>
              <w:left w:val="single" w:sz="18" w:space="0" w:color="auto"/>
              <w:bottom w:val="single" w:sz="2" w:space="0" w:color="auto"/>
            </w:tcBorders>
            <w:shd w:val="clear" w:color="auto" w:fill="D9D9D9" w:themeFill="background1" w:themeFillShade="D9"/>
          </w:tcPr>
          <w:p w:rsidR="00C970E3" w:rsidRPr="004D757C" w:rsidRDefault="00C970E3" w:rsidP="00C970E3">
            <w:pPr>
              <w:pStyle w:val="Bezmezer"/>
              <w:jc w:val="both"/>
              <w:rPr>
                <w:rFonts w:asciiTheme="minorHAnsi" w:eastAsia="Calibri" w:hAnsiTheme="minorHAnsi"/>
                <w:b/>
                <w:iCs/>
                <w:kern w:val="1"/>
                <w:lang w:eastAsia="cs-CZ"/>
              </w:rPr>
            </w:pPr>
            <w:r w:rsidRPr="00C970E3">
              <w:rPr>
                <w:rFonts w:asciiTheme="minorHAnsi" w:eastAsia="Calibri" w:hAnsiTheme="minorHAnsi"/>
                <w:b/>
                <w:iCs/>
                <w:kern w:val="1"/>
                <w:lang w:eastAsia="cs-CZ"/>
              </w:rPr>
              <w:t>5. Rozšíření RAM st</w:t>
            </w:r>
            <w:r>
              <w:rPr>
                <w:rFonts w:asciiTheme="minorHAnsi" w:eastAsia="Calibri" w:hAnsiTheme="minorHAnsi"/>
                <w:b/>
                <w:iCs/>
                <w:kern w:val="1"/>
                <w:lang w:eastAsia="cs-CZ"/>
              </w:rPr>
              <w:t>ávajících serverů</w:t>
            </w:r>
          </w:p>
        </w:tc>
        <w:tc>
          <w:tcPr>
            <w:tcW w:w="4394" w:type="dxa"/>
            <w:tcBorders>
              <w:top w:val="single" w:sz="2" w:space="0" w:color="auto"/>
              <w:bottom w:val="single" w:sz="2" w:space="0" w:color="auto"/>
            </w:tcBorders>
            <w:shd w:val="clear" w:color="auto" w:fill="D9D9D9" w:themeFill="background1" w:themeFillShade="D9"/>
          </w:tcPr>
          <w:p w:rsidR="00C970E3" w:rsidRPr="004D757C" w:rsidRDefault="00C970E3" w:rsidP="00C970E3">
            <w:pPr>
              <w:pStyle w:val="Bezmezer"/>
              <w:rPr>
                <w:rFonts w:asciiTheme="minorHAnsi" w:eastAsia="Calibri" w:hAnsiTheme="minorHAnsi"/>
                <w:b/>
                <w:iCs/>
                <w:kern w:val="1"/>
                <w:lang w:eastAsia="cs-CZ"/>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C970E3" w:rsidRPr="004D757C" w:rsidRDefault="00C970E3" w:rsidP="00C970E3">
            <w:pPr>
              <w:pStyle w:val="Bezmezer"/>
              <w:rPr>
                <w:rFonts w:asciiTheme="minorHAnsi" w:eastAsia="Calibri" w:hAnsiTheme="minorHAnsi"/>
                <w:b/>
                <w:iCs/>
                <w:kern w:val="1"/>
                <w:lang w:eastAsia="cs-CZ"/>
              </w:rPr>
            </w:pPr>
          </w:p>
        </w:tc>
      </w:tr>
      <w:tr w:rsidR="00C970E3" w:rsidRPr="003E3C9A" w:rsidTr="00E75EE1">
        <w:tc>
          <w:tcPr>
            <w:tcW w:w="4503" w:type="dxa"/>
            <w:tcBorders>
              <w:top w:val="single" w:sz="2" w:space="0" w:color="auto"/>
              <w:left w:val="single" w:sz="18" w:space="0" w:color="auto"/>
              <w:bottom w:val="single" w:sz="2" w:space="0" w:color="auto"/>
            </w:tcBorders>
          </w:tcPr>
          <w:p w:rsidR="00C970E3" w:rsidRDefault="00B45D8C" w:rsidP="00B45D8C">
            <w:pPr>
              <w:jc w:val="both"/>
              <w:rPr>
                <w:rFonts w:asciiTheme="minorHAnsi" w:hAnsiTheme="minorHAnsi"/>
                <w:iCs/>
                <w:sz w:val="22"/>
                <w:szCs w:val="22"/>
              </w:rPr>
            </w:pPr>
            <w:r>
              <w:rPr>
                <w:rFonts w:asciiTheme="minorHAnsi" w:hAnsiTheme="minorHAnsi"/>
                <w:sz w:val="22"/>
                <w:szCs w:val="22"/>
              </w:rPr>
              <w:t>24x</w:t>
            </w:r>
            <w:r w:rsidR="00C970E3" w:rsidRPr="00C970E3">
              <w:rPr>
                <w:rFonts w:asciiTheme="minorHAnsi" w:hAnsiTheme="minorHAnsi"/>
                <w:sz w:val="22"/>
                <w:szCs w:val="22"/>
              </w:rPr>
              <w:t xml:space="preserve"> 16GB RAM ECC </w:t>
            </w:r>
            <w:proofErr w:type="spellStart"/>
            <w:r w:rsidR="00C970E3" w:rsidRPr="00C970E3">
              <w:rPr>
                <w:rFonts w:asciiTheme="minorHAnsi" w:hAnsiTheme="minorHAnsi"/>
                <w:sz w:val="22"/>
                <w:szCs w:val="22"/>
              </w:rPr>
              <w:t>reg</w:t>
            </w:r>
            <w:proofErr w:type="spellEnd"/>
            <w:r w:rsidR="00C970E3" w:rsidRPr="00C970E3">
              <w:rPr>
                <w:rFonts w:asciiTheme="minorHAnsi" w:hAnsiTheme="minorHAnsi"/>
                <w:sz w:val="22"/>
                <w:szCs w:val="22"/>
              </w:rPr>
              <w:t xml:space="preserve"> 2400MHz DDR4 (model </w:t>
            </w:r>
            <w:proofErr w:type="spellStart"/>
            <w:r w:rsidR="00C970E3" w:rsidRPr="00C970E3">
              <w:rPr>
                <w:rFonts w:asciiTheme="minorHAnsi" w:hAnsiTheme="minorHAnsi"/>
                <w:sz w:val="22"/>
                <w:szCs w:val="22"/>
              </w:rPr>
              <w:t>Micron</w:t>
            </w:r>
            <w:proofErr w:type="spellEnd"/>
            <w:r w:rsidR="00C970E3" w:rsidRPr="00C970E3">
              <w:rPr>
                <w:rFonts w:asciiTheme="minorHAnsi" w:hAnsiTheme="minorHAnsi"/>
                <w:sz w:val="22"/>
                <w:szCs w:val="22"/>
              </w:rPr>
              <w:t xml:space="preserve"> 18ASF2G72PDZ-2G3B1 nebo kompatibilní)</w:t>
            </w:r>
          </w:p>
        </w:tc>
        <w:tc>
          <w:tcPr>
            <w:tcW w:w="4394" w:type="dxa"/>
            <w:tcBorders>
              <w:top w:val="single" w:sz="2" w:space="0" w:color="auto"/>
              <w:bottom w:val="single" w:sz="2" w:space="0" w:color="auto"/>
            </w:tcBorders>
          </w:tcPr>
          <w:p w:rsidR="00C970E3" w:rsidRPr="003E3C9A" w:rsidRDefault="00C970E3" w:rsidP="00C970E3">
            <w:pPr>
              <w:pStyle w:val="Bezmezer"/>
              <w:rPr>
                <w:rFonts w:cs="Calibri"/>
              </w:rPr>
            </w:pPr>
          </w:p>
        </w:tc>
        <w:tc>
          <w:tcPr>
            <w:tcW w:w="992" w:type="dxa"/>
            <w:tcBorders>
              <w:top w:val="single" w:sz="2" w:space="0" w:color="auto"/>
              <w:bottom w:val="single" w:sz="2" w:space="0" w:color="auto"/>
              <w:right w:val="single" w:sz="18" w:space="0" w:color="auto"/>
            </w:tcBorders>
          </w:tcPr>
          <w:p w:rsidR="00C970E3" w:rsidRPr="003E3C9A" w:rsidRDefault="00C970E3" w:rsidP="00C970E3">
            <w:pPr>
              <w:pStyle w:val="Bezmezer"/>
              <w:rPr>
                <w:rFonts w:cs="Calibri"/>
              </w:rPr>
            </w:pPr>
          </w:p>
        </w:tc>
      </w:tr>
      <w:tr w:rsidR="00C970E3" w:rsidRPr="003E3C9A" w:rsidTr="009A6CD7">
        <w:tc>
          <w:tcPr>
            <w:tcW w:w="4503" w:type="dxa"/>
            <w:tcBorders>
              <w:top w:val="single" w:sz="2" w:space="0" w:color="auto"/>
              <w:left w:val="single" w:sz="18" w:space="0" w:color="auto"/>
              <w:bottom w:val="single" w:sz="2" w:space="0" w:color="auto"/>
            </w:tcBorders>
            <w:shd w:val="clear" w:color="auto" w:fill="D9D9D9" w:themeFill="background1" w:themeFillShade="D9"/>
          </w:tcPr>
          <w:p w:rsidR="00C970E3" w:rsidRPr="00C970E3" w:rsidRDefault="00C970E3" w:rsidP="00C970E3">
            <w:pPr>
              <w:pStyle w:val="Bezmezer"/>
              <w:rPr>
                <w:rFonts w:asciiTheme="minorHAnsi" w:hAnsiTheme="minorHAnsi"/>
                <w:b/>
                <w:iCs/>
              </w:rPr>
            </w:pPr>
            <w:r w:rsidRPr="00C970E3">
              <w:rPr>
                <w:rFonts w:asciiTheme="minorHAnsi" w:hAnsiTheme="minorHAnsi"/>
                <w:b/>
                <w:iCs/>
              </w:rPr>
              <w:t>6. Ostatní požadavky</w:t>
            </w:r>
          </w:p>
        </w:tc>
        <w:tc>
          <w:tcPr>
            <w:tcW w:w="4394" w:type="dxa"/>
            <w:tcBorders>
              <w:top w:val="single" w:sz="2" w:space="0" w:color="auto"/>
              <w:bottom w:val="single" w:sz="2" w:space="0" w:color="auto"/>
            </w:tcBorders>
            <w:shd w:val="clear" w:color="auto" w:fill="D9D9D9" w:themeFill="background1" w:themeFillShade="D9"/>
          </w:tcPr>
          <w:p w:rsidR="00C970E3" w:rsidRPr="003E3C9A" w:rsidRDefault="00C970E3" w:rsidP="00C970E3">
            <w:pPr>
              <w:pStyle w:val="Bezmezer"/>
              <w:rPr>
                <w:rFonts w:asciiTheme="minorHAnsi" w:eastAsia="Calibri" w:hAnsiTheme="minorHAnsi"/>
                <w:b/>
                <w:iCs/>
                <w:kern w:val="1"/>
                <w:lang w:eastAsia="cs-CZ"/>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C970E3" w:rsidRPr="003E3C9A" w:rsidRDefault="00C970E3" w:rsidP="00C970E3">
            <w:pPr>
              <w:pStyle w:val="Bezmezer"/>
              <w:rPr>
                <w:rFonts w:asciiTheme="minorHAnsi" w:eastAsia="Calibri" w:hAnsiTheme="minorHAnsi"/>
                <w:b/>
                <w:iCs/>
                <w:kern w:val="1"/>
                <w:lang w:eastAsia="cs-CZ"/>
              </w:rPr>
            </w:pPr>
          </w:p>
        </w:tc>
      </w:tr>
      <w:tr w:rsidR="00C970E3" w:rsidRPr="003E3C9A" w:rsidTr="00E75EE1">
        <w:tc>
          <w:tcPr>
            <w:tcW w:w="4503" w:type="dxa"/>
            <w:tcBorders>
              <w:top w:val="single" w:sz="2" w:space="0" w:color="auto"/>
              <w:left w:val="single" w:sz="18" w:space="0" w:color="auto"/>
              <w:bottom w:val="single" w:sz="12" w:space="0" w:color="auto"/>
            </w:tcBorders>
          </w:tcPr>
          <w:p w:rsidR="00C970E3" w:rsidRPr="003E3C9A" w:rsidRDefault="00C970E3" w:rsidP="00C970E3">
            <w:pPr>
              <w:jc w:val="both"/>
              <w:rPr>
                <w:rFonts w:asciiTheme="minorHAnsi" w:hAnsiTheme="minorHAnsi"/>
                <w:iCs/>
                <w:sz w:val="22"/>
                <w:szCs w:val="22"/>
              </w:rPr>
            </w:pPr>
            <w:r>
              <w:rPr>
                <w:rFonts w:asciiTheme="minorHAnsi" w:hAnsiTheme="minorHAnsi"/>
                <w:sz w:val="22"/>
                <w:szCs w:val="22"/>
              </w:rPr>
              <w:t xml:space="preserve">dodavatel </w:t>
            </w:r>
            <w:r w:rsidRPr="00FC1E47">
              <w:rPr>
                <w:rFonts w:asciiTheme="minorHAnsi" w:hAnsiTheme="minorHAnsi"/>
                <w:sz w:val="22"/>
                <w:szCs w:val="22"/>
              </w:rPr>
              <w:t>musí být certifikovaným partnerem výrobce dodávaného zboží z důvodu kvalifikovaného technického supportu</w:t>
            </w:r>
          </w:p>
        </w:tc>
        <w:tc>
          <w:tcPr>
            <w:tcW w:w="4394" w:type="dxa"/>
            <w:tcBorders>
              <w:top w:val="single" w:sz="2" w:space="0" w:color="auto"/>
              <w:bottom w:val="single" w:sz="12" w:space="0" w:color="auto"/>
            </w:tcBorders>
          </w:tcPr>
          <w:p w:rsidR="00C970E3" w:rsidRPr="003E3C9A" w:rsidRDefault="00C970E3" w:rsidP="00C970E3">
            <w:pPr>
              <w:pStyle w:val="Bezmezer"/>
              <w:rPr>
                <w:rFonts w:cs="Calibri"/>
              </w:rPr>
            </w:pPr>
          </w:p>
        </w:tc>
        <w:tc>
          <w:tcPr>
            <w:tcW w:w="992" w:type="dxa"/>
            <w:tcBorders>
              <w:top w:val="single" w:sz="2" w:space="0" w:color="auto"/>
              <w:bottom w:val="single" w:sz="12" w:space="0" w:color="auto"/>
              <w:right w:val="single" w:sz="18" w:space="0" w:color="auto"/>
            </w:tcBorders>
          </w:tcPr>
          <w:p w:rsidR="00C970E3" w:rsidRPr="003E3C9A" w:rsidRDefault="00C970E3" w:rsidP="00C970E3">
            <w:pPr>
              <w:pStyle w:val="Bezmezer"/>
              <w:rPr>
                <w:rFonts w:cs="Calibri"/>
              </w:rPr>
            </w:pPr>
          </w:p>
        </w:tc>
      </w:tr>
    </w:tbl>
    <w:p w:rsidR="00522683" w:rsidRPr="003E3C9A" w:rsidRDefault="00A857C9" w:rsidP="00522683">
      <w:pPr>
        <w:pStyle w:val="Zkladntext2"/>
        <w:spacing w:line="240" w:lineRule="auto"/>
        <w:rPr>
          <w:rFonts w:ascii="Arial" w:hAnsi="Arial" w:cs="Arial"/>
          <w:szCs w:val="20"/>
        </w:rPr>
      </w:pPr>
      <w:r>
        <w:rPr>
          <w:rFonts w:ascii="Arial" w:hAnsi="Arial" w:cs="Arial"/>
          <w:szCs w:val="20"/>
        </w:rPr>
        <w:t xml:space="preserve"> </w:t>
      </w:r>
    </w:p>
    <w:p w:rsidR="00522683" w:rsidRPr="003E3C9A" w:rsidRDefault="001B537A" w:rsidP="00522683">
      <w:pPr>
        <w:spacing w:line="280" w:lineRule="atLeast"/>
        <w:jc w:val="both"/>
        <w:rPr>
          <w:rFonts w:ascii="Calibri" w:hAnsi="Calibri" w:cs="Arial"/>
          <w:b/>
          <w:color w:val="FF0000"/>
          <w:sz w:val="22"/>
          <w:szCs w:val="22"/>
          <w:u w:val="single"/>
        </w:rPr>
      </w:pPr>
      <w:r>
        <w:rPr>
          <w:rFonts w:ascii="Calibri" w:hAnsi="Calibri" w:cs="Arial"/>
          <w:b/>
          <w:color w:val="FF0000"/>
          <w:sz w:val="22"/>
          <w:szCs w:val="22"/>
          <w:u w:val="single"/>
        </w:rPr>
        <w:t>Dodavatelé</w:t>
      </w:r>
      <w:r w:rsidR="00522683" w:rsidRPr="003E3C9A">
        <w:rPr>
          <w:rFonts w:ascii="Calibri" w:hAnsi="Calibri" w:cs="Arial"/>
          <w:b/>
          <w:color w:val="FF0000"/>
          <w:sz w:val="22"/>
          <w:szCs w:val="22"/>
          <w:u w:val="single"/>
        </w:rPr>
        <w:t xml:space="preserve"> uvedou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4350E1" w:rsidRDefault="004350E1" w:rsidP="00D71D21">
      <w:pPr>
        <w:spacing w:line="280" w:lineRule="atLeast"/>
        <w:jc w:val="both"/>
        <w:rPr>
          <w:rFonts w:ascii="Calibri" w:hAnsi="Calibri" w:cs="Arial"/>
          <w:b/>
          <w:color w:val="FF0000"/>
          <w:sz w:val="22"/>
          <w:szCs w:val="22"/>
          <w:u w:val="single"/>
        </w:rPr>
      </w:pPr>
      <w:r>
        <w:rPr>
          <w:rFonts w:ascii="Calibri" w:hAnsi="Calibri" w:cs="Arial"/>
          <w:b/>
          <w:color w:val="FF0000"/>
          <w:sz w:val="22"/>
          <w:szCs w:val="22"/>
          <w:u w:val="single"/>
        </w:rPr>
        <w:br w:type="page"/>
      </w:r>
    </w:p>
    <w:p w:rsidR="00EE03A3" w:rsidRPr="003E3C9A" w:rsidRDefault="00DF0B7A" w:rsidP="00EE03A3">
      <w:pPr>
        <w:spacing w:line="280" w:lineRule="atLeast"/>
        <w:rPr>
          <w:rFonts w:ascii="Calibri" w:hAnsi="Calibri" w:cs="Arial"/>
          <w:b/>
          <w:sz w:val="22"/>
          <w:szCs w:val="22"/>
        </w:rPr>
      </w:pPr>
      <w:r>
        <w:rPr>
          <w:rFonts w:ascii="Calibri" w:hAnsi="Calibri" w:cs="Arial"/>
          <w:b/>
          <w:sz w:val="22"/>
          <w:szCs w:val="22"/>
        </w:rPr>
        <w:lastRenderedPageBreak/>
        <w:t>Příloha č. 2</w:t>
      </w:r>
      <w:r w:rsidR="00EE03A3" w:rsidRPr="003E3C9A">
        <w:rPr>
          <w:rFonts w:ascii="Calibri" w:hAnsi="Calibri" w:cs="Arial"/>
          <w:b/>
          <w:sz w:val="22"/>
          <w:szCs w:val="22"/>
        </w:rPr>
        <w:t xml:space="preserve"> - Nabídka </w:t>
      </w:r>
      <w:r w:rsidR="00E06B19" w:rsidRPr="003E3C9A">
        <w:rPr>
          <w:rFonts w:ascii="Calibri" w:hAnsi="Calibri" w:cs="Arial"/>
          <w:b/>
          <w:sz w:val="22"/>
          <w:szCs w:val="22"/>
        </w:rPr>
        <w:t>Prodá</w:t>
      </w:r>
      <w:r w:rsidR="00682755" w:rsidRPr="003E3C9A">
        <w:rPr>
          <w:rFonts w:ascii="Calibri" w:hAnsi="Calibri" w:cs="Arial"/>
          <w:b/>
          <w:sz w:val="22"/>
          <w:szCs w:val="22"/>
        </w:rPr>
        <w:t>v</w:t>
      </w:r>
      <w:r w:rsidR="00E06B19" w:rsidRPr="003E3C9A">
        <w:rPr>
          <w:rFonts w:ascii="Calibri" w:hAnsi="Calibri" w:cs="Arial"/>
          <w:b/>
          <w:sz w:val="22"/>
          <w:szCs w:val="22"/>
        </w:rPr>
        <w:t>ajícího</w:t>
      </w:r>
      <w:r w:rsidR="00EE03A3" w:rsidRPr="003E3C9A">
        <w:rPr>
          <w:rFonts w:ascii="Calibri" w:hAnsi="Calibri" w:cs="Arial"/>
          <w:b/>
          <w:sz w:val="22"/>
          <w:szCs w:val="22"/>
        </w:rPr>
        <w:t xml:space="preserve"> v rozsahu části, která technicky popisuje </w:t>
      </w:r>
      <w:r w:rsidR="00BE4B56" w:rsidRPr="003E3C9A">
        <w:rPr>
          <w:rFonts w:ascii="Calibri" w:hAnsi="Calibri" w:cs="Calibri"/>
          <w:b/>
          <w:sz w:val="22"/>
          <w:szCs w:val="22"/>
        </w:rPr>
        <w:t>Zboží</w:t>
      </w:r>
    </w:p>
    <w:p w:rsidR="00EE03A3" w:rsidRPr="003E3C9A" w:rsidRDefault="00EE03A3" w:rsidP="00EE03A3">
      <w:pPr>
        <w:spacing w:line="280" w:lineRule="atLeast"/>
        <w:rPr>
          <w:rFonts w:ascii="Calibri" w:hAnsi="Calibri" w:cs="Arial"/>
          <w:sz w:val="22"/>
          <w:szCs w:val="22"/>
        </w:rPr>
      </w:pPr>
    </w:p>
    <w:p w:rsidR="00A11F25" w:rsidRPr="00D0287C" w:rsidRDefault="00EE03A3" w:rsidP="006B30A2">
      <w:pPr>
        <w:spacing w:line="280" w:lineRule="atLeast"/>
        <w:rPr>
          <w:rFonts w:ascii="Calibri" w:hAnsi="Calibri" w:cs="Arial"/>
          <w:sz w:val="22"/>
          <w:szCs w:val="22"/>
        </w:rPr>
      </w:pPr>
      <w:r w:rsidRPr="003E3C9A">
        <w:rPr>
          <w:rFonts w:ascii="Calibri" w:hAnsi="Calibri" w:cs="Arial"/>
          <w:color w:val="FF0000"/>
          <w:sz w:val="22"/>
          <w:szCs w:val="22"/>
        </w:rPr>
        <w:t xml:space="preserve">Doplní (vloží) </w:t>
      </w:r>
      <w:r w:rsidR="00ED3E3A">
        <w:rPr>
          <w:rFonts w:ascii="Calibri" w:hAnsi="Calibri" w:cs="Calibri"/>
          <w:snapToGrid w:val="0"/>
          <w:color w:val="FF0000"/>
          <w:sz w:val="22"/>
          <w:szCs w:val="22"/>
        </w:rPr>
        <w:t>dodavatel</w:t>
      </w:r>
    </w:p>
    <w:sectPr w:rsidR="00A11F25" w:rsidRPr="00D0287C"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B9" w:rsidRDefault="00FE25B9" w:rsidP="00ED3F53">
      <w:r>
        <w:separator/>
      </w:r>
    </w:p>
  </w:endnote>
  <w:endnote w:type="continuationSeparator" w:id="0">
    <w:p w:rsidR="00FE25B9" w:rsidRDefault="00FE25B9"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Default="003135B8">
    <w:pPr>
      <w:pStyle w:val="Zpat"/>
    </w:pPr>
  </w:p>
  <w:p w:rsidR="003135B8" w:rsidRDefault="003135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Pr="00081538" w:rsidRDefault="003135B8" w:rsidP="00262980">
    <w:pPr>
      <w:pBdr>
        <w:top w:val="single" w:sz="2" w:space="6" w:color="auto"/>
      </w:pBdr>
      <w:tabs>
        <w:tab w:val="right" w:pos="9639"/>
      </w:tabs>
      <w:spacing w:before="80" w:after="40"/>
      <w:rPr>
        <w:sz w:val="18"/>
        <w:szCs w:val="18"/>
      </w:rPr>
    </w:pPr>
    <w:r w:rsidRPr="00262980">
      <w:rPr>
        <w:rFonts w:ascii="Calibri" w:eastAsia="Times New Roman" w:hAnsi="Calibri"/>
        <w:kern w:val="0"/>
        <w:sz w:val="18"/>
        <w:szCs w:val="18"/>
      </w:rPr>
      <w:t>Na Slovance 1999/2, 182 21 Praha 8</w:t>
    </w:r>
    <w:r>
      <w:rPr>
        <w:b/>
      </w:rPr>
      <w:tab/>
    </w:r>
    <w:r w:rsidRPr="00262980">
      <w:rPr>
        <w:rFonts w:ascii="Calibri" w:eastAsia="Times New Roman" w:hAnsi="Calibri"/>
        <w:kern w:val="0"/>
        <w:sz w:val="18"/>
        <w:szCs w:val="18"/>
      </w:rPr>
      <w:sym w:font="Wingdings" w:char="F028"/>
    </w:r>
    <w:r w:rsidRPr="00262980">
      <w:rPr>
        <w:rFonts w:ascii="Calibri" w:eastAsia="Times New Roman" w:hAnsi="Calibri"/>
        <w:kern w:val="0"/>
        <w:sz w:val="18"/>
        <w:szCs w:val="18"/>
      </w:rPr>
      <w:t xml:space="preserve">   +420 266 053 111</w:t>
    </w:r>
  </w:p>
  <w:p w:rsidR="003135B8" w:rsidRPr="00262980" w:rsidRDefault="00FE25B9" w:rsidP="00262980">
    <w:pPr>
      <w:tabs>
        <w:tab w:val="right" w:pos="9639"/>
      </w:tabs>
      <w:rPr>
        <w:sz w:val="18"/>
        <w:szCs w:val="18"/>
      </w:rPr>
    </w:pPr>
    <w:hyperlink r:id="rId1" w:history="1">
      <w:r w:rsidR="003135B8" w:rsidRPr="00262980">
        <w:rPr>
          <w:rStyle w:val="Hypertextovodkaz"/>
          <w:rFonts w:ascii="Calibri" w:eastAsia="Times New Roman" w:hAnsi="Calibri"/>
          <w:b/>
          <w:color w:val="153F8F"/>
          <w:kern w:val="0"/>
          <w:sz w:val="22"/>
          <w:szCs w:val="22"/>
          <w:u w:val="none"/>
        </w:rPr>
        <w:t>www.fzu.cz</w:t>
      </w:r>
    </w:hyperlink>
    <w:r w:rsidR="003135B8">
      <w:rPr>
        <w:b/>
      </w:rPr>
      <w:t xml:space="preserve">   </w:t>
    </w:r>
    <w:hyperlink r:id="rId2" w:history="1">
      <w:r w:rsidR="003135B8" w:rsidRPr="00262980">
        <w:rPr>
          <w:rStyle w:val="Hypertextovodkaz"/>
          <w:rFonts w:ascii="Calibri" w:eastAsia="Times New Roman" w:hAnsi="Calibri"/>
          <w:color w:val="auto"/>
          <w:kern w:val="0"/>
          <w:sz w:val="18"/>
          <w:szCs w:val="18"/>
          <w:u w:val="none"/>
        </w:rPr>
        <w:t>secretary@fzu.cz</w:t>
      </w:r>
    </w:hyperlink>
    <w:r w:rsidR="003135B8" w:rsidRPr="00081538">
      <w:rPr>
        <w:sz w:val="18"/>
        <w:szCs w:val="18"/>
      </w:rPr>
      <w:tab/>
    </w:r>
    <w:r w:rsidR="003135B8" w:rsidRPr="00262980">
      <w:rPr>
        <w:rFonts w:ascii="Calibri" w:eastAsia="Times New Roman" w:hAnsi="Calibri"/>
        <w:kern w:val="0"/>
        <w:sz w:val="18"/>
        <w:szCs w:val="18"/>
      </w:rPr>
      <w:t>FAX +420 286 890</w:t>
    </w:r>
    <w:r w:rsidR="003135B8">
      <w:rPr>
        <w:rFonts w:ascii="Calibri" w:eastAsia="Times New Roman" w:hAnsi="Calibri"/>
        <w:kern w:val="0"/>
        <w:sz w:val="18"/>
        <w:szCs w:val="18"/>
      </w:rPr>
      <w:t> </w:t>
    </w:r>
    <w:r w:rsidR="003135B8" w:rsidRPr="00262980">
      <w:rPr>
        <w:rFonts w:ascii="Calibri" w:eastAsia="Times New Roman" w:hAnsi="Calibri"/>
        <w:kern w:val="0"/>
        <w:sz w:val="18"/>
        <w:szCs w:val="18"/>
      </w:rPr>
      <w:t>527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Pr="00081538" w:rsidRDefault="003135B8" w:rsidP="00262980">
    <w:pPr>
      <w:pBdr>
        <w:top w:val="single" w:sz="2" w:space="6" w:color="auto"/>
      </w:pBdr>
      <w:tabs>
        <w:tab w:val="right" w:pos="9639"/>
      </w:tabs>
      <w:spacing w:before="80" w:after="40"/>
      <w:rPr>
        <w:sz w:val="18"/>
        <w:szCs w:val="18"/>
      </w:rPr>
    </w:pPr>
    <w:r w:rsidRPr="00262980">
      <w:rPr>
        <w:rFonts w:ascii="Calibri" w:eastAsia="Times New Roman" w:hAnsi="Calibri"/>
        <w:kern w:val="0"/>
        <w:sz w:val="18"/>
        <w:szCs w:val="18"/>
      </w:rPr>
      <w:t>Na Slovance 1999/2, 182 21 Praha 8</w:t>
    </w:r>
    <w:r>
      <w:rPr>
        <w:b/>
      </w:rPr>
      <w:tab/>
    </w:r>
    <w:r w:rsidRPr="00262980">
      <w:rPr>
        <w:rFonts w:ascii="Calibri" w:eastAsia="Times New Roman" w:hAnsi="Calibri"/>
        <w:kern w:val="0"/>
        <w:sz w:val="18"/>
        <w:szCs w:val="18"/>
      </w:rPr>
      <w:sym w:font="Wingdings" w:char="F028"/>
    </w:r>
    <w:r w:rsidRPr="00262980">
      <w:rPr>
        <w:rFonts w:ascii="Calibri" w:eastAsia="Times New Roman" w:hAnsi="Calibri"/>
        <w:kern w:val="0"/>
        <w:sz w:val="18"/>
        <w:szCs w:val="18"/>
      </w:rPr>
      <w:t xml:space="preserve">   +420 266 053 111</w:t>
    </w:r>
  </w:p>
  <w:p w:rsidR="003135B8" w:rsidRPr="00262980" w:rsidRDefault="00FE25B9" w:rsidP="00262980">
    <w:pPr>
      <w:tabs>
        <w:tab w:val="right" w:pos="9639"/>
      </w:tabs>
      <w:rPr>
        <w:sz w:val="18"/>
        <w:szCs w:val="18"/>
      </w:rPr>
    </w:pPr>
    <w:hyperlink r:id="rId1" w:history="1">
      <w:r w:rsidR="003135B8" w:rsidRPr="00262980">
        <w:rPr>
          <w:rStyle w:val="Hypertextovodkaz"/>
          <w:rFonts w:ascii="Calibri" w:eastAsia="Times New Roman" w:hAnsi="Calibri"/>
          <w:b/>
          <w:color w:val="153F8F"/>
          <w:kern w:val="0"/>
          <w:sz w:val="22"/>
          <w:szCs w:val="22"/>
          <w:u w:val="none"/>
        </w:rPr>
        <w:t>www.fzu.cz</w:t>
      </w:r>
    </w:hyperlink>
    <w:r w:rsidR="003135B8">
      <w:rPr>
        <w:b/>
      </w:rPr>
      <w:t xml:space="preserve">   </w:t>
    </w:r>
    <w:hyperlink r:id="rId2" w:history="1">
      <w:r w:rsidR="003135B8" w:rsidRPr="00262980">
        <w:rPr>
          <w:rStyle w:val="Hypertextovodkaz"/>
          <w:rFonts w:ascii="Calibri" w:eastAsia="Times New Roman" w:hAnsi="Calibri"/>
          <w:color w:val="auto"/>
          <w:kern w:val="0"/>
          <w:sz w:val="18"/>
          <w:szCs w:val="18"/>
          <w:u w:val="none"/>
        </w:rPr>
        <w:t>secretary@fzu.cz</w:t>
      </w:r>
    </w:hyperlink>
    <w:r w:rsidR="003135B8" w:rsidRPr="00081538">
      <w:rPr>
        <w:sz w:val="18"/>
        <w:szCs w:val="18"/>
      </w:rPr>
      <w:tab/>
    </w:r>
    <w:r w:rsidR="003135B8" w:rsidRPr="00262980">
      <w:rPr>
        <w:rFonts w:ascii="Calibri" w:eastAsia="Times New Roman" w:hAnsi="Calibri"/>
        <w:kern w:val="0"/>
        <w:sz w:val="18"/>
        <w:szCs w:val="18"/>
      </w:rPr>
      <w:t>FAX +420 286 890 527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B9" w:rsidRDefault="00FE25B9" w:rsidP="00ED3F53">
      <w:r>
        <w:separator/>
      </w:r>
    </w:p>
  </w:footnote>
  <w:footnote w:type="continuationSeparator" w:id="0">
    <w:p w:rsidR="00FE25B9" w:rsidRDefault="00FE25B9"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Pr="005213EC" w:rsidRDefault="00FE25B9" w:rsidP="0036437C">
    <w:pPr>
      <w:pStyle w:val="Zhlav"/>
      <w:jc w:val="right"/>
      <w:rPr>
        <w:color w:val="153F8F"/>
        <w:sz w:val="20"/>
        <w:szCs w:val="20"/>
      </w:rPr>
    </w:pPr>
    <w:r>
      <w:rPr>
        <w:rFonts w:ascii="Calibri" w:eastAsia="Times New Roman" w:hAnsi="Calibri"/>
        <w:color w:val="153F8F"/>
        <w:kern w:val="0"/>
        <w:sz w:val="16"/>
        <w:szCs w:val="16"/>
      </w:rPr>
      <w:pict w14:anchorId="2D006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3135B8" w:rsidRPr="0036437C">
      <w:rPr>
        <w:rFonts w:ascii="Calibri" w:eastAsia="Times New Roman" w:hAnsi="Calibri"/>
        <w:color w:val="153F8F"/>
        <w:kern w:val="0"/>
        <w:sz w:val="16"/>
        <w:szCs w:val="16"/>
      </w:rPr>
      <w:t xml:space="preserve">strana </w:t>
    </w:r>
    <w:r w:rsidR="003135B8" w:rsidRPr="0036437C">
      <w:rPr>
        <w:rStyle w:val="slostrnky"/>
        <w:rFonts w:ascii="Calibri" w:eastAsia="Times New Roman" w:hAnsi="Calibri"/>
        <w:noProof/>
        <w:kern w:val="0"/>
        <w:sz w:val="20"/>
        <w:szCs w:val="20"/>
      </w:rPr>
      <w:fldChar w:fldCharType="begin"/>
    </w:r>
    <w:r w:rsidR="003135B8" w:rsidRPr="0036437C">
      <w:rPr>
        <w:rStyle w:val="slostrnky"/>
        <w:rFonts w:ascii="Calibri" w:eastAsia="Times New Roman" w:hAnsi="Calibri"/>
        <w:noProof/>
        <w:kern w:val="0"/>
        <w:sz w:val="20"/>
        <w:szCs w:val="20"/>
      </w:rPr>
      <w:instrText xml:space="preserve"> PAGE </w:instrText>
    </w:r>
    <w:r w:rsidR="003135B8" w:rsidRPr="0036437C">
      <w:rPr>
        <w:rStyle w:val="slostrnky"/>
        <w:rFonts w:ascii="Calibri" w:eastAsia="Times New Roman" w:hAnsi="Calibri"/>
        <w:noProof/>
        <w:kern w:val="0"/>
        <w:sz w:val="20"/>
        <w:szCs w:val="20"/>
      </w:rPr>
      <w:fldChar w:fldCharType="separate"/>
    </w:r>
    <w:r w:rsidR="00F13D70">
      <w:rPr>
        <w:rStyle w:val="slostrnky"/>
        <w:rFonts w:ascii="Calibri" w:eastAsia="Times New Roman" w:hAnsi="Calibri"/>
        <w:noProof/>
        <w:kern w:val="0"/>
        <w:sz w:val="20"/>
        <w:szCs w:val="20"/>
      </w:rPr>
      <w:t>12</w:t>
    </w:r>
    <w:r w:rsidR="003135B8" w:rsidRPr="0036437C">
      <w:rPr>
        <w:rStyle w:val="slostrnky"/>
        <w:rFonts w:ascii="Calibri" w:eastAsia="Times New Roman" w:hAnsi="Calibri"/>
        <w:noProof/>
        <w:kern w:val="0"/>
        <w:sz w:val="20"/>
        <w:szCs w:val="20"/>
      </w:rPr>
      <w:fldChar w:fldCharType="end"/>
    </w:r>
    <w:r w:rsidR="003135B8" w:rsidRPr="0036437C">
      <w:rPr>
        <w:rStyle w:val="slostrnky"/>
        <w:rFonts w:ascii="Calibri" w:eastAsia="Times New Roman" w:hAnsi="Calibri"/>
        <w:noProof/>
        <w:kern w:val="0"/>
        <w:sz w:val="20"/>
        <w:szCs w:val="20"/>
      </w:rPr>
      <w:t xml:space="preserve"> </w:t>
    </w:r>
    <w:r w:rsidR="003135B8" w:rsidRPr="0036437C">
      <w:rPr>
        <w:rStyle w:val="slostrnky"/>
        <w:rFonts w:ascii="Calibri" w:eastAsia="Times New Roman" w:hAnsi="Calibri"/>
        <w:color w:val="153F8F"/>
        <w:kern w:val="0"/>
        <w:sz w:val="16"/>
        <w:szCs w:val="16"/>
      </w:rPr>
      <w:t xml:space="preserve">(celkem </w:t>
    </w:r>
    <w:r w:rsidR="003135B8" w:rsidRPr="0036437C">
      <w:rPr>
        <w:rStyle w:val="slostrnky"/>
        <w:rFonts w:ascii="Calibri" w:eastAsia="Times New Roman" w:hAnsi="Calibri"/>
        <w:noProof/>
        <w:color w:val="153F8F"/>
        <w:kern w:val="0"/>
        <w:sz w:val="16"/>
        <w:szCs w:val="16"/>
      </w:rPr>
      <w:fldChar w:fldCharType="begin"/>
    </w:r>
    <w:r w:rsidR="003135B8" w:rsidRPr="0036437C">
      <w:rPr>
        <w:rStyle w:val="slostrnky"/>
        <w:rFonts w:ascii="Calibri" w:eastAsia="Times New Roman" w:hAnsi="Calibri"/>
        <w:noProof/>
        <w:color w:val="153F8F"/>
        <w:kern w:val="0"/>
        <w:sz w:val="16"/>
        <w:szCs w:val="16"/>
      </w:rPr>
      <w:instrText xml:space="preserve"> NUMPAGES </w:instrText>
    </w:r>
    <w:r w:rsidR="003135B8" w:rsidRPr="0036437C">
      <w:rPr>
        <w:rStyle w:val="slostrnky"/>
        <w:rFonts w:ascii="Calibri" w:eastAsia="Times New Roman" w:hAnsi="Calibri"/>
        <w:noProof/>
        <w:color w:val="153F8F"/>
        <w:kern w:val="0"/>
        <w:sz w:val="16"/>
        <w:szCs w:val="16"/>
      </w:rPr>
      <w:fldChar w:fldCharType="separate"/>
    </w:r>
    <w:r w:rsidR="00F13D70">
      <w:rPr>
        <w:rStyle w:val="slostrnky"/>
        <w:rFonts w:ascii="Calibri" w:eastAsia="Times New Roman" w:hAnsi="Calibri"/>
        <w:noProof/>
        <w:color w:val="153F8F"/>
        <w:kern w:val="0"/>
        <w:sz w:val="16"/>
        <w:szCs w:val="16"/>
      </w:rPr>
      <w:t>12</w:t>
    </w:r>
    <w:r w:rsidR="003135B8" w:rsidRPr="0036437C">
      <w:rPr>
        <w:rStyle w:val="slostrnky"/>
        <w:rFonts w:ascii="Calibri" w:eastAsia="Times New Roman" w:hAnsi="Calibri"/>
        <w:noProof/>
        <w:color w:val="153F8F"/>
        <w:kern w:val="0"/>
        <w:sz w:val="16"/>
        <w:szCs w:val="16"/>
      </w:rPr>
      <w:fldChar w:fldCharType="end"/>
    </w:r>
    <w:r w:rsidR="003135B8" w:rsidRPr="0036437C">
      <w:rPr>
        <w:rStyle w:val="slostrnky"/>
        <w:rFonts w:ascii="Calibri" w:eastAsia="Times New Roman" w:hAnsi="Calibri"/>
        <w:color w:val="153F8F"/>
        <w:kern w:val="0"/>
        <w:sz w:val="16"/>
        <w:szCs w:val="16"/>
      </w:rPr>
      <w:t>)</w:t>
    </w:r>
  </w:p>
  <w:p w:rsidR="003135B8" w:rsidRPr="0036437C" w:rsidRDefault="003135B8" w:rsidP="0036437C">
    <w:pPr>
      <w:pStyle w:val="Zhlav"/>
      <w:spacing w:before="200" w:after="240"/>
      <w:rPr>
        <w:sz w:val="18"/>
        <w:szCs w:val="18"/>
      </w:rPr>
    </w:pPr>
    <w:r>
      <w:rPr>
        <w:noProof/>
        <w:sz w:val="18"/>
        <w:szCs w:val="18"/>
      </w:rPr>
      <mc:AlternateContent>
        <mc:Choice Requires="wps">
          <w:drawing>
            <wp:anchor distT="0" distB="0" distL="114300" distR="114300" simplePos="0" relativeHeight="251657728" behindDoc="0" locked="0" layoutInCell="1" allowOverlap="1" wp14:anchorId="04B9C95E" wp14:editId="666ED511">
              <wp:simplePos x="0" y="0"/>
              <wp:positionH relativeFrom="column">
                <wp:posOffset>-23495</wp:posOffset>
              </wp:positionH>
              <wp:positionV relativeFrom="paragraph">
                <wp:posOffset>50800</wp:posOffset>
              </wp:positionV>
              <wp:extent cx="5762625" cy="0"/>
              <wp:effectExtent l="5080" t="12700" r="1397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2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9BAA06"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51.9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" strokeweight=".5pt"/>
          </w:pict>
        </mc:Fallback>
      </mc:AlternateContent>
    </w:r>
  </w:p>
  <w:p w:rsidR="003135B8" w:rsidRDefault="003135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B8" w:rsidRDefault="003135B8" w:rsidP="00DA44D8">
    <w:pPr>
      <w:pStyle w:val="Zhlav"/>
    </w:pPr>
    <w:r>
      <w:rPr>
        <w:noProof/>
      </w:rPr>
      <w:drawing>
        <wp:inline distT="0" distB="0" distL="0" distR="0" wp14:anchorId="44F0D6AD" wp14:editId="66687B18">
          <wp:extent cx="2971800" cy="609600"/>
          <wp:effectExtent l="0" t="0" r="0" b="0"/>
          <wp:docPr id="286" name="Picture 286"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ve logo fzu2"/>
                  <pic:cNvPicPr>
                    <a:picLocks noChangeAspect="1" noChangeArrowheads="1"/>
                  </pic:cNvPicPr>
                </pic:nvPicPr>
                <pic:blipFill>
                  <a:blip r:embed="rId1">
                    <a:extLst>
                      <a:ext uri="{28A0092B-C50C-407E-A947-70E740481C1C}">
                        <a14:useLocalDpi xmlns:a14="http://schemas.microsoft.com/office/drawing/2010/main" val="0"/>
                      </a:ext>
                    </a:extLst>
                  </a:blip>
                  <a:srcRect t="-3883" r="-748" b="-3883"/>
                  <a:stretch>
                    <a:fillRect/>
                  </a:stretch>
                </pic:blipFill>
                <pic:spPr bwMode="auto">
                  <a:xfrm>
                    <a:off x="0" y="0"/>
                    <a:ext cx="2971800" cy="609600"/>
                  </a:xfrm>
                  <a:prstGeom prst="rect">
                    <a:avLst/>
                  </a:prstGeom>
                  <a:noFill/>
                  <a:ln>
                    <a:noFill/>
                  </a:ln>
                </pic:spPr>
              </pic:pic>
            </a:graphicData>
          </a:graphic>
        </wp:inline>
      </w:drawing>
    </w:r>
  </w:p>
  <w:p w:rsidR="003135B8" w:rsidRDefault="003135B8">
    <w:pPr>
      <w:pStyle w:val="Zhlav"/>
    </w:pPr>
    <w:r>
      <w:rPr>
        <w:noProof/>
      </w:rPr>
      <mc:AlternateContent>
        <mc:Choice Requires="wps">
          <w:drawing>
            <wp:anchor distT="0" distB="0" distL="114300" distR="114300" simplePos="0" relativeHeight="251656704" behindDoc="0" locked="0" layoutInCell="1" allowOverlap="1" wp14:anchorId="5147362A" wp14:editId="33F5B90F">
              <wp:simplePos x="0" y="0"/>
              <wp:positionH relativeFrom="column">
                <wp:posOffset>24130</wp:posOffset>
              </wp:positionH>
              <wp:positionV relativeFrom="paragraph">
                <wp:posOffset>45720</wp:posOffset>
              </wp:positionV>
              <wp:extent cx="5920740" cy="0"/>
              <wp:effectExtent l="5080"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3E2E61"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6pt" to="468.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BBE4318"/>
    <w:multiLevelType w:val="hybridMultilevel"/>
    <w:tmpl w:val="8CBC8AA8"/>
    <w:lvl w:ilvl="0" w:tplc="181439BE">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2"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4"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C0720CB"/>
    <w:multiLevelType w:val="multilevel"/>
    <w:tmpl w:val="68DADF74"/>
    <w:lvl w:ilvl="0">
      <w:start w:val="14"/>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3"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5"/>
  </w:num>
  <w:num w:numId="4">
    <w:abstractNumId w:val="0"/>
  </w:num>
  <w:num w:numId="5">
    <w:abstractNumId w:val="25"/>
  </w:num>
  <w:num w:numId="6">
    <w:abstractNumId w:val="26"/>
  </w:num>
  <w:num w:numId="7">
    <w:abstractNumId w:val="29"/>
  </w:num>
  <w:num w:numId="8">
    <w:abstractNumId w:val="2"/>
  </w:num>
  <w:num w:numId="9">
    <w:abstractNumId w:val="39"/>
  </w:num>
  <w:num w:numId="10">
    <w:abstractNumId w:val="15"/>
  </w:num>
  <w:num w:numId="11">
    <w:abstractNumId w:val="12"/>
  </w:num>
  <w:num w:numId="12">
    <w:abstractNumId w:val="14"/>
  </w:num>
  <w:num w:numId="13">
    <w:abstractNumId w:val="5"/>
  </w:num>
  <w:num w:numId="14">
    <w:abstractNumId w:val="13"/>
  </w:num>
  <w:num w:numId="15">
    <w:abstractNumId w:val="17"/>
  </w:num>
  <w:num w:numId="16">
    <w:abstractNumId w:val="16"/>
  </w:num>
  <w:num w:numId="17">
    <w:abstractNumId w:val="27"/>
  </w:num>
  <w:num w:numId="18">
    <w:abstractNumId w:val="3"/>
  </w:num>
  <w:num w:numId="19">
    <w:abstractNumId w:val="41"/>
  </w:num>
  <w:num w:numId="20">
    <w:abstractNumId w:val="23"/>
  </w:num>
  <w:num w:numId="21">
    <w:abstractNumId w:val="33"/>
  </w:num>
  <w:num w:numId="22">
    <w:abstractNumId w:val="8"/>
  </w:num>
  <w:num w:numId="23">
    <w:abstractNumId w:val="22"/>
  </w:num>
  <w:num w:numId="24">
    <w:abstractNumId w:val="37"/>
  </w:num>
  <w:num w:numId="25">
    <w:abstractNumId w:val="32"/>
  </w:num>
  <w:num w:numId="26">
    <w:abstractNumId w:val="28"/>
  </w:num>
  <w:num w:numId="27">
    <w:abstractNumId w:val="34"/>
  </w:num>
  <w:num w:numId="28">
    <w:abstractNumId w:val="19"/>
  </w:num>
  <w:num w:numId="29">
    <w:abstractNumId w:val="20"/>
  </w:num>
  <w:num w:numId="30">
    <w:abstractNumId w:val="4"/>
  </w:num>
  <w:num w:numId="31">
    <w:abstractNumId w:val="21"/>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8"/>
  </w:num>
  <w:num w:numId="36">
    <w:abstractNumId w:val="31"/>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8"/>
  </w:num>
  <w:num w:numId="39">
    <w:abstractNumId w:val="9"/>
  </w:num>
  <w:num w:numId="40">
    <w:abstractNumId w:val="11"/>
  </w:num>
  <w:num w:numId="41">
    <w:abstractNumId w:val="40"/>
  </w:num>
  <w:num w:numId="42">
    <w:abstractNumId w:val="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74B"/>
    <w:rsid w:val="0000087E"/>
    <w:rsid w:val="00004C05"/>
    <w:rsid w:val="00010629"/>
    <w:rsid w:val="00010709"/>
    <w:rsid w:val="00017BC7"/>
    <w:rsid w:val="000204AD"/>
    <w:rsid w:val="000227B5"/>
    <w:rsid w:val="0002366B"/>
    <w:rsid w:val="00023980"/>
    <w:rsid w:val="00026C66"/>
    <w:rsid w:val="00030599"/>
    <w:rsid w:val="00033ED7"/>
    <w:rsid w:val="00036127"/>
    <w:rsid w:val="000375F3"/>
    <w:rsid w:val="0004028C"/>
    <w:rsid w:val="00041DA0"/>
    <w:rsid w:val="000422EF"/>
    <w:rsid w:val="00043E46"/>
    <w:rsid w:val="0004472F"/>
    <w:rsid w:val="00046F72"/>
    <w:rsid w:val="00052E74"/>
    <w:rsid w:val="0006095A"/>
    <w:rsid w:val="000624C6"/>
    <w:rsid w:val="00063B04"/>
    <w:rsid w:val="00064C0F"/>
    <w:rsid w:val="000778D9"/>
    <w:rsid w:val="00090A83"/>
    <w:rsid w:val="00091C72"/>
    <w:rsid w:val="00093B95"/>
    <w:rsid w:val="00095053"/>
    <w:rsid w:val="00095E9E"/>
    <w:rsid w:val="00096E57"/>
    <w:rsid w:val="000A1B26"/>
    <w:rsid w:val="000A58EF"/>
    <w:rsid w:val="000B0E4F"/>
    <w:rsid w:val="000B204C"/>
    <w:rsid w:val="000B5E2C"/>
    <w:rsid w:val="000C3A53"/>
    <w:rsid w:val="000D2AE7"/>
    <w:rsid w:val="000D2F03"/>
    <w:rsid w:val="000D41E5"/>
    <w:rsid w:val="000D5D9D"/>
    <w:rsid w:val="000E12C7"/>
    <w:rsid w:val="000E4C39"/>
    <w:rsid w:val="000F2133"/>
    <w:rsid w:val="0010025A"/>
    <w:rsid w:val="00110BA5"/>
    <w:rsid w:val="00113C1E"/>
    <w:rsid w:val="00123208"/>
    <w:rsid w:val="00124158"/>
    <w:rsid w:val="00135979"/>
    <w:rsid w:val="0013618A"/>
    <w:rsid w:val="001364C4"/>
    <w:rsid w:val="00141B8C"/>
    <w:rsid w:val="00144DCB"/>
    <w:rsid w:val="00146800"/>
    <w:rsid w:val="00152167"/>
    <w:rsid w:val="0015388E"/>
    <w:rsid w:val="00154D74"/>
    <w:rsid w:val="00156351"/>
    <w:rsid w:val="00171534"/>
    <w:rsid w:val="00173231"/>
    <w:rsid w:val="00173B9E"/>
    <w:rsid w:val="00176474"/>
    <w:rsid w:val="001817CC"/>
    <w:rsid w:val="00183C95"/>
    <w:rsid w:val="001863FD"/>
    <w:rsid w:val="00195626"/>
    <w:rsid w:val="001A2B76"/>
    <w:rsid w:val="001A7E7A"/>
    <w:rsid w:val="001B29E5"/>
    <w:rsid w:val="001B537A"/>
    <w:rsid w:val="001C1597"/>
    <w:rsid w:val="001C2273"/>
    <w:rsid w:val="001C44CB"/>
    <w:rsid w:val="001C4E96"/>
    <w:rsid w:val="001C7C4E"/>
    <w:rsid w:val="001D17EE"/>
    <w:rsid w:val="001D316F"/>
    <w:rsid w:val="001E367E"/>
    <w:rsid w:val="001E6F4C"/>
    <w:rsid w:val="001E6F7C"/>
    <w:rsid w:val="001F1298"/>
    <w:rsid w:val="001F352D"/>
    <w:rsid w:val="001F3BAD"/>
    <w:rsid w:val="001F7B3B"/>
    <w:rsid w:val="001F7F3E"/>
    <w:rsid w:val="00202301"/>
    <w:rsid w:val="0020258B"/>
    <w:rsid w:val="0020564D"/>
    <w:rsid w:val="00213127"/>
    <w:rsid w:val="00213743"/>
    <w:rsid w:val="00213ED4"/>
    <w:rsid w:val="002144C6"/>
    <w:rsid w:val="002168F5"/>
    <w:rsid w:val="00217DFD"/>
    <w:rsid w:val="00221D6F"/>
    <w:rsid w:val="00221F12"/>
    <w:rsid w:val="002246B9"/>
    <w:rsid w:val="00226902"/>
    <w:rsid w:val="00226AC9"/>
    <w:rsid w:val="00233E08"/>
    <w:rsid w:val="0023420F"/>
    <w:rsid w:val="00236608"/>
    <w:rsid w:val="00241004"/>
    <w:rsid w:val="00241261"/>
    <w:rsid w:val="00243EA8"/>
    <w:rsid w:val="00261595"/>
    <w:rsid w:val="00261D4C"/>
    <w:rsid w:val="00262980"/>
    <w:rsid w:val="002649D8"/>
    <w:rsid w:val="002650EA"/>
    <w:rsid w:val="002654EE"/>
    <w:rsid w:val="0027102D"/>
    <w:rsid w:val="002759CF"/>
    <w:rsid w:val="00282041"/>
    <w:rsid w:val="0029273C"/>
    <w:rsid w:val="00293ECB"/>
    <w:rsid w:val="00296FD2"/>
    <w:rsid w:val="002A01F2"/>
    <w:rsid w:val="002A7577"/>
    <w:rsid w:val="002B5B86"/>
    <w:rsid w:val="002D2730"/>
    <w:rsid w:val="002E35AD"/>
    <w:rsid w:val="002E3EE2"/>
    <w:rsid w:val="002F0639"/>
    <w:rsid w:val="002F1A70"/>
    <w:rsid w:val="00311F0A"/>
    <w:rsid w:val="003135B8"/>
    <w:rsid w:val="0031504B"/>
    <w:rsid w:val="0031752B"/>
    <w:rsid w:val="0031757F"/>
    <w:rsid w:val="00317D4A"/>
    <w:rsid w:val="00320904"/>
    <w:rsid w:val="0032164C"/>
    <w:rsid w:val="0032255D"/>
    <w:rsid w:val="00322ECB"/>
    <w:rsid w:val="00325A4E"/>
    <w:rsid w:val="00340936"/>
    <w:rsid w:val="003447A5"/>
    <w:rsid w:val="00344F3C"/>
    <w:rsid w:val="0034646A"/>
    <w:rsid w:val="00347116"/>
    <w:rsid w:val="0035417B"/>
    <w:rsid w:val="0035730D"/>
    <w:rsid w:val="0036437C"/>
    <w:rsid w:val="00366A00"/>
    <w:rsid w:val="00367DD7"/>
    <w:rsid w:val="00372954"/>
    <w:rsid w:val="003801D3"/>
    <w:rsid w:val="00382F2D"/>
    <w:rsid w:val="003832F0"/>
    <w:rsid w:val="00383428"/>
    <w:rsid w:val="00384443"/>
    <w:rsid w:val="00385043"/>
    <w:rsid w:val="003874B4"/>
    <w:rsid w:val="003914BC"/>
    <w:rsid w:val="003951B2"/>
    <w:rsid w:val="003A0451"/>
    <w:rsid w:val="003A502B"/>
    <w:rsid w:val="003B0B2A"/>
    <w:rsid w:val="003C1AF2"/>
    <w:rsid w:val="003C6902"/>
    <w:rsid w:val="003C6D11"/>
    <w:rsid w:val="003D215C"/>
    <w:rsid w:val="003D5280"/>
    <w:rsid w:val="003E0F43"/>
    <w:rsid w:val="003E3C9A"/>
    <w:rsid w:val="003E4DC3"/>
    <w:rsid w:val="003E5918"/>
    <w:rsid w:val="003E767D"/>
    <w:rsid w:val="003F1DE1"/>
    <w:rsid w:val="003F6522"/>
    <w:rsid w:val="003F7966"/>
    <w:rsid w:val="004039F0"/>
    <w:rsid w:val="004061B4"/>
    <w:rsid w:val="00410881"/>
    <w:rsid w:val="00411AC1"/>
    <w:rsid w:val="00414063"/>
    <w:rsid w:val="00417412"/>
    <w:rsid w:val="004251BD"/>
    <w:rsid w:val="00425D5A"/>
    <w:rsid w:val="00431534"/>
    <w:rsid w:val="004350E1"/>
    <w:rsid w:val="004375EC"/>
    <w:rsid w:val="004443B9"/>
    <w:rsid w:val="0044489F"/>
    <w:rsid w:val="00445ACF"/>
    <w:rsid w:val="00446D66"/>
    <w:rsid w:val="00453F69"/>
    <w:rsid w:val="00455662"/>
    <w:rsid w:val="004568DF"/>
    <w:rsid w:val="00460CD9"/>
    <w:rsid w:val="00463E85"/>
    <w:rsid w:val="0046527C"/>
    <w:rsid w:val="00473E88"/>
    <w:rsid w:val="00481F16"/>
    <w:rsid w:val="00483F17"/>
    <w:rsid w:val="00485EE9"/>
    <w:rsid w:val="00486A43"/>
    <w:rsid w:val="004944F5"/>
    <w:rsid w:val="00495498"/>
    <w:rsid w:val="004A3CAE"/>
    <w:rsid w:val="004A48A0"/>
    <w:rsid w:val="004A4F59"/>
    <w:rsid w:val="004B3F79"/>
    <w:rsid w:val="004B41A7"/>
    <w:rsid w:val="004C2AFC"/>
    <w:rsid w:val="004C3C35"/>
    <w:rsid w:val="004C3D9E"/>
    <w:rsid w:val="004C6D2C"/>
    <w:rsid w:val="004D4D8F"/>
    <w:rsid w:val="004D757C"/>
    <w:rsid w:val="004E2DCA"/>
    <w:rsid w:val="004E5AFD"/>
    <w:rsid w:val="004F0349"/>
    <w:rsid w:val="004F2905"/>
    <w:rsid w:val="005007AD"/>
    <w:rsid w:val="00501C93"/>
    <w:rsid w:val="005058FA"/>
    <w:rsid w:val="005069DE"/>
    <w:rsid w:val="0051084D"/>
    <w:rsid w:val="005141E7"/>
    <w:rsid w:val="00515B2B"/>
    <w:rsid w:val="0052261D"/>
    <w:rsid w:val="00522683"/>
    <w:rsid w:val="00525BA4"/>
    <w:rsid w:val="00526031"/>
    <w:rsid w:val="00530475"/>
    <w:rsid w:val="0053188C"/>
    <w:rsid w:val="00531D76"/>
    <w:rsid w:val="005335B4"/>
    <w:rsid w:val="0053639F"/>
    <w:rsid w:val="00543E73"/>
    <w:rsid w:val="005513B4"/>
    <w:rsid w:val="005636AA"/>
    <w:rsid w:val="005649F0"/>
    <w:rsid w:val="0056653B"/>
    <w:rsid w:val="00567F9E"/>
    <w:rsid w:val="00571705"/>
    <w:rsid w:val="005747E5"/>
    <w:rsid w:val="00577725"/>
    <w:rsid w:val="00577B9E"/>
    <w:rsid w:val="00580140"/>
    <w:rsid w:val="00581379"/>
    <w:rsid w:val="00587F42"/>
    <w:rsid w:val="00590D89"/>
    <w:rsid w:val="00594730"/>
    <w:rsid w:val="005A0090"/>
    <w:rsid w:val="005A20D4"/>
    <w:rsid w:val="005A2725"/>
    <w:rsid w:val="005C089F"/>
    <w:rsid w:val="005C19C9"/>
    <w:rsid w:val="005C58FB"/>
    <w:rsid w:val="005D2EC8"/>
    <w:rsid w:val="005D4A8F"/>
    <w:rsid w:val="005D6538"/>
    <w:rsid w:val="005D6FB1"/>
    <w:rsid w:val="005E083F"/>
    <w:rsid w:val="005E0EC2"/>
    <w:rsid w:val="005E251B"/>
    <w:rsid w:val="005E3DEB"/>
    <w:rsid w:val="005E45D3"/>
    <w:rsid w:val="005E58BD"/>
    <w:rsid w:val="005E615A"/>
    <w:rsid w:val="005F4463"/>
    <w:rsid w:val="005F5B8E"/>
    <w:rsid w:val="00604987"/>
    <w:rsid w:val="00626475"/>
    <w:rsid w:val="006272F0"/>
    <w:rsid w:val="00630697"/>
    <w:rsid w:val="00630930"/>
    <w:rsid w:val="00633AB8"/>
    <w:rsid w:val="006415FF"/>
    <w:rsid w:val="00643BA0"/>
    <w:rsid w:val="006449DE"/>
    <w:rsid w:val="00645BEB"/>
    <w:rsid w:val="00645EEA"/>
    <w:rsid w:val="0064654D"/>
    <w:rsid w:val="00652AB9"/>
    <w:rsid w:val="006539A4"/>
    <w:rsid w:val="00656A28"/>
    <w:rsid w:val="006601BB"/>
    <w:rsid w:val="00660F53"/>
    <w:rsid w:val="006620A8"/>
    <w:rsid w:val="0066663B"/>
    <w:rsid w:val="0067000E"/>
    <w:rsid w:val="00672138"/>
    <w:rsid w:val="00672A62"/>
    <w:rsid w:val="00673182"/>
    <w:rsid w:val="00676303"/>
    <w:rsid w:val="00677FDA"/>
    <w:rsid w:val="00682755"/>
    <w:rsid w:val="006854BC"/>
    <w:rsid w:val="00686CE6"/>
    <w:rsid w:val="006924E4"/>
    <w:rsid w:val="006930E6"/>
    <w:rsid w:val="006A781F"/>
    <w:rsid w:val="006B30A2"/>
    <w:rsid w:val="006B3A16"/>
    <w:rsid w:val="006C16D7"/>
    <w:rsid w:val="006C1910"/>
    <w:rsid w:val="006C7F42"/>
    <w:rsid w:val="006D13C3"/>
    <w:rsid w:val="006D5EC4"/>
    <w:rsid w:val="006D7877"/>
    <w:rsid w:val="006E1D85"/>
    <w:rsid w:val="006E7F80"/>
    <w:rsid w:val="006F7123"/>
    <w:rsid w:val="00705D1A"/>
    <w:rsid w:val="00706449"/>
    <w:rsid w:val="00712901"/>
    <w:rsid w:val="007213B2"/>
    <w:rsid w:val="007268BD"/>
    <w:rsid w:val="0073108E"/>
    <w:rsid w:val="00734E78"/>
    <w:rsid w:val="00736D10"/>
    <w:rsid w:val="00743EA7"/>
    <w:rsid w:val="007474BF"/>
    <w:rsid w:val="00747ADE"/>
    <w:rsid w:val="00754882"/>
    <w:rsid w:val="0075598E"/>
    <w:rsid w:val="007622FF"/>
    <w:rsid w:val="007624AD"/>
    <w:rsid w:val="00762FB2"/>
    <w:rsid w:val="00776983"/>
    <w:rsid w:val="007906F9"/>
    <w:rsid w:val="00790E5A"/>
    <w:rsid w:val="007A186D"/>
    <w:rsid w:val="007A44CE"/>
    <w:rsid w:val="007B2C85"/>
    <w:rsid w:val="007B4A58"/>
    <w:rsid w:val="007C31DF"/>
    <w:rsid w:val="007D00BA"/>
    <w:rsid w:val="007D58AA"/>
    <w:rsid w:val="007D6974"/>
    <w:rsid w:val="007E0A5E"/>
    <w:rsid w:val="007E4D04"/>
    <w:rsid w:val="007F0005"/>
    <w:rsid w:val="007F12F2"/>
    <w:rsid w:val="007F1C07"/>
    <w:rsid w:val="007F7039"/>
    <w:rsid w:val="00811E79"/>
    <w:rsid w:val="00814252"/>
    <w:rsid w:val="00825AA5"/>
    <w:rsid w:val="00826303"/>
    <w:rsid w:val="00831275"/>
    <w:rsid w:val="00836A0E"/>
    <w:rsid w:val="008406D9"/>
    <w:rsid w:val="00843F5D"/>
    <w:rsid w:val="0085033C"/>
    <w:rsid w:val="008549A2"/>
    <w:rsid w:val="00860567"/>
    <w:rsid w:val="00861B11"/>
    <w:rsid w:val="00866FFC"/>
    <w:rsid w:val="008710DF"/>
    <w:rsid w:val="00875022"/>
    <w:rsid w:val="00877A8E"/>
    <w:rsid w:val="00885577"/>
    <w:rsid w:val="00887FA2"/>
    <w:rsid w:val="0089728A"/>
    <w:rsid w:val="008B349A"/>
    <w:rsid w:val="008B4329"/>
    <w:rsid w:val="008B5F02"/>
    <w:rsid w:val="008B6D9D"/>
    <w:rsid w:val="008C2716"/>
    <w:rsid w:val="008C55DA"/>
    <w:rsid w:val="008C6C75"/>
    <w:rsid w:val="008D1655"/>
    <w:rsid w:val="008D59A5"/>
    <w:rsid w:val="008D5A81"/>
    <w:rsid w:val="008D6DD4"/>
    <w:rsid w:val="008E3F41"/>
    <w:rsid w:val="008E7FFE"/>
    <w:rsid w:val="008F697C"/>
    <w:rsid w:val="00901965"/>
    <w:rsid w:val="00901A84"/>
    <w:rsid w:val="00902BA0"/>
    <w:rsid w:val="009043F9"/>
    <w:rsid w:val="00923F16"/>
    <w:rsid w:val="0094435E"/>
    <w:rsid w:val="0094510F"/>
    <w:rsid w:val="00947492"/>
    <w:rsid w:val="009678E8"/>
    <w:rsid w:val="009737D4"/>
    <w:rsid w:val="00976EB0"/>
    <w:rsid w:val="009813BE"/>
    <w:rsid w:val="0098531E"/>
    <w:rsid w:val="00991D44"/>
    <w:rsid w:val="009921E1"/>
    <w:rsid w:val="009966A0"/>
    <w:rsid w:val="009969A5"/>
    <w:rsid w:val="00997926"/>
    <w:rsid w:val="009A40F9"/>
    <w:rsid w:val="009A6CD7"/>
    <w:rsid w:val="009B2061"/>
    <w:rsid w:val="009B6BA9"/>
    <w:rsid w:val="009B7287"/>
    <w:rsid w:val="009C225A"/>
    <w:rsid w:val="009C5F28"/>
    <w:rsid w:val="009D10D8"/>
    <w:rsid w:val="009D2842"/>
    <w:rsid w:val="009D44AE"/>
    <w:rsid w:val="009D5AE7"/>
    <w:rsid w:val="009D659F"/>
    <w:rsid w:val="009D772E"/>
    <w:rsid w:val="009F3DFB"/>
    <w:rsid w:val="009F3E24"/>
    <w:rsid w:val="00A00040"/>
    <w:rsid w:val="00A05EAC"/>
    <w:rsid w:val="00A11F25"/>
    <w:rsid w:val="00A15E93"/>
    <w:rsid w:val="00A21AFD"/>
    <w:rsid w:val="00A26456"/>
    <w:rsid w:val="00A279FA"/>
    <w:rsid w:val="00A318F7"/>
    <w:rsid w:val="00A5074C"/>
    <w:rsid w:val="00A514A2"/>
    <w:rsid w:val="00A619DB"/>
    <w:rsid w:val="00A64970"/>
    <w:rsid w:val="00A64D08"/>
    <w:rsid w:val="00A64F05"/>
    <w:rsid w:val="00A65EB8"/>
    <w:rsid w:val="00A70B96"/>
    <w:rsid w:val="00A7161A"/>
    <w:rsid w:val="00A763EB"/>
    <w:rsid w:val="00A765F3"/>
    <w:rsid w:val="00A768AA"/>
    <w:rsid w:val="00A816B9"/>
    <w:rsid w:val="00A857C9"/>
    <w:rsid w:val="00A87B0D"/>
    <w:rsid w:val="00A92BB4"/>
    <w:rsid w:val="00A93B3E"/>
    <w:rsid w:val="00A94C5E"/>
    <w:rsid w:val="00A97B11"/>
    <w:rsid w:val="00AA1F05"/>
    <w:rsid w:val="00AA43E4"/>
    <w:rsid w:val="00AA7599"/>
    <w:rsid w:val="00AB09A4"/>
    <w:rsid w:val="00AB3F6A"/>
    <w:rsid w:val="00AB5222"/>
    <w:rsid w:val="00AC6788"/>
    <w:rsid w:val="00AC7249"/>
    <w:rsid w:val="00AD069D"/>
    <w:rsid w:val="00AD0933"/>
    <w:rsid w:val="00AD3D2B"/>
    <w:rsid w:val="00AD4369"/>
    <w:rsid w:val="00AE1230"/>
    <w:rsid w:val="00AE16E1"/>
    <w:rsid w:val="00AE196A"/>
    <w:rsid w:val="00AE2F27"/>
    <w:rsid w:val="00AE3FF3"/>
    <w:rsid w:val="00AE4515"/>
    <w:rsid w:val="00AE5167"/>
    <w:rsid w:val="00AE6F8A"/>
    <w:rsid w:val="00AE7F04"/>
    <w:rsid w:val="00AF6AA5"/>
    <w:rsid w:val="00AF7DA1"/>
    <w:rsid w:val="00B02D5D"/>
    <w:rsid w:val="00B034EC"/>
    <w:rsid w:val="00B1395E"/>
    <w:rsid w:val="00B15A77"/>
    <w:rsid w:val="00B15D4D"/>
    <w:rsid w:val="00B16797"/>
    <w:rsid w:val="00B16C69"/>
    <w:rsid w:val="00B214C1"/>
    <w:rsid w:val="00B22E65"/>
    <w:rsid w:val="00B24134"/>
    <w:rsid w:val="00B25913"/>
    <w:rsid w:val="00B35CBB"/>
    <w:rsid w:val="00B37529"/>
    <w:rsid w:val="00B408EB"/>
    <w:rsid w:val="00B41293"/>
    <w:rsid w:val="00B45D8C"/>
    <w:rsid w:val="00B4678C"/>
    <w:rsid w:val="00B53A3E"/>
    <w:rsid w:val="00B559C9"/>
    <w:rsid w:val="00B606A6"/>
    <w:rsid w:val="00B60A5B"/>
    <w:rsid w:val="00B61364"/>
    <w:rsid w:val="00B62E86"/>
    <w:rsid w:val="00B63345"/>
    <w:rsid w:val="00B6656F"/>
    <w:rsid w:val="00B83E89"/>
    <w:rsid w:val="00B845A7"/>
    <w:rsid w:val="00B85CCB"/>
    <w:rsid w:val="00B87EBA"/>
    <w:rsid w:val="00B92832"/>
    <w:rsid w:val="00B931D0"/>
    <w:rsid w:val="00B941FC"/>
    <w:rsid w:val="00BA13E3"/>
    <w:rsid w:val="00BA3E7B"/>
    <w:rsid w:val="00BA588C"/>
    <w:rsid w:val="00BA6373"/>
    <w:rsid w:val="00BB28A1"/>
    <w:rsid w:val="00BB36A9"/>
    <w:rsid w:val="00BB40B1"/>
    <w:rsid w:val="00BB4147"/>
    <w:rsid w:val="00BB5304"/>
    <w:rsid w:val="00BB7528"/>
    <w:rsid w:val="00BC7F12"/>
    <w:rsid w:val="00BD035B"/>
    <w:rsid w:val="00BD0705"/>
    <w:rsid w:val="00BD0F5C"/>
    <w:rsid w:val="00BD2967"/>
    <w:rsid w:val="00BD2A27"/>
    <w:rsid w:val="00BD404D"/>
    <w:rsid w:val="00BD7DBD"/>
    <w:rsid w:val="00BE1212"/>
    <w:rsid w:val="00BE3B55"/>
    <w:rsid w:val="00BE4761"/>
    <w:rsid w:val="00BE4B56"/>
    <w:rsid w:val="00BE6430"/>
    <w:rsid w:val="00BF2589"/>
    <w:rsid w:val="00BF5859"/>
    <w:rsid w:val="00BF6BC5"/>
    <w:rsid w:val="00C01B55"/>
    <w:rsid w:val="00C03272"/>
    <w:rsid w:val="00C05CE6"/>
    <w:rsid w:val="00C060BB"/>
    <w:rsid w:val="00C12F39"/>
    <w:rsid w:val="00C14B2F"/>
    <w:rsid w:val="00C163C5"/>
    <w:rsid w:val="00C17BFD"/>
    <w:rsid w:val="00C25DDA"/>
    <w:rsid w:val="00C3241C"/>
    <w:rsid w:val="00C331E8"/>
    <w:rsid w:val="00C450C1"/>
    <w:rsid w:val="00C46BDE"/>
    <w:rsid w:val="00C51C3F"/>
    <w:rsid w:val="00C56BC8"/>
    <w:rsid w:val="00C64183"/>
    <w:rsid w:val="00C65B21"/>
    <w:rsid w:val="00C6750B"/>
    <w:rsid w:val="00C70A57"/>
    <w:rsid w:val="00C801A7"/>
    <w:rsid w:val="00C85058"/>
    <w:rsid w:val="00C9581B"/>
    <w:rsid w:val="00C968E0"/>
    <w:rsid w:val="00C970E3"/>
    <w:rsid w:val="00CA3F35"/>
    <w:rsid w:val="00CA59B8"/>
    <w:rsid w:val="00CA5F71"/>
    <w:rsid w:val="00CA755D"/>
    <w:rsid w:val="00CB39A1"/>
    <w:rsid w:val="00CC06C0"/>
    <w:rsid w:val="00CC32FE"/>
    <w:rsid w:val="00CC757F"/>
    <w:rsid w:val="00CD4858"/>
    <w:rsid w:val="00CD4ED2"/>
    <w:rsid w:val="00CF0B4E"/>
    <w:rsid w:val="00CF2EDE"/>
    <w:rsid w:val="00CF3DB0"/>
    <w:rsid w:val="00D01353"/>
    <w:rsid w:val="00D0287C"/>
    <w:rsid w:val="00D03D87"/>
    <w:rsid w:val="00D0495B"/>
    <w:rsid w:val="00D20A8E"/>
    <w:rsid w:val="00D22FCB"/>
    <w:rsid w:val="00D2519A"/>
    <w:rsid w:val="00D324BB"/>
    <w:rsid w:val="00D40906"/>
    <w:rsid w:val="00D44D90"/>
    <w:rsid w:val="00D46945"/>
    <w:rsid w:val="00D51054"/>
    <w:rsid w:val="00D5179C"/>
    <w:rsid w:val="00D51FA3"/>
    <w:rsid w:val="00D54DB1"/>
    <w:rsid w:val="00D55C61"/>
    <w:rsid w:val="00D561DC"/>
    <w:rsid w:val="00D61D8E"/>
    <w:rsid w:val="00D63AC2"/>
    <w:rsid w:val="00D712CC"/>
    <w:rsid w:val="00D71D21"/>
    <w:rsid w:val="00D748BB"/>
    <w:rsid w:val="00D75998"/>
    <w:rsid w:val="00D802A4"/>
    <w:rsid w:val="00D80830"/>
    <w:rsid w:val="00D828A3"/>
    <w:rsid w:val="00D91D3A"/>
    <w:rsid w:val="00D95537"/>
    <w:rsid w:val="00D9625E"/>
    <w:rsid w:val="00D96455"/>
    <w:rsid w:val="00D96DC8"/>
    <w:rsid w:val="00DA44D8"/>
    <w:rsid w:val="00DB152C"/>
    <w:rsid w:val="00DB198A"/>
    <w:rsid w:val="00DB29A3"/>
    <w:rsid w:val="00DD0BB3"/>
    <w:rsid w:val="00DD7C78"/>
    <w:rsid w:val="00DE03E7"/>
    <w:rsid w:val="00DE459C"/>
    <w:rsid w:val="00DE7840"/>
    <w:rsid w:val="00DF0B7A"/>
    <w:rsid w:val="00DF31FC"/>
    <w:rsid w:val="00E02E0A"/>
    <w:rsid w:val="00E05560"/>
    <w:rsid w:val="00E06B19"/>
    <w:rsid w:val="00E07433"/>
    <w:rsid w:val="00E15796"/>
    <w:rsid w:val="00E17798"/>
    <w:rsid w:val="00E30F1D"/>
    <w:rsid w:val="00E415B2"/>
    <w:rsid w:val="00E50CEF"/>
    <w:rsid w:val="00E56571"/>
    <w:rsid w:val="00E57EF7"/>
    <w:rsid w:val="00E60DC4"/>
    <w:rsid w:val="00E63637"/>
    <w:rsid w:val="00E70802"/>
    <w:rsid w:val="00E717AE"/>
    <w:rsid w:val="00E75EE1"/>
    <w:rsid w:val="00E77107"/>
    <w:rsid w:val="00E77766"/>
    <w:rsid w:val="00E81C0C"/>
    <w:rsid w:val="00E820B9"/>
    <w:rsid w:val="00E8288C"/>
    <w:rsid w:val="00E90BA7"/>
    <w:rsid w:val="00EA0485"/>
    <w:rsid w:val="00EA18E4"/>
    <w:rsid w:val="00EA560F"/>
    <w:rsid w:val="00EB38AC"/>
    <w:rsid w:val="00EC0A2C"/>
    <w:rsid w:val="00ED0100"/>
    <w:rsid w:val="00ED06D1"/>
    <w:rsid w:val="00ED1C3D"/>
    <w:rsid w:val="00ED2CBD"/>
    <w:rsid w:val="00ED3E3A"/>
    <w:rsid w:val="00ED3F53"/>
    <w:rsid w:val="00ED7D16"/>
    <w:rsid w:val="00EE03A3"/>
    <w:rsid w:val="00EE7575"/>
    <w:rsid w:val="00EF5C7E"/>
    <w:rsid w:val="00EF7A66"/>
    <w:rsid w:val="00F01DB8"/>
    <w:rsid w:val="00F02F35"/>
    <w:rsid w:val="00F04EE9"/>
    <w:rsid w:val="00F05A90"/>
    <w:rsid w:val="00F11C1B"/>
    <w:rsid w:val="00F1347F"/>
    <w:rsid w:val="00F13D70"/>
    <w:rsid w:val="00F25799"/>
    <w:rsid w:val="00F27546"/>
    <w:rsid w:val="00F27A7C"/>
    <w:rsid w:val="00F40C1E"/>
    <w:rsid w:val="00F418A7"/>
    <w:rsid w:val="00F420A1"/>
    <w:rsid w:val="00F46989"/>
    <w:rsid w:val="00F60AAA"/>
    <w:rsid w:val="00F626F8"/>
    <w:rsid w:val="00F630D6"/>
    <w:rsid w:val="00F63150"/>
    <w:rsid w:val="00F66D52"/>
    <w:rsid w:val="00F7167C"/>
    <w:rsid w:val="00F74C4E"/>
    <w:rsid w:val="00F90F67"/>
    <w:rsid w:val="00F9381E"/>
    <w:rsid w:val="00F94E96"/>
    <w:rsid w:val="00F95872"/>
    <w:rsid w:val="00F97A71"/>
    <w:rsid w:val="00FA07C8"/>
    <w:rsid w:val="00FB0D15"/>
    <w:rsid w:val="00FB2F05"/>
    <w:rsid w:val="00FB515F"/>
    <w:rsid w:val="00FB5B73"/>
    <w:rsid w:val="00FB7713"/>
    <w:rsid w:val="00FC1E47"/>
    <w:rsid w:val="00FC305E"/>
    <w:rsid w:val="00FC4545"/>
    <w:rsid w:val="00FC6F12"/>
    <w:rsid w:val="00FD7993"/>
    <w:rsid w:val="00FE25B9"/>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1FF166"/>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 w:type="character" w:customStyle="1" w:styleId="OdstavecseseznamemChar">
    <w:name w:val="Odstavec se seznamem Char"/>
    <w:basedOn w:val="Standardnpsmoodstavce"/>
    <w:link w:val="Odstavecseseznamem"/>
    <w:uiPriority w:val="34"/>
    <w:qFormat/>
    <w:rsid w:val="009B2061"/>
    <w:rPr>
      <w:rFonts w:ascii="Times New Roman" w:eastAsia="Times New Roman" w:hAnsi="Times New Roman" w:cs="Times New Roman"/>
      <w:kern w:val="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31D30-E733-4C83-A71C-2FDE3B0C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3201</Words>
  <Characters>18889</Characters>
  <Application>Microsoft Office Word</Application>
  <DocSecurity>0</DocSecurity>
  <Lines>157</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15</cp:revision>
  <cp:lastPrinted>2017-08-23T12:55:00Z</cp:lastPrinted>
  <dcterms:created xsi:type="dcterms:W3CDTF">2017-08-24T10:01:00Z</dcterms:created>
  <dcterms:modified xsi:type="dcterms:W3CDTF">2018-08-27T12:27:00Z</dcterms:modified>
</cp:coreProperties>
</file>