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8C8" w:rsidRDefault="00763A62" w:rsidP="00CD32D0">
      <w:pPr>
        <w:spacing w:after="0"/>
        <w:ind w:left="2268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05pt;margin-top:-13.8pt;width:94.8pt;height:91.4pt;z-index:-251658752;mso-position-horizontal-relative:text;mso-position-vertical-relative:text;mso-width-relative:page;mso-height-relative:page">
            <v:imagedata r:id="rId4" o:title="logo_jezdec"/>
          </v:shape>
        </w:pict>
      </w:r>
      <w:r w:rsidR="00947ED6">
        <w:t>Archeologický ústav AV ČR, Brno, v. v. i.</w:t>
      </w:r>
    </w:p>
    <w:p w:rsidR="00947ED6" w:rsidRDefault="00947ED6" w:rsidP="00CD32D0">
      <w:pPr>
        <w:spacing w:after="0"/>
        <w:ind w:left="2268"/>
        <w:jc w:val="both"/>
      </w:pPr>
      <w:r>
        <w:t>Čechyňská 363/19</w:t>
      </w:r>
    </w:p>
    <w:p w:rsidR="00947ED6" w:rsidRDefault="00947ED6" w:rsidP="00CD32D0">
      <w:pPr>
        <w:spacing w:after="0"/>
        <w:ind w:left="2268"/>
        <w:jc w:val="both"/>
      </w:pPr>
      <w:r>
        <w:t>602 00 Brno</w:t>
      </w:r>
    </w:p>
    <w:p w:rsidR="00947ED6" w:rsidRDefault="00763A62" w:rsidP="00CD32D0">
      <w:pPr>
        <w:spacing w:after="0"/>
        <w:ind w:left="2268"/>
        <w:jc w:val="both"/>
      </w:pPr>
      <w:hyperlink r:id="rId5" w:history="1">
        <w:r w:rsidR="00947ED6" w:rsidRPr="00074C5F">
          <w:rPr>
            <w:rStyle w:val="Hypertextovodkaz"/>
          </w:rPr>
          <w:t>www.arub.cz</w:t>
        </w:r>
      </w:hyperlink>
    </w:p>
    <w:p w:rsidR="00947ED6" w:rsidRDefault="00947ED6" w:rsidP="00C15FCE">
      <w:pPr>
        <w:spacing w:after="0"/>
        <w:jc w:val="both"/>
      </w:pPr>
    </w:p>
    <w:p w:rsidR="00CD32D0" w:rsidRDefault="00CD32D0" w:rsidP="00C15FCE">
      <w:pPr>
        <w:spacing w:after="0"/>
        <w:jc w:val="both"/>
        <w:rPr>
          <w:b/>
        </w:rPr>
      </w:pPr>
    </w:p>
    <w:p w:rsidR="00CD32D0" w:rsidRPr="00CD32D0" w:rsidRDefault="00CD32D0" w:rsidP="00CD32D0">
      <w:pPr>
        <w:spacing w:after="0"/>
        <w:jc w:val="right"/>
      </w:pPr>
      <w:r w:rsidRPr="00CD32D0">
        <w:t>V</w:t>
      </w:r>
      <w:r>
        <w:t> Brně,</w:t>
      </w:r>
      <w:r w:rsidRPr="00CD32D0">
        <w:t xml:space="preserve"> 22. 10. 2018</w:t>
      </w:r>
    </w:p>
    <w:p w:rsidR="00947ED6" w:rsidRPr="00947ED6" w:rsidRDefault="00947ED6" w:rsidP="00C15FCE">
      <w:pPr>
        <w:spacing w:after="0"/>
        <w:jc w:val="both"/>
        <w:rPr>
          <w:b/>
        </w:rPr>
      </w:pPr>
      <w:r w:rsidRPr="00947ED6">
        <w:rPr>
          <w:b/>
        </w:rPr>
        <w:t>Tisková zpráva</w:t>
      </w:r>
    </w:p>
    <w:p w:rsidR="00947ED6" w:rsidRPr="00947ED6" w:rsidRDefault="00947ED6" w:rsidP="00C15FCE">
      <w:pPr>
        <w:spacing w:after="0"/>
        <w:jc w:val="both"/>
        <w:rPr>
          <w:b/>
        </w:rPr>
      </w:pPr>
      <w:r w:rsidRPr="00947ED6">
        <w:rPr>
          <w:b/>
        </w:rPr>
        <w:t>Mezinárodní den archeologie na Archeologickém ústavu AV ČR, Brno, v. v. i.</w:t>
      </w:r>
    </w:p>
    <w:p w:rsidR="00947ED6" w:rsidRDefault="00947ED6" w:rsidP="00C15FCE">
      <w:pPr>
        <w:spacing w:after="0"/>
        <w:jc w:val="both"/>
      </w:pPr>
    </w:p>
    <w:p w:rsidR="00D257B3" w:rsidRDefault="00D257B3" w:rsidP="00C15FCE">
      <w:pPr>
        <w:spacing w:after="0"/>
        <w:jc w:val="both"/>
      </w:pPr>
      <w:r>
        <w:t xml:space="preserve">Na více než 50 místech v České republice se uskutečnilo okolo 80 akcí pořádaných v rámci Mezinárodního dne archeologie, který se každoročně oslavuje třetí sobotu v říjnu. Archeologické organizace nabízejí v tento den rozmanitý program, kterým zpřístupňují povědomí o své činnosti a významu oboru. </w:t>
      </w:r>
    </w:p>
    <w:p w:rsidR="00947ED6" w:rsidRDefault="001979A9" w:rsidP="00C15FCE">
      <w:pPr>
        <w:spacing w:after="0"/>
        <w:jc w:val="both"/>
      </w:pPr>
      <w:r>
        <w:t>Archeologický ústav AV ČR, Brno, v. v. i. se do programu zapo</w:t>
      </w:r>
      <w:r w:rsidR="00D257B3">
        <w:t>jil</w:t>
      </w:r>
      <w:r>
        <w:t xml:space="preserve"> již třetím rokem. Letos ústav nabídl dvě exkurze po archeologických památkách</w:t>
      </w:r>
      <w:r w:rsidR="00D257B3">
        <w:t>, jednu prohlídku pracoviště</w:t>
      </w:r>
      <w:r>
        <w:t xml:space="preserve"> a výstavu ve spolupráci s Archeoparkem Pavlov.</w:t>
      </w:r>
    </w:p>
    <w:p w:rsidR="00215489" w:rsidRDefault="00215489" w:rsidP="00C15FCE">
      <w:pPr>
        <w:spacing w:after="0"/>
        <w:jc w:val="both"/>
      </w:pPr>
      <w:r>
        <w:t xml:space="preserve">V pátek </w:t>
      </w:r>
      <w:r w:rsidR="00C15FCE">
        <w:t xml:space="preserve">19. 10. </w:t>
      </w:r>
      <w:r w:rsidR="00CD32D0">
        <w:t>ústav</w:t>
      </w:r>
      <w:r>
        <w:t xml:space="preserve"> ve spolupráci s </w:t>
      </w:r>
      <w:r w:rsidRPr="00215489">
        <w:t xml:space="preserve">organizací Archaia Brno, z. ú. </w:t>
      </w:r>
      <w:r w:rsidR="00CD32D0">
        <w:t>uspořádal</w:t>
      </w:r>
      <w:r>
        <w:t xml:space="preserve"> dvě</w:t>
      </w:r>
      <w:r w:rsidRPr="00215489">
        <w:t xml:space="preserve"> exkurze po </w:t>
      </w:r>
      <w:r w:rsidR="00C15FCE">
        <w:t>památkách středověkého</w:t>
      </w:r>
      <w:r w:rsidRPr="00215489">
        <w:t xml:space="preserve"> Brn</w:t>
      </w:r>
      <w:r w:rsidR="00C15FCE">
        <w:t>a</w:t>
      </w:r>
      <w:r w:rsidRPr="00215489">
        <w:t xml:space="preserve">. </w:t>
      </w:r>
      <w:r>
        <w:t>Ú</w:t>
      </w:r>
      <w:r w:rsidRPr="00215489">
        <w:t>častníky provedl Mgr. Marek Peška, Ph.D. (Archaia Brno) a PhDr. Rudolf Procházka, CSc. (Archeologický ústav, B</w:t>
      </w:r>
      <w:r>
        <w:t>rno, v. v. i.). Prohlídku absolvovalo 66 osob</w:t>
      </w:r>
      <w:r w:rsidR="00CD32D0">
        <w:t>. Na základě velké poptávky po komentovaných prohlídkách se ústav rozhodl navýšit v příštích letech kapacitu exkurzí.</w:t>
      </w:r>
    </w:p>
    <w:p w:rsidR="00215489" w:rsidRDefault="00215489" w:rsidP="00C15FCE">
      <w:pPr>
        <w:spacing w:after="0"/>
        <w:jc w:val="both"/>
      </w:pPr>
      <w:r w:rsidRPr="00215489">
        <w:t xml:space="preserve">Mezinárodní den archeologie </w:t>
      </w:r>
      <w:r>
        <w:t xml:space="preserve">zájemci </w:t>
      </w:r>
      <w:r w:rsidRPr="00215489">
        <w:t>měli příležitost oslavit také na slovanském hradišti v Mikulčicích, kde</w:t>
      </w:r>
      <w:r w:rsidR="00CD32D0">
        <w:t xml:space="preserve"> v sobotu 20. 10.</w:t>
      </w:r>
      <w:r w:rsidRPr="00215489">
        <w:t xml:space="preserve"> účastníky exkurze provedl ředitel Archeologického ústavu, Brno PhDr. Lumír Poláček, CSc. po pozůstatcích rozsáhlých opevňovacích prací z 9. století. Prohlídka vedla po skutečných i domnělých hradbách a byla zakončena </w:t>
      </w:r>
      <w:r w:rsidR="0039532B">
        <w:t>návštěvou terénního</w:t>
      </w:r>
      <w:r w:rsidRPr="00215489">
        <w:t xml:space="preserve"> odkryv</w:t>
      </w:r>
      <w:r w:rsidR="0039532B">
        <w:t>u</w:t>
      </w:r>
      <w:r w:rsidRPr="00215489">
        <w:t xml:space="preserve"> s unikátní archeologickou situací fortifikace předhradí mikulčického hradiště. I přes sychravé podzimní počasí </w:t>
      </w:r>
      <w:r>
        <w:t>byl o exkurzi velký zájem a procházku po lokalitě absolvovalo asi sedmdesát</w:t>
      </w:r>
      <w:r w:rsidR="00C15FCE">
        <w:t xml:space="preserve"> účastníků.</w:t>
      </w:r>
    </w:p>
    <w:p w:rsidR="00C15FCE" w:rsidRDefault="00C15FCE" w:rsidP="00C15FCE">
      <w:pPr>
        <w:spacing w:after="0"/>
        <w:jc w:val="both"/>
      </w:pPr>
      <w:r>
        <w:t xml:space="preserve">Na základě </w:t>
      </w:r>
      <w:r w:rsidR="00CD32D0">
        <w:t xml:space="preserve">žádosti </w:t>
      </w:r>
      <w:r>
        <w:t>Gymnázia</w:t>
      </w:r>
      <w:r w:rsidRPr="00215489">
        <w:t xml:space="preserve"> Brno Vídeňská</w:t>
      </w:r>
      <w:r>
        <w:t xml:space="preserve"> </w:t>
      </w:r>
      <w:r w:rsidR="00CD32D0">
        <w:t xml:space="preserve">nechal Archeologický ústav </w:t>
      </w:r>
      <w:r>
        <w:t>třídy prvního ročníku čtyřletého studia Gymnázia</w:t>
      </w:r>
      <w:r w:rsidRPr="00215489">
        <w:t xml:space="preserve"> Brno Vídeňská</w:t>
      </w:r>
      <w:r>
        <w:t xml:space="preserve"> </w:t>
      </w:r>
      <w:r w:rsidRPr="00215489">
        <w:t xml:space="preserve">nahlédnout na některá místa </w:t>
      </w:r>
      <w:r w:rsidR="0039532B">
        <w:t xml:space="preserve">brněnského </w:t>
      </w:r>
      <w:r w:rsidRPr="00215489">
        <w:t xml:space="preserve">pracoviště, kde </w:t>
      </w:r>
      <w:r w:rsidR="00CD32D0">
        <w:t xml:space="preserve">si žáci poslechli výklad o </w:t>
      </w:r>
      <w:r w:rsidRPr="00215489">
        <w:t xml:space="preserve">vybraných aspektech </w:t>
      </w:r>
      <w:r w:rsidR="00CD32D0">
        <w:t>archeologické</w:t>
      </w:r>
      <w:r w:rsidRPr="00215489">
        <w:t xml:space="preserve"> práce a oboru </w:t>
      </w:r>
      <w:r w:rsidR="00CD32D0">
        <w:t>jako takového</w:t>
      </w:r>
      <w:r w:rsidRPr="00215489">
        <w:t>.</w:t>
      </w:r>
      <w:r w:rsidR="00CD32D0">
        <w:t xml:space="preserve"> Výklad doplňovaly názorné ukázky laboratoří a archeologických nálezů.</w:t>
      </w:r>
      <w:r w:rsidRPr="00215489">
        <w:t xml:space="preserve"> </w:t>
      </w:r>
    </w:p>
    <w:p w:rsidR="00215489" w:rsidRDefault="00215489" w:rsidP="00C15FCE">
      <w:pPr>
        <w:spacing w:after="0"/>
        <w:jc w:val="both"/>
      </w:pPr>
      <w:r>
        <w:t xml:space="preserve">Poslední akce proběhla v prostorách Archeoparku Pavlov, kde se pracovníci Archeologického ústavu podíleli na tvorbě krátkodobé výstavy Petřkovické venuše. Během dne archeologie </w:t>
      </w:r>
      <w:r w:rsidR="00CD32D0">
        <w:t>se uskutečnily</w:t>
      </w:r>
      <w:r>
        <w:t xml:space="preserve"> komentované prohlídky s</w:t>
      </w:r>
      <w:r w:rsidR="0039532B">
        <w:t> průvodcem,</w:t>
      </w:r>
      <w:r>
        <w:t xml:space="preserve"> zahajovací slovo pronesl </w:t>
      </w:r>
      <w:r w:rsidRPr="00215489">
        <w:t>prof. PhDr. Jiří A. Svoboda, DrSc., dlouholetý pracovník Archeologického ústavu, Brno.</w:t>
      </w:r>
    </w:p>
    <w:p w:rsidR="00CD32D0" w:rsidRDefault="00CD32D0" w:rsidP="00C15FCE">
      <w:pPr>
        <w:spacing w:after="0"/>
        <w:jc w:val="both"/>
      </w:pPr>
      <w:r>
        <w:t>Oslava mezinárodního dne archeologie se na Archeologickém ústavu AV ČR, Brno, v. v. i. každoročně setkává s velkým úspěchem</w:t>
      </w:r>
      <w:r w:rsidR="00763A62">
        <w:t>,</w:t>
      </w:r>
      <w:bookmarkStart w:id="0" w:name="_GoBack"/>
      <w:bookmarkEnd w:id="0"/>
      <w:r>
        <w:t xml:space="preserve"> a proto je v jeho zájmu pokračovat s exkurzemi i v příštích letech.</w:t>
      </w:r>
    </w:p>
    <w:p w:rsidR="00CD32D0" w:rsidRDefault="00CD32D0" w:rsidP="00C15FCE">
      <w:pPr>
        <w:spacing w:after="0"/>
        <w:jc w:val="both"/>
      </w:pPr>
    </w:p>
    <w:p w:rsidR="00CD32D0" w:rsidRDefault="00CD32D0" w:rsidP="00C15FCE">
      <w:pPr>
        <w:spacing w:after="0"/>
        <w:jc w:val="both"/>
      </w:pPr>
      <w:r>
        <w:t>Mgr. Pavla Růžičková</w:t>
      </w:r>
    </w:p>
    <w:p w:rsidR="00CD32D0" w:rsidRDefault="00CD32D0" w:rsidP="00C15FCE">
      <w:pPr>
        <w:spacing w:after="0"/>
        <w:jc w:val="both"/>
      </w:pPr>
      <w:r>
        <w:t>ruzickova</w:t>
      </w:r>
      <w:r>
        <w:rPr>
          <w:rFonts w:cstheme="minorHAnsi"/>
        </w:rPr>
        <w:t>@</w:t>
      </w:r>
      <w:r>
        <w:t>arub.cz</w:t>
      </w:r>
    </w:p>
    <w:p w:rsidR="00CD32D0" w:rsidRDefault="00CD32D0" w:rsidP="00C15FCE">
      <w:pPr>
        <w:spacing w:after="0"/>
        <w:jc w:val="both"/>
      </w:pPr>
      <w:r>
        <w:t>tel. 723 026 765</w:t>
      </w:r>
    </w:p>
    <w:p w:rsidR="001979A9" w:rsidRDefault="001979A9" w:rsidP="00C15FCE">
      <w:pPr>
        <w:spacing w:after="0"/>
        <w:jc w:val="both"/>
      </w:pPr>
    </w:p>
    <w:p w:rsidR="00511BC6" w:rsidRDefault="00511BC6" w:rsidP="00C15FCE">
      <w:pPr>
        <w:spacing w:after="0"/>
        <w:jc w:val="both"/>
      </w:pPr>
      <w:r>
        <w:br/>
      </w:r>
    </w:p>
    <w:p w:rsidR="00511BC6" w:rsidRDefault="00511BC6">
      <w:r>
        <w:br w:type="page"/>
      </w:r>
    </w:p>
    <w:p w:rsidR="0038370F" w:rsidRDefault="00763A62" w:rsidP="0038370F">
      <w:pPr>
        <w:spacing w:after="0"/>
      </w:pPr>
      <w:r>
        <w:lastRenderedPageBreak/>
        <w:pict>
          <v:shape id="_x0000_i1025" type="#_x0000_t75" style="width:157.5pt;height:237pt">
            <v:imagedata r:id="rId6" o:title="2018_10_19_MDA_Stredoveke_Brno-9"/>
          </v:shape>
        </w:pict>
      </w:r>
      <w:r w:rsidR="0038370F">
        <w:t xml:space="preserve"> </w:t>
      </w:r>
      <w:r>
        <w:pict>
          <v:shape id="_x0000_i1026" type="#_x0000_t75" style="width:157.5pt;height:238.5pt">
            <v:imagedata r:id="rId7" o:title="2018_10_19_MDA_Stredoveke_Brno-2"/>
          </v:shape>
        </w:pict>
      </w:r>
      <w:r w:rsidR="0038370F">
        <w:t xml:space="preserve"> </w:t>
      </w:r>
    </w:p>
    <w:p w:rsidR="0038370F" w:rsidRDefault="0038370F" w:rsidP="0038370F">
      <w:pPr>
        <w:spacing w:after="0"/>
        <w:jc w:val="both"/>
      </w:pPr>
      <w:r>
        <w:t>Exkurze po středověkých památkách města Brna</w:t>
      </w:r>
      <w:r w:rsidR="00C25084">
        <w:t xml:space="preserve"> (Foto Pavla Růžičková)</w:t>
      </w:r>
    </w:p>
    <w:p w:rsidR="0038370F" w:rsidRDefault="0038370F" w:rsidP="0038370F">
      <w:pPr>
        <w:spacing w:after="0"/>
      </w:pPr>
    </w:p>
    <w:p w:rsidR="00CD32D0" w:rsidRDefault="00763A62" w:rsidP="0038370F">
      <w:pPr>
        <w:spacing w:after="0"/>
      </w:pPr>
      <w:r>
        <w:pict>
          <v:shape id="_x0000_i1027" type="#_x0000_t75" style="width:157.5pt;height:237pt">
            <v:imagedata r:id="rId8" o:title="2018_10_19_MDA_Stredoveke_Brno"/>
          </v:shape>
        </w:pict>
      </w:r>
      <w:r w:rsidR="0038370F">
        <w:t xml:space="preserve"> </w:t>
      </w:r>
      <w:r>
        <w:pict>
          <v:shape id="_x0000_i1028" type="#_x0000_t75" style="width:157.5pt;height:238.5pt">
            <v:imagedata r:id="rId9" o:title="2018_10_19_MDA_Stredoveke_Brno-11"/>
          </v:shape>
        </w:pict>
      </w:r>
    </w:p>
    <w:p w:rsidR="00511BC6" w:rsidRDefault="00511BC6" w:rsidP="00C15FCE">
      <w:pPr>
        <w:spacing w:after="0"/>
        <w:jc w:val="both"/>
      </w:pPr>
      <w:r>
        <w:t>Exkurze po středověkých památkách města Brna</w:t>
      </w:r>
      <w:r w:rsidR="0038370F">
        <w:t xml:space="preserve"> (</w:t>
      </w:r>
      <w:r w:rsidR="0038370F" w:rsidRPr="00215489">
        <w:t>Mgr. M</w:t>
      </w:r>
      <w:r w:rsidR="0038370F">
        <w:t>arek Peška, Ph.D.)</w:t>
      </w:r>
      <w:r w:rsidR="00C25084">
        <w:t xml:space="preserve"> (Foto Pavla Růžičková)</w:t>
      </w:r>
    </w:p>
    <w:p w:rsidR="00511BC6" w:rsidRDefault="00511BC6" w:rsidP="00C15FCE">
      <w:pPr>
        <w:spacing w:after="0"/>
        <w:jc w:val="both"/>
      </w:pPr>
    </w:p>
    <w:p w:rsidR="00511BC6" w:rsidRDefault="00763A62" w:rsidP="00C15FCE">
      <w:pPr>
        <w:spacing w:after="0"/>
        <w:jc w:val="both"/>
      </w:pPr>
      <w:r>
        <w:pict>
          <v:shape id="_x0000_i1029" type="#_x0000_t75" style="width:223.5pt;height:147.75pt">
            <v:imagedata r:id="rId10" o:title="2018_10_19_MDA_Stredoveke_Brno-15"/>
          </v:shape>
        </w:pict>
      </w:r>
      <w:r w:rsidR="0038370F">
        <w:t xml:space="preserve"> </w:t>
      </w:r>
      <w:r>
        <w:pict>
          <v:shape id="_x0000_i1030" type="#_x0000_t75" style="width:223.5pt;height:148.5pt">
            <v:imagedata r:id="rId11" o:title="2018_10_19_MDA_Stredoveke_Brno-12"/>
          </v:shape>
        </w:pict>
      </w:r>
    </w:p>
    <w:p w:rsidR="0038370F" w:rsidRDefault="0038370F" w:rsidP="0038370F">
      <w:pPr>
        <w:spacing w:after="0"/>
        <w:jc w:val="both"/>
      </w:pPr>
      <w:r>
        <w:lastRenderedPageBreak/>
        <w:t>Exkurze po středověkých památkách města Brna (PhDr. Rudolf Procházka, CSc.)</w:t>
      </w:r>
      <w:r w:rsidR="00C25084">
        <w:t xml:space="preserve"> (Foto Pavla Růžičková)</w:t>
      </w:r>
    </w:p>
    <w:p w:rsidR="0038370F" w:rsidRDefault="00763A62" w:rsidP="0038370F">
      <w:pPr>
        <w:spacing w:after="0"/>
        <w:jc w:val="both"/>
      </w:pPr>
      <w:r>
        <w:pict>
          <v:shape id="_x0000_i1031" type="#_x0000_t75" style="width:214.5pt;height:142.5pt">
            <v:imagedata r:id="rId12" o:title="_SAL1690"/>
          </v:shape>
        </w:pict>
      </w:r>
      <w:r w:rsidR="0038370F">
        <w:t xml:space="preserve"> </w:t>
      </w:r>
      <w:r>
        <w:pict>
          <v:shape id="_x0000_i1032" type="#_x0000_t75" style="width:214.5pt;height:142.5pt">
            <v:imagedata r:id="rId13" o:title="_SAL1653"/>
          </v:shape>
        </w:pict>
      </w:r>
    </w:p>
    <w:p w:rsidR="0038370F" w:rsidRDefault="0038370F" w:rsidP="0038370F">
      <w:pPr>
        <w:spacing w:after="0"/>
        <w:jc w:val="both"/>
      </w:pPr>
      <w:r>
        <w:t>Exkurze po slovanském hradišti v Mikulčicích (</w:t>
      </w:r>
      <w:r w:rsidRPr="00215489">
        <w:t>PhDr. Lumír Poláček, CSc.</w:t>
      </w:r>
      <w:r>
        <w:t>)</w:t>
      </w:r>
      <w:r w:rsidR="00C25084">
        <w:t xml:space="preserve"> (Foto Václav Šálek)</w:t>
      </w:r>
    </w:p>
    <w:p w:rsidR="0038370F" w:rsidRDefault="0038370F" w:rsidP="0038370F">
      <w:pPr>
        <w:spacing w:after="0"/>
        <w:jc w:val="both"/>
      </w:pPr>
    </w:p>
    <w:p w:rsidR="0038370F" w:rsidRDefault="00763A62" w:rsidP="0038370F">
      <w:pPr>
        <w:spacing w:after="0"/>
        <w:jc w:val="both"/>
      </w:pPr>
      <w:r>
        <w:pict>
          <v:shape id="_x0000_i1033" type="#_x0000_t75" style="width:214.5pt;height:142.5pt">
            <v:imagedata r:id="rId14" o:title="_SAL1894"/>
          </v:shape>
        </w:pict>
      </w:r>
      <w:r w:rsidR="0038370F">
        <w:t xml:space="preserve"> </w:t>
      </w:r>
      <w:r>
        <w:pict>
          <v:shape id="_x0000_i1034" type="#_x0000_t75" style="width:213pt;height:142.5pt">
            <v:imagedata r:id="rId15" o:title="_SAL1697"/>
          </v:shape>
        </w:pict>
      </w:r>
    </w:p>
    <w:p w:rsidR="0038370F" w:rsidRDefault="0038370F" w:rsidP="0038370F">
      <w:pPr>
        <w:spacing w:after="0"/>
        <w:jc w:val="both"/>
      </w:pPr>
      <w:r>
        <w:t xml:space="preserve"> Exkurze po slovanském hradišti v Mikulčicích (</w:t>
      </w:r>
      <w:r w:rsidRPr="00215489">
        <w:t>PhDr. Lumír Poláček, CSc.</w:t>
      </w:r>
      <w:r>
        <w:t>)</w:t>
      </w:r>
      <w:r w:rsidR="00C25084">
        <w:t xml:space="preserve"> (Foto Václav Šálek)</w:t>
      </w:r>
    </w:p>
    <w:p w:rsidR="0038370F" w:rsidRDefault="0038370F" w:rsidP="00C15FCE">
      <w:pPr>
        <w:spacing w:after="0"/>
        <w:jc w:val="both"/>
      </w:pPr>
    </w:p>
    <w:p w:rsidR="0038370F" w:rsidRDefault="00763A62" w:rsidP="00C15FCE">
      <w:pPr>
        <w:spacing w:after="0"/>
        <w:jc w:val="both"/>
      </w:pPr>
      <w:r>
        <w:pict>
          <v:shape id="_x0000_i1035" type="#_x0000_t75" style="width:209.25pt;height:314.25pt">
            <v:imagedata r:id="rId16" o:title="_SAL1866"/>
          </v:shape>
        </w:pict>
      </w:r>
    </w:p>
    <w:p w:rsidR="0038370F" w:rsidRDefault="0038370F" w:rsidP="00C15FCE">
      <w:pPr>
        <w:spacing w:after="0"/>
        <w:jc w:val="both"/>
      </w:pPr>
      <w:r>
        <w:t>Exkurze po slovanském hradišti v Mikulčicích (</w:t>
      </w:r>
      <w:r w:rsidRPr="00215489">
        <w:t>PhDr. Lumír Poláček, CSc.</w:t>
      </w:r>
      <w:r>
        <w:t>)</w:t>
      </w:r>
      <w:r w:rsidR="00C25084">
        <w:t xml:space="preserve"> (Foto Václav Šálek)</w:t>
      </w:r>
    </w:p>
    <w:p w:rsidR="00C25084" w:rsidRDefault="0038370F">
      <w:r>
        <w:br w:type="page"/>
      </w:r>
      <w:r w:rsidR="00763A62">
        <w:lastRenderedPageBreak/>
        <w:pict>
          <v:shape id="_x0000_i1036" type="#_x0000_t75" style="width:222pt;height:147.75pt">
            <v:imagedata r:id="rId17" o:title="_AAR7163__EXP_MAL"/>
          </v:shape>
        </w:pict>
      </w:r>
      <w:r w:rsidR="00C25084">
        <w:t xml:space="preserve"> </w:t>
      </w:r>
      <w:r w:rsidR="00763A62">
        <w:pict>
          <v:shape id="_x0000_i1037" type="#_x0000_t75" style="width:215.25pt;height:194.25pt">
            <v:imagedata r:id="rId18" o:title="_AAR7215__EXP_MAL"/>
          </v:shape>
        </w:pict>
      </w:r>
    </w:p>
    <w:p w:rsidR="00C25084" w:rsidRDefault="00C25084">
      <w:r>
        <w:t>Výstava Petřkovické venuše (</w:t>
      </w:r>
      <w:r w:rsidRPr="00215489">
        <w:t>prof. PhDr. Jiří A. Svoboda, DrSc.</w:t>
      </w:r>
      <w:r>
        <w:t xml:space="preserve">) (Foto Martin Frouz) </w:t>
      </w:r>
    </w:p>
    <w:p w:rsidR="00C25084" w:rsidRDefault="00763A62">
      <w:r>
        <w:pict>
          <v:shape id="_x0000_i1038" type="#_x0000_t75" style="width:205.5pt;height:164.25pt">
            <v:imagedata r:id="rId19" o:title="_AAR7259__EXP_MAL"/>
          </v:shape>
        </w:pict>
      </w:r>
      <w:r w:rsidR="00C25084">
        <w:t xml:space="preserve"> </w:t>
      </w:r>
      <w:r>
        <w:pict>
          <v:shape id="_x0000_i1039" type="#_x0000_t75" style="width:241.5pt;height:160.5pt">
            <v:imagedata r:id="rId20" o:title="_AAR7299__EXP_MAL"/>
          </v:shape>
        </w:pict>
      </w:r>
    </w:p>
    <w:p w:rsidR="00C25084" w:rsidRDefault="00C25084" w:rsidP="00C25084">
      <w:r>
        <w:t>Výstava Petřkovické venuše (</w:t>
      </w:r>
      <w:r w:rsidRPr="00215489">
        <w:t>prof. PhDr. Jiří A. Svoboda, DrSc.</w:t>
      </w:r>
      <w:r>
        <w:t xml:space="preserve">) (Foto Martin Frouz) </w:t>
      </w:r>
    </w:p>
    <w:p w:rsidR="00C25084" w:rsidRDefault="00763A62">
      <w:r>
        <w:pict>
          <v:shape id="_x0000_i1040" type="#_x0000_t75" style="width:220.5pt;height:146.25pt">
            <v:imagedata r:id="rId21" o:title="_AAR7359__EXP_MAL"/>
          </v:shape>
        </w:pict>
      </w:r>
      <w:r w:rsidR="00C25084">
        <w:t xml:space="preserve"> </w:t>
      </w:r>
      <w:r>
        <w:pict>
          <v:shape id="_x0000_i1041" type="#_x0000_t75" style="width:225.75pt;height:150pt">
            <v:imagedata r:id="rId22" o:title="_AAR7402__EXP_MAL"/>
          </v:shape>
        </w:pict>
      </w:r>
    </w:p>
    <w:p w:rsidR="00C25084" w:rsidRDefault="00C25084" w:rsidP="00C25084">
      <w:r>
        <w:t>Výstava Petřkovické venuše (</w:t>
      </w:r>
      <w:r w:rsidRPr="00215489">
        <w:t>prof. PhDr. Jiří A. Svoboda, DrSc.</w:t>
      </w:r>
      <w:r>
        <w:t xml:space="preserve">) (Foto Martin Frouz) </w:t>
      </w:r>
    </w:p>
    <w:p w:rsidR="00C25084" w:rsidRDefault="00C25084">
      <w:r>
        <w:br w:type="page"/>
      </w:r>
    </w:p>
    <w:p w:rsidR="0038370F" w:rsidRDefault="00763A62">
      <w:r>
        <w:lastRenderedPageBreak/>
        <w:pict>
          <v:shape id="_x0000_i1042" type="#_x0000_t75" style="width:237pt;height:157.5pt">
            <v:imagedata r:id="rId23" o:title="2018_10_19_MDA_Gvid_exkurze-10"/>
          </v:shape>
        </w:pict>
      </w:r>
      <w:r w:rsidR="00C25084">
        <w:t xml:space="preserve"> </w:t>
      </w:r>
      <w:r w:rsidR="0039532B">
        <w:rPr>
          <w:noProof/>
          <w:lang w:eastAsia="cs-CZ"/>
        </w:rPr>
        <w:drawing>
          <wp:inline distT="0" distB="0" distL="0" distR="0">
            <wp:extent cx="2979420" cy="1972292"/>
            <wp:effectExtent l="0" t="0" r="0" b="9525"/>
            <wp:docPr id="1" name="Obrázek 1" descr="C:\Users\Admin\AppData\Local\Microsoft\Windows\INetCache\Content.Word\2018_10_19_MDA_Gvid_exkurz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Admin\AppData\Local\Microsoft\Windows\INetCache\Content.Word\2018_10_19_MDA_Gvid_exkurze-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891" cy="197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084" w:rsidRDefault="0039532B">
      <w:r>
        <w:t>Exkurze žáků Gymnázia Brno Vídeňská po pracovišti ARÚB (foto vlevo RNDr. Miriam Nývltová Fišáková, Ph.D.; foto vpravo Bc. David Cibulka) (Foto Pavla Růžičková)</w:t>
      </w:r>
    </w:p>
    <w:p w:rsidR="0038370F" w:rsidRDefault="00763A62" w:rsidP="00C15FCE">
      <w:pPr>
        <w:spacing w:after="0"/>
        <w:jc w:val="both"/>
      </w:pPr>
      <w:r>
        <w:pict>
          <v:shape id="_x0000_i1043" type="#_x0000_t75" style="width:168pt;height:253.5pt">
            <v:imagedata r:id="rId25" o:title="2018_10_19_MDA_Gvid_exkurze-17"/>
          </v:shape>
        </w:pict>
      </w:r>
      <w:r w:rsidR="0039532B">
        <w:t xml:space="preserve"> </w:t>
      </w:r>
    </w:p>
    <w:p w:rsidR="0039532B" w:rsidRDefault="0039532B" w:rsidP="0039532B">
      <w:r>
        <w:t>Exkurze žáků Gymnázia Brno Vídeňská po pracovišti ARÚB (Bc. David Cibulka) (Foto Pavla Růžičková)</w:t>
      </w:r>
    </w:p>
    <w:p w:rsidR="00C25084" w:rsidRDefault="00C25084" w:rsidP="00C15FCE">
      <w:pPr>
        <w:spacing w:after="0"/>
        <w:jc w:val="both"/>
      </w:pPr>
    </w:p>
    <w:p w:rsidR="00C25084" w:rsidRDefault="00763A62" w:rsidP="00C15FCE">
      <w:pPr>
        <w:spacing w:after="0"/>
        <w:jc w:val="both"/>
      </w:pPr>
      <w:r>
        <w:pict>
          <v:shape id="_x0000_i1044" type="#_x0000_t75" style="width:232.5pt;height:154.5pt">
            <v:imagedata r:id="rId26" o:title="2018_10_19_MDA_Gvid_exkurze-14"/>
          </v:shape>
        </w:pict>
      </w:r>
      <w:r w:rsidR="0039532B">
        <w:t xml:space="preserve"> </w:t>
      </w:r>
      <w:r w:rsidR="0039532B">
        <w:rPr>
          <w:noProof/>
          <w:lang w:eastAsia="cs-CZ"/>
        </w:rPr>
        <w:drawing>
          <wp:inline distT="0" distB="0" distL="0" distR="0">
            <wp:extent cx="2933700" cy="1944429"/>
            <wp:effectExtent l="0" t="0" r="0" b="0"/>
            <wp:docPr id="2" name="Obrázek 2" descr="C:\Users\Admin\AppData\Local\Microsoft\Windows\INetCache\Content.Word\2018_10_19_MDA_Gvid_exkur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Admin\AppData\Local\Microsoft\Windows\INetCache\Content.Word\2018_10_19_MDA_Gvid_exkurz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493" cy="194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084" w:rsidRDefault="0039532B" w:rsidP="0039532B">
      <w:r>
        <w:t>Exkurze žáků Gymnázia Brno Vídeňská po pracovišti ARÚB (foto vlevo Mgr Patrick Bárta; foto vpravo Mgr. Irena Ženožičková) (Foto Pavla Růžičková)</w:t>
      </w:r>
    </w:p>
    <w:sectPr w:rsidR="00C25084" w:rsidSect="0038370F">
      <w:pgSz w:w="11906" w:h="16838"/>
      <w:pgMar w:top="1417" w:right="70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ED6"/>
    <w:rsid w:val="001979A9"/>
    <w:rsid w:val="00215489"/>
    <w:rsid w:val="0038370F"/>
    <w:rsid w:val="0039532B"/>
    <w:rsid w:val="003C67EC"/>
    <w:rsid w:val="00511BC6"/>
    <w:rsid w:val="00597D07"/>
    <w:rsid w:val="00763A62"/>
    <w:rsid w:val="00947ED6"/>
    <w:rsid w:val="00956D69"/>
    <w:rsid w:val="00C15FCE"/>
    <w:rsid w:val="00C25084"/>
    <w:rsid w:val="00CD32D0"/>
    <w:rsid w:val="00D25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A38FFB7"/>
  <w15:chartTrackingRefBased/>
  <w15:docId w15:val="{08630D75-1816-45D6-AC51-17929AD07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47ED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hyperlink" Target="http://www.arub.cz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5</Pages>
  <Words>566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Pohl Milan</cp:lastModifiedBy>
  <cp:revision>3</cp:revision>
  <dcterms:created xsi:type="dcterms:W3CDTF">2018-10-23T06:13:00Z</dcterms:created>
  <dcterms:modified xsi:type="dcterms:W3CDTF">2018-10-23T09:09:00Z</dcterms:modified>
</cp:coreProperties>
</file>