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9D" w:rsidRDefault="003C129D" w:rsidP="003C12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noProof/>
          <w:color w:val="244061" w:themeColor="accent1" w:themeShade="80"/>
          <w:sz w:val="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038225" cy="518795"/>
            <wp:effectExtent l="19050" t="0" r="9525" b="0"/>
            <wp:wrapTight wrapText="bothSides">
              <wp:wrapPolygon edited="0">
                <wp:start x="3171" y="793"/>
                <wp:lineTo x="1189" y="3966"/>
                <wp:lineTo x="-396" y="9518"/>
                <wp:lineTo x="0" y="13483"/>
                <wp:lineTo x="3171" y="19829"/>
                <wp:lineTo x="3963" y="19829"/>
                <wp:lineTo x="6738" y="19829"/>
                <wp:lineTo x="7134" y="19829"/>
                <wp:lineTo x="17042" y="13483"/>
                <wp:lineTo x="21798" y="11897"/>
                <wp:lineTo x="21402" y="8725"/>
                <wp:lineTo x="7530" y="793"/>
                <wp:lineTo x="3171" y="793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768007" cy="4476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07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6C2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bookmarkStart w:id="0" w:name="_GoBack"/>
      <w:bookmarkEnd w:id="0"/>
      <w:r w:rsidR="00212F9F">
        <w:rPr>
          <w:noProof/>
          <w:lang w:eastAsia="cs-CZ"/>
        </w:rPr>
        <w:drawing>
          <wp:inline distT="0" distB="0" distL="0" distR="0">
            <wp:extent cx="914400" cy="414000"/>
            <wp:effectExtent l="0" t="0" r="0" b="5715"/>
            <wp:docPr id="4" name="Obrázek 4" descr="C:\Users\fialovamari\AppData\Local\Microsoft\Windows\INetCache\Content.Word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alovamari\AppData\Local\Microsoft\Windows\INetCache\Content.Word\inde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29D" w:rsidRDefault="003C129D" w:rsidP="003C12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B7">
        <w:rPr>
          <w:rFonts w:ascii="Times New Roman" w:hAnsi="Times New Roman" w:cs="Times New Roman"/>
          <w:b/>
          <w:sz w:val="24"/>
          <w:szCs w:val="24"/>
        </w:rPr>
        <w:t>Tisková zpráva</w:t>
      </w:r>
    </w:p>
    <w:p w:rsidR="003C129D" w:rsidRDefault="00F31AE2" w:rsidP="003C12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C129D">
        <w:rPr>
          <w:rFonts w:ascii="Times New Roman" w:hAnsi="Times New Roman" w:cs="Times New Roman"/>
          <w:b/>
          <w:sz w:val="24"/>
          <w:szCs w:val="24"/>
        </w:rPr>
        <w:t>. dubna 2019</w:t>
      </w:r>
    </w:p>
    <w:p w:rsidR="00AD69FC" w:rsidRPr="00A77E3C" w:rsidRDefault="005D0F33" w:rsidP="00294570">
      <w:pPr>
        <w:pStyle w:val="Normlnweb"/>
        <w:jc w:val="both"/>
        <w:rPr>
          <w:b/>
        </w:rPr>
      </w:pPr>
      <w:r w:rsidRPr="00A77E3C">
        <w:rPr>
          <w:b/>
        </w:rPr>
        <w:t>N</w:t>
      </w:r>
      <w:r w:rsidR="00AD69FC" w:rsidRPr="00A77E3C">
        <w:rPr>
          <w:b/>
        </w:rPr>
        <w:t>ov</w:t>
      </w:r>
      <w:r w:rsidRPr="00A77E3C">
        <w:rPr>
          <w:b/>
        </w:rPr>
        <w:t>á</w:t>
      </w:r>
      <w:r w:rsidR="00AD69FC" w:rsidRPr="00A77E3C">
        <w:rPr>
          <w:b/>
        </w:rPr>
        <w:t xml:space="preserve"> publikac</w:t>
      </w:r>
      <w:r w:rsidRPr="00A77E3C">
        <w:rPr>
          <w:b/>
        </w:rPr>
        <w:t>e</w:t>
      </w:r>
      <w:r w:rsidR="00AD69FC" w:rsidRPr="00A77E3C">
        <w:rPr>
          <w:b/>
        </w:rPr>
        <w:t xml:space="preserve"> upozorňuj</w:t>
      </w:r>
      <w:r w:rsidRPr="00A77E3C">
        <w:rPr>
          <w:b/>
        </w:rPr>
        <w:t>e</w:t>
      </w:r>
      <w:r w:rsidR="00AD69FC" w:rsidRPr="00A77E3C">
        <w:rPr>
          <w:b/>
        </w:rPr>
        <w:t xml:space="preserve"> na </w:t>
      </w:r>
      <w:r w:rsidR="00BC1F55" w:rsidRPr="00A77E3C">
        <w:rPr>
          <w:b/>
        </w:rPr>
        <w:t xml:space="preserve">zohlednění nebezpečí </w:t>
      </w:r>
      <w:r w:rsidR="00AD69FC" w:rsidRPr="00A77E3C">
        <w:rPr>
          <w:b/>
        </w:rPr>
        <w:t>sesuvů</w:t>
      </w:r>
      <w:r w:rsidR="00BC1F55" w:rsidRPr="00A77E3C">
        <w:rPr>
          <w:b/>
        </w:rPr>
        <w:t xml:space="preserve"> při územním plánování</w:t>
      </w:r>
    </w:p>
    <w:p w:rsidR="00AD69FC" w:rsidRPr="00112F1B" w:rsidRDefault="00A77E3C" w:rsidP="00A77E3C">
      <w:pPr>
        <w:pStyle w:val="Normlnweb"/>
        <w:spacing w:line="276" w:lineRule="auto"/>
        <w:jc w:val="both"/>
        <w:rPr>
          <w:b/>
          <w:sz w:val="22"/>
          <w:szCs w:val="22"/>
        </w:rPr>
      </w:pPr>
      <w:r w:rsidRPr="00112F1B">
        <w:rPr>
          <w:b/>
          <w:sz w:val="22"/>
          <w:szCs w:val="22"/>
        </w:rPr>
        <w:t>Nová publikace o</w:t>
      </w:r>
      <w:r w:rsidR="00AD69FC" w:rsidRPr="00112F1B">
        <w:rPr>
          <w:b/>
          <w:sz w:val="22"/>
          <w:szCs w:val="22"/>
        </w:rPr>
        <w:t>dborní</w:t>
      </w:r>
      <w:r w:rsidRPr="00112F1B">
        <w:rPr>
          <w:b/>
          <w:sz w:val="22"/>
          <w:szCs w:val="22"/>
        </w:rPr>
        <w:t>ků</w:t>
      </w:r>
      <w:r w:rsidR="00AD69FC" w:rsidRPr="00112F1B">
        <w:rPr>
          <w:b/>
          <w:sz w:val="22"/>
          <w:szCs w:val="22"/>
        </w:rPr>
        <w:t xml:space="preserve"> </w:t>
      </w:r>
      <w:r w:rsidR="001060C5" w:rsidRPr="00112F1B">
        <w:rPr>
          <w:b/>
          <w:sz w:val="22"/>
          <w:szCs w:val="22"/>
        </w:rPr>
        <w:t>Akademie věd Č</w:t>
      </w:r>
      <w:r w:rsidR="00AD69FC" w:rsidRPr="00112F1B">
        <w:rPr>
          <w:b/>
          <w:sz w:val="22"/>
          <w:szCs w:val="22"/>
        </w:rPr>
        <w:t>eské Republiky upozorňuj</w:t>
      </w:r>
      <w:r w:rsidR="00112F1B">
        <w:rPr>
          <w:b/>
          <w:sz w:val="22"/>
          <w:szCs w:val="22"/>
        </w:rPr>
        <w:t>e</w:t>
      </w:r>
      <w:r w:rsidR="00AD69FC" w:rsidRPr="00112F1B">
        <w:rPr>
          <w:b/>
          <w:sz w:val="22"/>
          <w:szCs w:val="22"/>
        </w:rPr>
        <w:t xml:space="preserve"> na nebezpečí a rizika, která představují sesuvy při budování sídel a infrastruktury. Jejím cílem je přispět k tomu, aby sesuvy, jako v určitém smyslu slova skryt</w:t>
      </w:r>
      <w:r w:rsidR="00212F9F">
        <w:rPr>
          <w:b/>
          <w:sz w:val="22"/>
          <w:szCs w:val="22"/>
        </w:rPr>
        <w:t>ou</w:t>
      </w:r>
      <w:r w:rsidR="00AD69FC" w:rsidRPr="00112F1B">
        <w:rPr>
          <w:b/>
          <w:sz w:val="22"/>
          <w:szCs w:val="22"/>
        </w:rPr>
        <w:t xml:space="preserve"> hrozb</w:t>
      </w:r>
      <w:r w:rsidR="00212F9F">
        <w:rPr>
          <w:b/>
          <w:sz w:val="22"/>
          <w:szCs w:val="22"/>
        </w:rPr>
        <w:t>u</w:t>
      </w:r>
      <w:r w:rsidR="00AD69FC" w:rsidRPr="00112F1B">
        <w:rPr>
          <w:b/>
          <w:sz w:val="22"/>
          <w:szCs w:val="22"/>
        </w:rPr>
        <w:t xml:space="preserve">, </w:t>
      </w:r>
      <w:r w:rsidR="00212F9F">
        <w:rPr>
          <w:b/>
          <w:sz w:val="22"/>
          <w:szCs w:val="22"/>
        </w:rPr>
        <w:t xml:space="preserve">úřady, </w:t>
      </w:r>
      <w:r w:rsidR="00BC1F55" w:rsidRPr="00112F1B">
        <w:rPr>
          <w:b/>
          <w:sz w:val="22"/>
          <w:szCs w:val="22"/>
        </w:rPr>
        <w:t>projektanti a stavitelé nepo</w:t>
      </w:r>
      <w:r w:rsidR="00AD69FC" w:rsidRPr="00112F1B">
        <w:rPr>
          <w:b/>
          <w:sz w:val="22"/>
          <w:szCs w:val="22"/>
        </w:rPr>
        <w:t>dceňov</w:t>
      </w:r>
      <w:r w:rsidR="00BC1F55" w:rsidRPr="00112F1B">
        <w:rPr>
          <w:b/>
          <w:sz w:val="22"/>
          <w:szCs w:val="22"/>
        </w:rPr>
        <w:t>ali,</w:t>
      </w:r>
      <w:r w:rsidR="00AD69FC" w:rsidRPr="00112F1B">
        <w:rPr>
          <w:b/>
          <w:sz w:val="22"/>
          <w:szCs w:val="22"/>
        </w:rPr>
        <w:t xml:space="preserve"> ale </w:t>
      </w:r>
      <w:r w:rsidR="00BC1F55" w:rsidRPr="00112F1B">
        <w:rPr>
          <w:b/>
          <w:sz w:val="22"/>
          <w:szCs w:val="22"/>
        </w:rPr>
        <w:t xml:space="preserve">aby je </w:t>
      </w:r>
      <w:r w:rsidR="00212F9F">
        <w:rPr>
          <w:b/>
          <w:sz w:val="22"/>
          <w:szCs w:val="22"/>
        </w:rPr>
        <w:t xml:space="preserve">řádně </w:t>
      </w:r>
      <w:r w:rsidRPr="00112F1B">
        <w:rPr>
          <w:b/>
          <w:sz w:val="22"/>
          <w:szCs w:val="22"/>
        </w:rPr>
        <w:t xml:space="preserve">zohlednili </w:t>
      </w:r>
      <w:r w:rsidR="00AD69FC" w:rsidRPr="00112F1B">
        <w:rPr>
          <w:b/>
          <w:sz w:val="22"/>
          <w:szCs w:val="22"/>
        </w:rPr>
        <w:t>při plánování využití území</w:t>
      </w:r>
      <w:r w:rsidRPr="00112F1B">
        <w:rPr>
          <w:b/>
          <w:sz w:val="22"/>
          <w:szCs w:val="22"/>
        </w:rPr>
        <w:t>.</w:t>
      </w:r>
      <w:r w:rsidR="00C73834" w:rsidRPr="00112F1B">
        <w:rPr>
          <w:b/>
          <w:sz w:val="22"/>
          <w:szCs w:val="22"/>
        </w:rPr>
        <w:t xml:space="preserve"> </w:t>
      </w:r>
      <w:r w:rsidR="00BC1F55" w:rsidRPr="00112F1B">
        <w:rPr>
          <w:b/>
          <w:sz w:val="22"/>
          <w:szCs w:val="22"/>
        </w:rPr>
        <w:t>Pu</w:t>
      </w:r>
      <w:r w:rsidR="00C73834" w:rsidRPr="00112F1B">
        <w:rPr>
          <w:b/>
          <w:sz w:val="22"/>
          <w:szCs w:val="22"/>
        </w:rPr>
        <w:t>blikace má oslovit zejména subjekty, které ovlivňují budoucí podobu území, tedy aktéry územního plánování, stavebního rozhodování, projektování a posuzování vlivů na životní prostředí.</w:t>
      </w:r>
    </w:p>
    <w:p w:rsidR="00BC1F55" w:rsidRPr="00112F1B" w:rsidRDefault="00C73834" w:rsidP="00A77E3C">
      <w:pPr>
        <w:jc w:val="both"/>
        <w:rPr>
          <w:rFonts w:ascii="Times New Roman" w:hAnsi="Times New Roman" w:cs="Times New Roman"/>
        </w:rPr>
      </w:pPr>
      <w:r w:rsidRPr="00112F1B">
        <w:rPr>
          <w:rFonts w:ascii="Times New Roman" w:hAnsi="Times New Roman" w:cs="Times New Roman"/>
        </w:rPr>
        <w:t>„</w:t>
      </w:r>
      <w:r w:rsidR="00B17B07" w:rsidRPr="00112F1B">
        <w:rPr>
          <w:rFonts w:ascii="Times New Roman" w:hAnsi="Times New Roman" w:cs="Times New Roman"/>
        </w:rPr>
        <w:t>Brožura</w:t>
      </w:r>
      <w:r w:rsidRPr="00112F1B">
        <w:rPr>
          <w:rFonts w:ascii="Times New Roman" w:hAnsi="Times New Roman" w:cs="Times New Roman"/>
        </w:rPr>
        <w:t xml:space="preserve"> </w:t>
      </w:r>
      <w:r w:rsidR="00A77E3C" w:rsidRPr="00112F1B">
        <w:rPr>
          <w:rFonts w:ascii="Times New Roman" w:hAnsi="Times New Roman" w:cs="Times New Roman"/>
        </w:rPr>
        <w:t xml:space="preserve">pod názvem </w:t>
      </w:r>
      <w:r w:rsidR="00A77E3C" w:rsidRPr="00112F1B">
        <w:rPr>
          <w:rFonts w:ascii="Times New Roman" w:hAnsi="Times New Roman" w:cs="Times New Roman"/>
          <w:b/>
        </w:rPr>
        <w:t>Zodpovědné plánování: Území a sesuvy</w:t>
      </w:r>
      <w:r w:rsidR="00A77E3C" w:rsidRPr="00112F1B">
        <w:rPr>
          <w:rFonts w:ascii="Times New Roman" w:hAnsi="Times New Roman" w:cs="Times New Roman"/>
        </w:rPr>
        <w:t xml:space="preserve"> v</w:t>
      </w:r>
      <w:r w:rsidRPr="00112F1B">
        <w:rPr>
          <w:rFonts w:ascii="Times New Roman" w:hAnsi="Times New Roman" w:cs="Times New Roman"/>
        </w:rPr>
        <w:t xml:space="preserve">znikla </w:t>
      </w:r>
      <w:r w:rsidR="001060C5" w:rsidRPr="00112F1B">
        <w:rPr>
          <w:rFonts w:ascii="Times New Roman" w:hAnsi="Times New Roman" w:cs="Times New Roman"/>
        </w:rPr>
        <w:t xml:space="preserve">v rámci </w:t>
      </w:r>
      <w:r w:rsidR="00294570" w:rsidRPr="00112F1B">
        <w:rPr>
          <w:rFonts w:ascii="Times New Roman" w:hAnsi="Times New Roman" w:cs="Times New Roman"/>
        </w:rPr>
        <w:t xml:space="preserve">výzkumného </w:t>
      </w:r>
      <w:r w:rsidR="001060C5" w:rsidRPr="00112F1B">
        <w:rPr>
          <w:rFonts w:ascii="Times New Roman" w:hAnsi="Times New Roman" w:cs="Times New Roman"/>
        </w:rPr>
        <w:t>programu Přírodní hrozby</w:t>
      </w:r>
      <w:r w:rsidRPr="00112F1B">
        <w:rPr>
          <w:rFonts w:ascii="Times New Roman" w:hAnsi="Times New Roman" w:cs="Times New Roman"/>
        </w:rPr>
        <w:t xml:space="preserve"> </w:t>
      </w:r>
      <w:r w:rsidR="001060C5" w:rsidRPr="00112F1B">
        <w:rPr>
          <w:rFonts w:ascii="Times New Roman" w:hAnsi="Times New Roman" w:cs="Times New Roman"/>
        </w:rPr>
        <w:t>Strategie AV21</w:t>
      </w:r>
      <w:r w:rsidRPr="00112F1B">
        <w:rPr>
          <w:rFonts w:ascii="Times New Roman" w:hAnsi="Times New Roman" w:cs="Times New Roman"/>
        </w:rPr>
        <w:t xml:space="preserve">. Zaměřuje se nejen na veřejnosti známé sesuvy, ale i na takové, o kterých vědí často jen odborníci. Právě takovéto, částečně skryté hrozby, mohou představovat největší nebezpečí pro budoucí rozvoj území,“ uvedl </w:t>
      </w:r>
      <w:r w:rsidR="00BC1F55" w:rsidRPr="00112F1B">
        <w:rPr>
          <w:rFonts w:ascii="Times New Roman" w:hAnsi="Times New Roman" w:cs="Times New Roman"/>
        </w:rPr>
        <w:t>koordinátor programu J</w:t>
      </w:r>
      <w:r w:rsidRPr="00112F1B">
        <w:rPr>
          <w:rFonts w:ascii="Times New Roman" w:hAnsi="Times New Roman" w:cs="Times New Roman"/>
        </w:rPr>
        <w:t>osef Stemberk</w:t>
      </w:r>
      <w:r w:rsidR="003C129D" w:rsidRPr="00112F1B">
        <w:rPr>
          <w:rFonts w:ascii="Times New Roman" w:hAnsi="Times New Roman" w:cs="Times New Roman"/>
        </w:rPr>
        <w:t xml:space="preserve"> a </w:t>
      </w:r>
      <w:r w:rsidR="005D0F33" w:rsidRPr="00112F1B">
        <w:rPr>
          <w:rFonts w:ascii="Times New Roman" w:hAnsi="Times New Roman" w:cs="Times New Roman"/>
        </w:rPr>
        <w:t>ředitel Ústavu struktury a mechaniky hornin Akademie věd</w:t>
      </w:r>
      <w:r w:rsidR="003C129D" w:rsidRPr="00112F1B">
        <w:rPr>
          <w:rFonts w:ascii="Times New Roman" w:hAnsi="Times New Roman" w:cs="Times New Roman"/>
        </w:rPr>
        <w:t xml:space="preserve"> (ÚSMH AV ČR)</w:t>
      </w:r>
      <w:r w:rsidR="005D0F33" w:rsidRPr="00112F1B">
        <w:rPr>
          <w:rFonts w:ascii="Times New Roman" w:hAnsi="Times New Roman" w:cs="Times New Roman"/>
        </w:rPr>
        <w:t>.</w:t>
      </w:r>
      <w:r w:rsidR="00BC1F55" w:rsidRPr="00112F1B">
        <w:rPr>
          <w:rFonts w:ascii="Times New Roman" w:hAnsi="Times New Roman" w:cs="Times New Roman"/>
        </w:rPr>
        <w:t xml:space="preserve"> </w:t>
      </w:r>
    </w:p>
    <w:p w:rsidR="00C73834" w:rsidRPr="00112F1B" w:rsidRDefault="005D0F33" w:rsidP="00A77E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12F1B">
        <w:rPr>
          <w:rFonts w:ascii="Times New Roman" w:hAnsi="Times New Roman" w:cs="Times New Roman"/>
          <w:color w:val="000000" w:themeColor="text1"/>
        </w:rPr>
        <w:t>Publikace</w:t>
      </w:r>
      <w:r w:rsidR="00C73834" w:rsidRPr="00112F1B">
        <w:rPr>
          <w:rFonts w:ascii="Times New Roman" w:hAnsi="Times New Roman" w:cs="Times New Roman"/>
          <w:color w:val="000000" w:themeColor="text1"/>
        </w:rPr>
        <w:t xml:space="preserve"> </w:t>
      </w:r>
      <w:r w:rsidR="00B17B07" w:rsidRPr="00112F1B">
        <w:rPr>
          <w:rFonts w:ascii="Times New Roman" w:hAnsi="Times New Roman" w:cs="Times New Roman"/>
          <w:color w:val="000000" w:themeColor="text1"/>
        </w:rPr>
        <w:t xml:space="preserve">shrnuje </w:t>
      </w:r>
      <w:r w:rsidR="00C73834" w:rsidRPr="00112F1B">
        <w:rPr>
          <w:rFonts w:ascii="Times New Roman" w:hAnsi="Times New Roman" w:cs="Times New Roman"/>
          <w:color w:val="000000" w:themeColor="text1"/>
        </w:rPr>
        <w:t>poznatky mezioborového týmu geologů, geografů a právníků.</w:t>
      </w:r>
      <w:r w:rsidRPr="00112F1B">
        <w:rPr>
          <w:rFonts w:ascii="Times New Roman" w:hAnsi="Times New Roman" w:cs="Times New Roman"/>
          <w:color w:val="000000" w:themeColor="text1"/>
        </w:rPr>
        <w:t xml:space="preserve"> Její text byl připraven v součinnosti s Ministerstvem životního prostředí a Českou geologickou službou.</w:t>
      </w:r>
      <w:r w:rsidR="00112F1B">
        <w:rPr>
          <w:rFonts w:ascii="Times New Roman" w:hAnsi="Times New Roman" w:cs="Times New Roman"/>
          <w:color w:val="000000" w:themeColor="text1"/>
        </w:rPr>
        <w:t xml:space="preserve"> </w:t>
      </w:r>
      <w:r w:rsidR="00BC1F55" w:rsidRPr="00112F1B">
        <w:rPr>
          <w:rFonts w:ascii="Times New Roman" w:hAnsi="Times New Roman" w:cs="Times New Roman"/>
          <w:color w:val="000000" w:themeColor="text1"/>
        </w:rPr>
        <w:t>„</w:t>
      </w:r>
      <w:r w:rsidRPr="00112F1B">
        <w:rPr>
          <w:rFonts w:ascii="Times New Roman" w:hAnsi="Times New Roman" w:cs="Times New Roman"/>
          <w:color w:val="000000" w:themeColor="text1"/>
        </w:rPr>
        <w:t xml:space="preserve">Jsou v ní popsány </w:t>
      </w:r>
      <w:r w:rsidR="00C73834" w:rsidRPr="00112F1B">
        <w:rPr>
          <w:rFonts w:ascii="Times New Roman" w:hAnsi="Times New Roman" w:cs="Times New Roman"/>
          <w:color w:val="000000" w:themeColor="text1"/>
        </w:rPr>
        <w:t xml:space="preserve">geologické podmínky a poměry, které působí zvýšenou náchylnost území ke vzniku </w:t>
      </w:r>
      <w:r w:rsidR="00B83E28" w:rsidRPr="00112F1B">
        <w:rPr>
          <w:rFonts w:ascii="Times New Roman" w:hAnsi="Times New Roman" w:cs="Times New Roman"/>
          <w:color w:val="000000" w:themeColor="text1"/>
        </w:rPr>
        <w:t>sesuvů</w:t>
      </w:r>
      <w:r w:rsidR="00BC1F55" w:rsidRPr="00112F1B">
        <w:rPr>
          <w:rFonts w:ascii="Times New Roman" w:hAnsi="Times New Roman" w:cs="Times New Roman"/>
          <w:color w:val="000000" w:themeColor="text1"/>
        </w:rPr>
        <w:t>. D</w:t>
      </w:r>
      <w:r w:rsidR="00C73834" w:rsidRPr="00112F1B">
        <w:rPr>
          <w:rFonts w:ascii="Times New Roman" w:hAnsi="Times New Roman" w:cs="Times New Roman"/>
          <w:color w:val="000000" w:themeColor="text1"/>
        </w:rPr>
        <w:t>ává základní vodítka pro výklad legislativy v oblasti územního plánování, územního rozhodování a posuzování vlivů na životní prostředí</w:t>
      </w:r>
      <w:r w:rsidR="00BC1F55" w:rsidRPr="00112F1B">
        <w:rPr>
          <w:rFonts w:ascii="Times New Roman" w:hAnsi="Times New Roman" w:cs="Times New Roman"/>
          <w:color w:val="000000" w:themeColor="text1"/>
        </w:rPr>
        <w:t xml:space="preserve">, která </w:t>
      </w:r>
      <w:r w:rsidR="00C73834" w:rsidRPr="00112F1B">
        <w:rPr>
          <w:rFonts w:ascii="Times New Roman" w:hAnsi="Times New Roman" w:cs="Times New Roman"/>
          <w:color w:val="000000" w:themeColor="text1"/>
        </w:rPr>
        <w:t>umožní s</w:t>
      </w:r>
      <w:r w:rsidR="00B83E28" w:rsidRPr="00112F1B">
        <w:rPr>
          <w:rFonts w:ascii="Times New Roman" w:hAnsi="Times New Roman" w:cs="Times New Roman"/>
          <w:color w:val="000000" w:themeColor="text1"/>
        </w:rPr>
        <w:t xml:space="preserve">esuvy </w:t>
      </w:r>
      <w:r w:rsidR="00C73834" w:rsidRPr="00112F1B">
        <w:rPr>
          <w:rFonts w:ascii="Times New Roman" w:hAnsi="Times New Roman" w:cs="Times New Roman"/>
          <w:color w:val="000000" w:themeColor="text1"/>
        </w:rPr>
        <w:t>v těchto procesech řádně zohlednit</w:t>
      </w:r>
      <w:r w:rsidR="00BC1F55" w:rsidRPr="00112F1B">
        <w:rPr>
          <w:rFonts w:ascii="Times New Roman" w:hAnsi="Times New Roman" w:cs="Times New Roman"/>
          <w:color w:val="000000" w:themeColor="text1"/>
        </w:rPr>
        <w:t>. N</w:t>
      </w:r>
      <w:r w:rsidR="00C73834" w:rsidRPr="00112F1B">
        <w:rPr>
          <w:rFonts w:ascii="Times New Roman" w:hAnsi="Times New Roman" w:cs="Times New Roman"/>
          <w:color w:val="000000" w:themeColor="text1"/>
        </w:rPr>
        <w:t xml:space="preserve">abízí konkrétní příklady přístupů a činností, </w:t>
      </w:r>
      <w:r w:rsidR="00BC1F55" w:rsidRPr="00112F1B">
        <w:rPr>
          <w:rFonts w:ascii="Times New Roman" w:hAnsi="Times New Roman" w:cs="Times New Roman"/>
          <w:color w:val="000000" w:themeColor="text1"/>
        </w:rPr>
        <w:t>které</w:t>
      </w:r>
      <w:r w:rsidR="00C73834" w:rsidRPr="00112F1B">
        <w:rPr>
          <w:rFonts w:ascii="Times New Roman" w:hAnsi="Times New Roman" w:cs="Times New Roman"/>
          <w:color w:val="000000" w:themeColor="text1"/>
        </w:rPr>
        <w:t xml:space="preserve"> mohou obce provádět</w:t>
      </w:r>
      <w:r w:rsidR="00BC1F55" w:rsidRPr="00112F1B">
        <w:rPr>
          <w:rFonts w:ascii="Times New Roman" w:hAnsi="Times New Roman" w:cs="Times New Roman"/>
          <w:color w:val="000000" w:themeColor="text1"/>
        </w:rPr>
        <w:t xml:space="preserve">, aby </w:t>
      </w:r>
      <w:r w:rsidR="00C73834" w:rsidRPr="00112F1B">
        <w:rPr>
          <w:rFonts w:ascii="Times New Roman" w:hAnsi="Times New Roman" w:cs="Times New Roman"/>
          <w:color w:val="000000" w:themeColor="text1"/>
        </w:rPr>
        <w:t>zmírn</w:t>
      </w:r>
      <w:r w:rsidR="00BC1F55" w:rsidRPr="00112F1B">
        <w:rPr>
          <w:rFonts w:ascii="Times New Roman" w:hAnsi="Times New Roman" w:cs="Times New Roman"/>
          <w:color w:val="000000" w:themeColor="text1"/>
        </w:rPr>
        <w:t>ily</w:t>
      </w:r>
      <w:r w:rsidR="00C73834" w:rsidRPr="00112F1B">
        <w:rPr>
          <w:rFonts w:ascii="Times New Roman" w:hAnsi="Times New Roman" w:cs="Times New Roman"/>
          <w:color w:val="000000" w:themeColor="text1"/>
        </w:rPr>
        <w:t xml:space="preserve"> </w:t>
      </w:r>
      <w:r w:rsidR="00B83E28" w:rsidRPr="00112F1B">
        <w:rPr>
          <w:rFonts w:ascii="Times New Roman" w:hAnsi="Times New Roman" w:cs="Times New Roman"/>
          <w:color w:val="000000" w:themeColor="text1"/>
        </w:rPr>
        <w:t xml:space="preserve">negativní </w:t>
      </w:r>
      <w:r w:rsidR="00C73834" w:rsidRPr="00112F1B">
        <w:rPr>
          <w:rFonts w:ascii="Times New Roman" w:hAnsi="Times New Roman" w:cs="Times New Roman"/>
          <w:color w:val="000000" w:themeColor="text1"/>
        </w:rPr>
        <w:t>dopad</w:t>
      </w:r>
      <w:r w:rsidR="00BC1F55" w:rsidRPr="00112F1B">
        <w:rPr>
          <w:rFonts w:ascii="Times New Roman" w:hAnsi="Times New Roman" w:cs="Times New Roman"/>
          <w:color w:val="000000" w:themeColor="text1"/>
        </w:rPr>
        <w:t>y</w:t>
      </w:r>
      <w:r w:rsidR="00C73834" w:rsidRPr="00112F1B">
        <w:rPr>
          <w:rFonts w:ascii="Times New Roman" w:hAnsi="Times New Roman" w:cs="Times New Roman"/>
          <w:color w:val="000000" w:themeColor="text1"/>
        </w:rPr>
        <w:t xml:space="preserve"> </w:t>
      </w:r>
      <w:r w:rsidR="00B83E28" w:rsidRPr="00112F1B">
        <w:rPr>
          <w:rFonts w:ascii="Times New Roman" w:hAnsi="Times New Roman" w:cs="Times New Roman"/>
          <w:color w:val="000000" w:themeColor="text1"/>
        </w:rPr>
        <w:t>sesuvů</w:t>
      </w:r>
      <w:r w:rsidR="00BC1F55" w:rsidRPr="00112F1B">
        <w:rPr>
          <w:rFonts w:ascii="Times New Roman" w:hAnsi="Times New Roman" w:cs="Times New Roman"/>
          <w:color w:val="000000" w:themeColor="text1"/>
        </w:rPr>
        <w:t xml:space="preserve">,“ </w:t>
      </w:r>
      <w:r w:rsidR="003C129D" w:rsidRPr="00112F1B">
        <w:rPr>
          <w:rFonts w:ascii="Times New Roman" w:hAnsi="Times New Roman" w:cs="Times New Roman"/>
          <w:color w:val="000000" w:themeColor="text1"/>
        </w:rPr>
        <w:t xml:space="preserve">popsala </w:t>
      </w:r>
      <w:r w:rsidR="00B83E28" w:rsidRPr="00112F1B">
        <w:rPr>
          <w:rFonts w:ascii="Times New Roman" w:hAnsi="Times New Roman" w:cs="Times New Roman"/>
          <w:color w:val="000000" w:themeColor="text1"/>
        </w:rPr>
        <w:t>editorka</w:t>
      </w:r>
      <w:r w:rsidR="00BC1F55" w:rsidRPr="00112F1B">
        <w:rPr>
          <w:rFonts w:ascii="Times New Roman" w:hAnsi="Times New Roman" w:cs="Times New Roman"/>
          <w:color w:val="000000" w:themeColor="text1"/>
        </w:rPr>
        <w:t xml:space="preserve"> publikace </w:t>
      </w:r>
      <w:r w:rsidR="00B83E28" w:rsidRPr="00112F1B">
        <w:rPr>
          <w:rFonts w:ascii="Times New Roman" w:hAnsi="Times New Roman" w:cs="Times New Roman"/>
          <w:color w:val="000000" w:themeColor="text1"/>
        </w:rPr>
        <w:t>Hana Müllerová</w:t>
      </w:r>
      <w:r w:rsidR="00BC1F55" w:rsidRPr="00112F1B">
        <w:rPr>
          <w:rFonts w:ascii="Times New Roman" w:hAnsi="Times New Roman" w:cs="Times New Roman"/>
          <w:color w:val="000000" w:themeColor="text1"/>
        </w:rPr>
        <w:t xml:space="preserve"> z</w:t>
      </w:r>
      <w:r w:rsidR="00BC1F55" w:rsidRPr="00112F1B">
        <w:rPr>
          <w:rFonts w:ascii="Times New Roman" w:hAnsi="Times New Roman" w:cs="Times New Roman"/>
        </w:rPr>
        <w:t xml:space="preserve"> </w:t>
      </w:r>
      <w:r w:rsidR="00B83E28" w:rsidRPr="00112F1B">
        <w:rPr>
          <w:rFonts w:ascii="Times New Roman" w:hAnsi="Times New Roman" w:cs="Times New Roman"/>
        </w:rPr>
        <w:t>Ústavu státu a práva AV ČR</w:t>
      </w:r>
      <w:r w:rsidR="00BC1F55" w:rsidRPr="00112F1B">
        <w:rPr>
          <w:rFonts w:ascii="Times New Roman" w:hAnsi="Times New Roman" w:cs="Times New Roman"/>
          <w:color w:val="000000" w:themeColor="text1"/>
        </w:rPr>
        <w:t>.</w:t>
      </w:r>
    </w:p>
    <w:p w:rsidR="00212F9F" w:rsidRDefault="003C129D" w:rsidP="00A77E3C">
      <w:pPr>
        <w:pStyle w:val="Normlnweb"/>
        <w:spacing w:line="276" w:lineRule="auto"/>
        <w:jc w:val="both"/>
        <w:rPr>
          <w:sz w:val="22"/>
          <w:szCs w:val="22"/>
        </w:rPr>
      </w:pPr>
      <w:r w:rsidRPr="00112F1B">
        <w:rPr>
          <w:sz w:val="22"/>
          <w:szCs w:val="22"/>
        </w:rPr>
        <w:t xml:space="preserve">Jan Klimeš z Oddělení inženýrské geologie </w:t>
      </w:r>
      <w:r w:rsidR="00112F1B">
        <w:rPr>
          <w:sz w:val="22"/>
          <w:szCs w:val="22"/>
        </w:rPr>
        <w:t>Ú</w:t>
      </w:r>
      <w:r w:rsidRPr="00112F1B">
        <w:rPr>
          <w:sz w:val="22"/>
          <w:szCs w:val="22"/>
        </w:rPr>
        <w:t>SMH d</w:t>
      </w:r>
      <w:r w:rsidR="00294570" w:rsidRPr="00112F1B">
        <w:rPr>
          <w:sz w:val="22"/>
          <w:szCs w:val="22"/>
        </w:rPr>
        <w:t>oplnil, že problematik</w:t>
      </w:r>
      <w:r w:rsidR="005D0F33" w:rsidRPr="00112F1B">
        <w:rPr>
          <w:sz w:val="22"/>
          <w:szCs w:val="22"/>
        </w:rPr>
        <w:t>ou</w:t>
      </w:r>
      <w:r w:rsidR="00294570" w:rsidRPr="00112F1B">
        <w:rPr>
          <w:sz w:val="22"/>
          <w:szCs w:val="22"/>
        </w:rPr>
        <w:t xml:space="preserve"> sesuvů a skalních řícení v České republice s</w:t>
      </w:r>
      <w:r w:rsidR="00B83E28" w:rsidRPr="00112F1B">
        <w:rPr>
          <w:sz w:val="22"/>
          <w:szCs w:val="22"/>
        </w:rPr>
        <w:t>e zabývá také publikace s</w:t>
      </w:r>
      <w:r w:rsidR="00294570" w:rsidRPr="00112F1B">
        <w:rPr>
          <w:sz w:val="22"/>
          <w:szCs w:val="22"/>
        </w:rPr>
        <w:t xml:space="preserve"> názvem </w:t>
      </w:r>
      <w:r w:rsidR="00294570" w:rsidRPr="00112F1B">
        <w:rPr>
          <w:b/>
          <w:bCs/>
          <w:sz w:val="22"/>
          <w:szCs w:val="22"/>
        </w:rPr>
        <w:t>Sesuvy – podceňované nebezpečí</w:t>
      </w:r>
      <w:r w:rsidR="00B83E28" w:rsidRPr="00112F1B">
        <w:rPr>
          <w:bCs/>
          <w:sz w:val="22"/>
          <w:szCs w:val="22"/>
        </w:rPr>
        <w:t>,</w:t>
      </w:r>
      <w:r w:rsidR="00294570" w:rsidRPr="00112F1B">
        <w:rPr>
          <w:bCs/>
          <w:sz w:val="22"/>
          <w:szCs w:val="22"/>
        </w:rPr>
        <w:t xml:space="preserve"> </w:t>
      </w:r>
      <w:r w:rsidR="00B83E28" w:rsidRPr="00112F1B">
        <w:rPr>
          <w:bCs/>
          <w:sz w:val="22"/>
          <w:szCs w:val="22"/>
        </w:rPr>
        <w:t xml:space="preserve">kterou </w:t>
      </w:r>
      <w:r w:rsidR="00294570" w:rsidRPr="00112F1B">
        <w:rPr>
          <w:sz w:val="22"/>
          <w:szCs w:val="22"/>
        </w:rPr>
        <w:t>vydal</w:t>
      </w:r>
      <w:r w:rsidR="00212F9F">
        <w:rPr>
          <w:sz w:val="22"/>
          <w:szCs w:val="22"/>
        </w:rPr>
        <w:t>o</w:t>
      </w:r>
      <w:r w:rsidR="00294570" w:rsidRPr="00112F1B">
        <w:rPr>
          <w:sz w:val="22"/>
          <w:szCs w:val="22"/>
        </w:rPr>
        <w:t xml:space="preserve"> před rokem</w:t>
      </w:r>
      <w:r w:rsidR="00212F9F">
        <w:rPr>
          <w:sz w:val="22"/>
          <w:szCs w:val="22"/>
        </w:rPr>
        <w:t xml:space="preserve"> nakladatelství Academia</w:t>
      </w:r>
      <w:r w:rsidR="00294570" w:rsidRPr="00112F1B">
        <w:rPr>
          <w:sz w:val="22"/>
          <w:szCs w:val="22"/>
        </w:rPr>
        <w:t xml:space="preserve">. Zatímco toto dílo bylo určeno i laické veřejnosti, nová </w:t>
      </w:r>
      <w:r w:rsidR="00212F9F">
        <w:rPr>
          <w:sz w:val="22"/>
          <w:szCs w:val="22"/>
        </w:rPr>
        <w:t xml:space="preserve">publikace </w:t>
      </w:r>
      <w:r w:rsidR="00294570" w:rsidRPr="00112F1B">
        <w:rPr>
          <w:sz w:val="22"/>
          <w:szCs w:val="22"/>
        </w:rPr>
        <w:t xml:space="preserve">je </w:t>
      </w:r>
      <w:r w:rsidR="00212F9F">
        <w:rPr>
          <w:sz w:val="22"/>
          <w:szCs w:val="22"/>
        </w:rPr>
        <w:t xml:space="preserve">adresována zejména úředníkům veřejné správy, obcím a projektantům. </w:t>
      </w:r>
    </w:p>
    <w:p w:rsidR="00212F9F" w:rsidRDefault="00212F9F" w:rsidP="00212F9F">
      <w:pPr>
        <w:pStyle w:val="Normlnweb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Brožura je nyní distribuována na vybrané krajské a obecní úřady v oblastech s nejčastějším výskytem sesuvů i na vybraná odborná pracoviště. </w:t>
      </w:r>
    </w:p>
    <w:p w:rsidR="00212F9F" w:rsidRDefault="00212F9F" w:rsidP="00212F9F">
      <w:pPr>
        <w:pStyle w:val="Normlnweb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Její elektronická podoba je volně dostupná ke stažení na webu Ústavu státu a práva AV ČR, v sekci Časopisy a knihy / Knihy a e-knihy </w:t>
      </w:r>
    </w:p>
    <w:p w:rsidR="00212F9F" w:rsidRDefault="00212F9F" w:rsidP="00212F9F">
      <w:pPr>
        <w:pStyle w:val="Normlnweb"/>
        <w:jc w:val="both"/>
        <w:rPr>
          <w:sz w:val="23"/>
          <w:szCs w:val="23"/>
        </w:rPr>
      </w:pPr>
      <w:r w:rsidRPr="007C2D02">
        <w:rPr>
          <w:sz w:val="23"/>
          <w:szCs w:val="23"/>
        </w:rPr>
        <w:t>https://www.ilaw.cas.cz/casopisy-a-knihy/knihy-a-e-knihy/zodpovedne-planovani-uzemi-a-sesuvy.html</w:t>
      </w:r>
    </w:p>
    <w:p w:rsidR="0058454A" w:rsidRDefault="0058454A" w:rsidP="00A77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</w:rPr>
      </w:pPr>
    </w:p>
    <w:p w:rsidR="0058454A" w:rsidRDefault="0058454A" w:rsidP="00A77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</w:rPr>
      </w:pPr>
    </w:p>
    <w:p w:rsidR="00212F9F" w:rsidRDefault="00212F9F" w:rsidP="00A77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</w:rPr>
      </w:pPr>
    </w:p>
    <w:p w:rsidR="00212F9F" w:rsidRDefault="00212F9F" w:rsidP="00A77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</w:rPr>
      </w:pPr>
    </w:p>
    <w:p w:rsidR="00212F9F" w:rsidRDefault="00212F9F" w:rsidP="00A77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</w:rPr>
      </w:pPr>
    </w:p>
    <w:p w:rsidR="00212F9F" w:rsidRDefault="00212F9F" w:rsidP="00A77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</w:rPr>
      </w:pPr>
    </w:p>
    <w:p w:rsidR="00212F9F" w:rsidRDefault="00212F9F" w:rsidP="00A77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</w:rPr>
      </w:pPr>
    </w:p>
    <w:p w:rsidR="0058454A" w:rsidRDefault="0058454A" w:rsidP="0058454A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i/>
          <w:iCs/>
          <w:sz w:val="23"/>
          <w:szCs w:val="23"/>
        </w:rPr>
        <w:t xml:space="preserve">Ústav struktury a mechaniky hornin AV ČR, v.v.i. </w:t>
      </w:r>
      <w:r>
        <w:rPr>
          <w:i/>
          <w:iCs/>
          <w:sz w:val="23"/>
          <w:szCs w:val="23"/>
        </w:rPr>
        <w:t xml:space="preserve">je pracoviště zaměřené na studium struktury a vlastností horninového prostředí, hornin, odvozených materiálů a speciálních kompozitních materiálů. Zkoumá přírodní i indukované jevy a procesy působící na chování, vývoj a stabilitu hornin v jejich přirozeném uložení v zemské kůře a širokou škálu anorganických a organických materiálů jak na místě, tak vytvořených v laboratorních podmínkách. Uplatňuje pokročilé monitorovací i laboratorní metody výzkumu s cílem formulovat vědecké poznatky a stanovit podmínky jejich využití v praxi. </w:t>
      </w:r>
      <w:r>
        <w:rPr>
          <w:b/>
          <w:bCs/>
          <w:sz w:val="23"/>
          <w:szCs w:val="23"/>
        </w:rPr>
        <w:t xml:space="preserve">www.irsm.cas.cz </w:t>
      </w:r>
    </w:p>
    <w:p w:rsidR="0058454A" w:rsidRDefault="0058454A" w:rsidP="0058454A">
      <w:pPr>
        <w:pStyle w:val="Default"/>
        <w:rPr>
          <w:sz w:val="23"/>
          <w:szCs w:val="23"/>
        </w:rPr>
      </w:pPr>
    </w:p>
    <w:p w:rsidR="0058454A" w:rsidRDefault="0058454A" w:rsidP="0058454A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i/>
          <w:iCs/>
          <w:sz w:val="23"/>
          <w:szCs w:val="23"/>
        </w:rPr>
        <w:t xml:space="preserve">Ústav státu a práva AV ČR, v. v. i., </w:t>
      </w:r>
      <w:r>
        <w:rPr>
          <w:i/>
          <w:iCs/>
          <w:sz w:val="23"/>
          <w:szCs w:val="23"/>
        </w:rPr>
        <w:t xml:space="preserve">uskutečňuje vědecký výzkum v oblasti práva a právní informatiky, přispívá ke zvyšování úrovně poznání a vzdělanosti, využívá výsledků vědeckého výzkumu; získává, zpracovává a rozšiřuje vědecké informace; poskytuje vědecká stanoviska, posudky a doporučení. Ústav v rámci předmětu své činnosti rozvíjí mezinárodní spolupráci, pořádá konference, semináře apod., spolupracuje s dalšími institucemi a především s vysokými školami. Vydává časopis Právník jako výrazně teoretický časopis pro otázky státu a práva, který má dlouholetou tradici (jeho první číslo vyšlo roku 1861), časopis TLQ a Časopis zdravotnického práva a bioetiky. </w:t>
      </w:r>
    </w:p>
    <w:p w:rsidR="0058454A" w:rsidRDefault="0058454A" w:rsidP="0058454A">
      <w:pPr>
        <w:pStyle w:val="Default"/>
        <w:rPr>
          <w:sz w:val="23"/>
          <w:szCs w:val="23"/>
        </w:rPr>
      </w:pPr>
    </w:p>
    <w:p w:rsidR="00212F9F" w:rsidRDefault="0058454A" w:rsidP="00584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</w:rPr>
      </w:pPr>
      <w:r>
        <w:rPr>
          <w:b/>
          <w:bCs/>
          <w:sz w:val="23"/>
          <w:szCs w:val="23"/>
        </w:rPr>
        <w:t xml:space="preserve">www.ilaw.cas.cz </w:t>
      </w:r>
    </w:p>
    <w:p w:rsidR="00212F9F" w:rsidRPr="00212F9F" w:rsidRDefault="00212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212F9F" w:rsidRPr="00212F9F" w:rsidSect="00CB3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6269"/>
    <w:multiLevelType w:val="hybridMultilevel"/>
    <w:tmpl w:val="4E4E8E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425"/>
  <w:characterSpacingControl w:val="doNotCompress"/>
  <w:compat/>
  <w:rsids>
    <w:rsidRoot w:val="001060C5"/>
    <w:rsid w:val="0002665A"/>
    <w:rsid w:val="00045CB5"/>
    <w:rsid w:val="001060C5"/>
    <w:rsid w:val="00112F1B"/>
    <w:rsid w:val="00125A86"/>
    <w:rsid w:val="00156C26"/>
    <w:rsid w:val="00212F9F"/>
    <w:rsid w:val="00294570"/>
    <w:rsid w:val="003C129D"/>
    <w:rsid w:val="0058454A"/>
    <w:rsid w:val="005D0F33"/>
    <w:rsid w:val="008204AB"/>
    <w:rsid w:val="00A77E3C"/>
    <w:rsid w:val="00AD69FC"/>
    <w:rsid w:val="00B17B07"/>
    <w:rsid w:val="00B83E28"/>
    <w:rsid w:val="00BC1F55"/>
    <w:rsid w:val="00C73834"/>
    <w:rsid w:val="00CB30DE"/>
    <w:rsid w:val="00E73D43"/>
    <w:rsid w:val="00F3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0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0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45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E2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C129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C129D"/>
    <w:pPr>
      <w:ind w:left="720"/>
      <w:contextualSpacing/>
    </w:pPr>
    <w:rPr>
      <w:rFonts w:eastAsiaTheme="minorEastAsia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12F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0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45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E2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C129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C129D"/>
    <w:pPr>
      <w:ind w:left="720"/>
      <w:contextualSpacing/>
    </w:pPr>
    <w:rPr>
      <w:rFonts w:eastAsiaTheme="minorEastAsia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12F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Fialová Marie</dc:creator>
  <cp:lastModifiedBy>kiv</cp:lastModifiedBy>
  <cp:revision>3</cp:revision>
  <dcterms:created xsi:type="dcterms:W3CDTF">2019-04-09T04:33:00Z</dcterms:created>
  <dcterms:modified xsi:type="dcterms:W3CDTF">2019-04-09T04:33:00Z</dcterms:modified>
</cp:coreProperties>
</file>