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AF" w:rsidRPr="003171F9" w:rsidRDefault="000853AF" w:rsidP="003171F9">
      <w:pPr>
        <w:spacing w:before="120" w:line="259" w:lineRule="auto"/>
        <w:jc w:val="both"/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</w:pPr>
      <w:r w:rsidRPr="003171F9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Výzkum </w:t>
      </w:r>
      <w:r w:rsidR="008C1A9F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technologie </w:t>
      </w:r>
      <w:r w:rsidRPr="003171F9">
        <w:rPr>
          <w:rFonts w:ascii="Calibri" w:eastAsia="Calibri" w:hAnsi="Calibri" w:cs="Calibri"/>
          <w:b/>
          <w:bCs/>
          <w:snapToGrid/>
          <w:sz w:val="39"/>
          <w:szCs w:val="39"/>
          <w:lang w:eastAsia="en-US"/>
        </w:rPr>
        <w:t>optických</w:t>
      </w:r>
      <w:r w:rsidRPr="003171F9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 vláken začal </w:t>
      </w:r>
      <w:r w:rsidR="007A1028" w:rsidRPr="003171F9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v Česku </w:t>
      </w:r>
      <w:r w:rsidRPr="003171F9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>před čtyřiceti lety</w:t>
      </w:r>
    </w:p>
    <w:p w:rsidR="003171F9" w:rsidRPr="000F72D6" w:rsidRDefault="003171F9" w:rsidP="003171F9">
      <w:pPr>
        <w:spacing w:before="120" w:line="259" w:lineRule="auto"/>
        <w:jc w:val="both"/>
        <w:rPr>
          <w:rFonts w:ascii="Calibri" w:eastAsia="Calibri" w:hAnsi="Calibri" w:cs="Calibri"/>
          <w:bCs/>
          <w:snapToGrid/>
          <w:sz w:val="23"/>
          <w:szCs w:val="23"/>
          <w:lang w:eastAsia="en-US"/>
        </w:rPr>
      </w:pPr>
      <w:r w:rsidRPr="000F72D6"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>První přenos obrazu optickým vláknem realizoval francouzský fyzik českého původu Erich Spitz</w:t>
      </w:r>
    </w:p>
    <w:p w:rsidR="008B3696" w:rsidRPr="008B3696" w:rsidRDefault="008B3696" w:rsidP="008B3696">
      <w:pPr>
        <w:spacing w:before="160"/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</w:pPr>
      <w:bookmarkStart w:id="0" w:name="_GoBack"/>
      <w:bookmarkEnd w:id="0"/>
      <w:r w:rsidRPr="00890FE2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>Praha, 29. března 2019</w:t>
      </w:r>
    </w:p>
    <w:p w:rsidR="003171F9" w:rsidRDefault="006177A1" w:rsidP="00A20B6D">
      <w:pPr>
        <w:spacing w:before="160" w:after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Optické vlákno </w:t>
      </w:r>
      <w:r w:rsidR="000F72D6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p</w:t>
      </w:r>
      <w:r w:rsidR="006315CF">
        <w:rPr>
          <w:rFonts w:ascii="Calibri" w:hAnsi="Calibri" w:cs="Calibri"/>
          <w:b/>
        </w:rPr>
        <w:t>ůvodně opomíjený vynález</w:t>
      </w:r>
      <w:r>
        <w:rPr>
          <w:rFonts w:ascii="Calibri" w:hAnsi="Calibri" w:cs="Calibri"/>
          <w:b/>
        </w:rPr>
        <w:t>, který</w:t>
      </w:r>
      <w:r w:rsidR="006315CF">
        <w:rPr>
          <w:rFonts w:ascii="Calibri" w:hAnsi="Calibri" w:cs="Calibri"/>
          <w:b/>
        </w:rPr>
        <w:t xml:space="preserve"> později zcela změnil svět telekomunikačních technologií. V bývalém Československu se </w:t>
      </w:r>
      <w:r w:rsidR="003171F9">
        <w:rPr>
          <w:rFonts w:ascii="Calibri" w:hAnsi="Calibri" w:cs="Calibri"/>
          <w:b/>
        </w:rPr>
        <w:t xml:space="preserve">s </w:t>
      </w:r>
      <w:r w:rsidR="006315CF">
        <w:rPr>
          <w:rFonts w:ascii="Calibri" w:hAnsi="Calibri" w:cs="Calibri"/>
          <w:b/>
        </w:rPr>
        <w:t>jeho výzkumem začal</w:t>
      </w:r>
      <w:r w:rsidR="003171F9">
        <w:rPr>
          <w:rFonts w:ascii="Calibri" w:hAnsi="Calibri" w:cs="Calibri"/>
          <w:b/>
        </w:rPr>
        <w:t xml:space="preserve">o v laboratořích Akademie věd </w:t>
      </w:r>
      <w:r w:rsidR="006315CF">
        <w:rPr>
          <w:rFonts w:ascii="Calibri" w:hAnsi="Calibri" w:cs="Calibri"/>
          <w:b/>
        </w:rPr>
        <w:t>v roce 1979</w:t>
      </w:r>
      <w:r w:rsidR="003171F9">
        <w:rPr>
          <w:rFonts w:ascii="Calibri" w:hAnsi="Calibri" w:cs="Calibri"/>
          <w:b/>
        </w:rPr>
        <w:t>. V současnosti patří pracoviště Ústavu fotoniky a</w:t>
      </w:r>
      <w:r w:rsidR="000F72D6">
        <w:rPr>
          <w:rFonts w:ascii="Calibri" w:hAnsi="Calibri" w:cs="Calibri"/>
        </w:rPr>
        <w:t> </w:t>
      </w:r>
      <w:r w:rsidR="003171F9">
        <w:rPr>
          <w:rFonts w:ascii="Calibri" w:hAnsi="Calibri" w:cs="Calibri"/>
          <w:b/>
        </w:rPr>
        <w:t xml:space="preserve">elektroniky AV ČR ke špičkovým laboratořím, kde umí připravit speciální optická vlákna pro vysokovýkonné vláknové lasery. I proto se v Praze v těchto dnech </w:t>
      </w:r>
      <w:r>
        <w:rPr>
          <w:rFonts w:ascii="Calibri" w:hAnsi="Calibri" w:cs="Calibri"/>
          <w:b/>
        </w:rPr>
        <w:t>setkávají</w:t>
      </w:r>
      <w:r w:rsidR="000F72D6">
        <w:rPr>
          <w:rFonts w:ascii="Calibri" w:hAnsi="Calibri" w:cs="Calibri"/>
          <w:b/>
        </w:rPr>
        <w:t xml:space="preserve"> </w:t>
      </w:r>
      <w:r w:rsidR="003171F9">
        <w:rPr>
          <w:rFonts w:ascii="Calibri" w:hAnsi="Calibri" w:cs="Calibri"/>
          <w:b/>
        </w:rPr>
        <w:t>vědci na mezinárodním sympoziu</w:t>
      </w:r>
      <w:r w:rsidR="000F72D6">
        <w:rPr>
          <w:rFonts w:ascii="Calibri" w:hAnsi="Calibri" w:cs="Calibri"/>
          <w:b/>
        </w:rPr>
        <w:t xml:space="preserve"> </w:t>
      </w:r>
      <w:r w:rsidR="006E0A18" w:rsidRPr="00CA799B">
        <w:rPr>
          <w:rFonts w:ascii="Calibri" w:hAnsi="Calibri" w:cs="Calibri"/>
          <w:b/>
        </w:rPr>
        <w:t>SPIE</w:t>
      </w:r>
      <w:r w:rsidR="003E3155" w:rsidRPr="00CA799B">
        <w:rPr>
          <w:rFonts w:ascii="Calibri" w:hAnsi="Calibri" w:cs="Calibri"/>
          <w:b/>
        </w:rPr>
        <w:t xml:space="preserve"> </w:t>
      </w:r>
      <w:r w:rsidR="003171F9" w:rsidRPr="00CA799B">
        <w:rPr>
          <w:rFonts w:ascii="Calibri" w:hAnsi="Calibri" w:cs="Calibri"/>
          <w:b/>
        </w:rPr>
        <w:t xml:space="preserve">Optics + </w:t>
      </w:r>
      <w:r w:rsidRPr="00CA799B">
        <w:rPr>
          <w:rFonts w:ascii="Calibri" w:hAnsi="Calibri" w:cs="Calibri"/>
          <w:b/>
        </w:rPr>
        <w:t>Optoelectronics</w:t>
      </w:r>
      <w:r w:rsidR="003171F9" w:rsidRPr="00CA799B">
        <w:rPr>
          <w:rFonts w:ascii="Calibri" w:hAnsi="Calibri" w:cs="Calibri"/>
          <w:b/>
        </w:rPr>
        <w:t xml:space="preserve">, </w:t>
      </w:r>
      <w:r w:rsidR="003171F9">
        <w:rPr>
          <w:rFonts w:ascii="Calibri" w:hAnsi="Calibri" w:cs="Calibri"/>
          <w:b/>
        </w:rPr>
        <w:t>kde odborníci z Ústavu fotoniky a</w:t>
      </w:r>
      <w:r w:rsidR="000F72D6">
        <w:rPr>
          <w:rFonts w:ascii="Calibri" w:hAnsi="Calibri" w:cs="Calibri"/>
        </w:rPr>
        <w:t> </w:t>
      </w:r>
      <w:r w:rsidR="003171F9">
        <w:rPr>
          <w:rFonts w:ascii="Calibri" w:hAnsi="Calibri" w:cs="Calibri"/>
          <w:b/>
        </w:rPr>
        <w:t>elektroniky AV ČR vystoupí.</w:t>
      </w:r>
    </w:p>
    <w:p w:rsidR="007A1028" w:rsidRDefault="005A1275" w:rsidP="00A20B6D">
      <w:pPr>
        <w:spacing w:before="160"/>
        <w:rPr>
          <w:rFonts w:ascii="Calibri" w:hAnsi="Calibri" w:cs="Calibri"/>
        </w:rPr>
      </w:pPr>
      <w:r w:rsidRPr="005A1275">
        <w:rPr>
          <w:rFonts w:ascii="Calibri" w:hAnsi="Calibri" w:cs="Calibri"/>
        </w:rPr>
        <w:t>Princip vedení světla v optických vláknech je překvapivě jednoduchý – jde</w:t>
      </w:r>
      <w:r w:rsidR="000F72D6">
        <w:rPr>
          <w:rFonts w:ascii="Calibri" w:hAnsi="Calibri" w:cs="Calibri"/>
        </w:rPr>
        <w:t xml:space="preserve"> </w:t>
      </w:r>
      <w:r w:rsidRPr="005A1275">
        <w:rPr>
          <w:rFonts w:ascii="Calibri" w:hAnsi="Calibri" w:cs="Calibri"/>
        </w:rPr>
        <w:t>v podstatě o</w:t>
      </w:r>
      <w:r w:rsidR="00415D6A">
        <w:rPr>
          <w:rFonts w:cstheme="minorHAnsi"/>
        </w:rPr>
        <w:t> </w:t>
      </w:r>
      <w:r w:rsidRPr="005A1275">
        <w:rPr>
          <w:rFonts w:ascii="Calibri" w:hAnsi="Calibri" w:cs="Calibri"/>
        </w:rPr>
        <w:t xml:space="preserve">využití jevu úplného vnitřního odrazu paprsku na rozhraní jádra a obalu. </w:t>
      </w:r>
      <w:r w:rsidR="00415D6A" w:rsidRPr="00415D6A">
        <w:rPr>
          <w:rFonts w:ascii="Calibri" w:hAnsi="Calibri" w:cs="Calibri"/>
        </w:rPr>
        <w:t xml:space="preserve">Optická vlákna jsou </w:t>
      </w:r>
      <w:r w:rsidR="00415D6A">
        <w:rPr>
          <w:rFonts w:ascii="Calibri" w:hAnsi="Calibri" w:cs="Calibri"/>
        </w:rPr>
        <w:t xml:space="preserve">proto </w:t>
      </w:r>
      <w:r w:rsidR="00415D6A" w:rsidRPr="00415D6A">
        <w:rPr>
          <w:rFonts w:ascii="Calibri" w:hAnsi="Calibri" w:cs="Calibri"/>
        </w:rPr>
        <w:t>široce využívána v</w:t>
      </w:r>
      <w:r w:rsidR="00415D6A">
        <w:rPr>
          <w:rFonts w:ascii="Calibri" w:hAnsi="Calibri" w:cs="Calibri"/>
        </w:rPr>
        <w:t> </w:t>
      </w:r>
      <w:r w:rsidR="00415D6A" w:rsidRPr="00415D6A">
        <w:rPr>
          <w:rFonts w:ascii="Calibri" w:hAnsi="Calibri" w:cs="Calibri"/>
        </w:rPr>
        <w:t>komunikacích</w:t>
      </w:r>
      <w:r w:rsidR="00415D6A">
        <w:rPr>
          <w:rFonts w:ascii="Calibri" w:hAnsi="Calibri" w:cs="Calibri"/>
        </w:rPr>
        <w:t xml:space="preserve"> a nahrazují se jimi </w:t>
      </w:r>
      <w:r w:rsidR="00415D6A" w:rsidRPr="00415D6A">
        <w:rPr>
          <w:rFonts w:ascii="Calibri" w:hAnsi="Calibri" w:cs="Calibri"/>
        </w:rPr>
        <w:t>kovov</w:t>
      </w:r>
      <w:r w:rsidR="00415D6A">
        <w:rPr>
          <w:rFonts w:ascii="Calibri" w:hAnsi="Calibri" w:cs="Calibri"/>
        </w:rPr>
        <w:t>é</w:t>
      </w:r>
      <w:r w:rsidR="00415D6A" w:rsidRPr="00415D6A">
        <w:rPr>
          <w:rFonts w:ascii="Calibri" w:hAnsi="Calibri" w:cs="Calibri"/>
        </w:rPr>
        <w:t xml:space="preserve"> vodič</w:t>
      </w:r>
      <w:r w:rsidR="00415D6A">
        <w:rPr>
          <w:rFonts w:ascii="Calibri" w:hAnsi="Calibri" w:cs="Calibri"/>
        </w:rPr>
        <w:t>e</w:t>
      </w:r>
      <w:r w:rsidR="00415D6A" w:rsidRPr="00415D6A">
        <w:rPr>
          <w:rFonts w:ascii="Calibri" w:hAnsi="Calibri" w:cs="Calibri"/>
        </w:rPr>
        <w:t xml:space="preserve">, protože signály </w:t>
      </w:r>
      <w:r w:rsidR="00415D6A">
        <w:rPr>
          <w:rFonts w:ascii="Calibri" w:hAnsi="Calibri" w:cs="Calibri"/>
        </w:rPr>
        <w:t xml:space="preserve">v optických vláknech jsou </w:t>
      </w:r>
      <w:r w:rsidR="00415D6A" w:rsidRPr="00415D6A">
        <w:rPr>
          <w:rFonts w:ascii="Calibri" w:hAnsi="Calibri" w:cs="Calibri"/>
        </w:rPr>
        <w:t>přenášeny s menší ztrátou a zároveň jsou vlákna imunní vůči elektromagnetickému rušení.</w:t>
      </w:r>
    </w:p>
    <w:p w:rsidR="00415D6A" w:rsidRDefault="00415D6A" w:rsidP="00A010F1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U zrodu aplikace vědeckých poznatků </w:t>
      </w:r>
      <w:r w:rsidR="00522D7B">
        <w:rPr>
          <w:rFonts w:ascii="Calibri" w:hAnsi="Calibri" w:cs="Calibri"/>
        </w:rPr>
        <w:t>do</w:t>
      </w:r>
      <w:r>
        <w:rPr>
          <w:rFonts w:ascii="Calibri" w:hAnsi="Calibri" w:cs="Calibri"/>
        </w:rPr>
        <w:t> prax</w:t>
      </w:r>
      <w:r w:rsidR="00522D7B">
        <w:rPr>
          <w:rFonts w:ascii="Calibri" w:hAnsi="Calibri" w:cs="Calibri"/>
        </w:rPr>
        <w:t>e</w:t>
      </w:r>
      <w:r w:rsidR="000F72D6">
        <w:rPr>
          <w:rFonts w:ascii="Calibri" w:hAnsi="Calibri" w:cs="Calibri"/>
        </w:rPr>
        <w:t xml:space="preserve"> </w:t>
      </w:r>
      <w:r w:rsidR="00522D7B">
        <w:rPr>
          <w:rFonts w:ascii="Calibri" w:hAnsi="Calibri" w:cs="Calibri"/>
        </w:rPr>
        <w:t xml:space="preserve">na mezinárodním poli </w:t>
      </w:r>
      <w:r>
        <w:rPr>
          <w:rFonts w:ascii="Calibri" w:hAnsi="Calibri" w:cs="Calibri"/>
        </w:rPr>
        <w:t xml:space="preserve">stál přitom původem český vědec, </w:t>
      </w:r>
      <w:r w:rsidR="00522D7B">
        <w:rPr>
          <w:rFonts w:ascii="Calibri" w:hAnsi="Calibri" w:cs="Calibri"/>
        </w:rPr>
        <w:t>Erich Spitz, který v 50. letech emigroval z Československa do Francie a v</w:t>
      </w:r>
      <w:r w:rsidR="00522D7B" w:rsidRPr="00522D7B">
        <w:rPr>
          <w:rFonts w:ascii="Calibri" w:hAnsi="Calibri" w:cs="Calibri"/>
        </w:rPr>
        <w:t xml:space="preserve">edl zde laboratoř, </w:t>
      </w:r>
      <w:r w:rsidR="00522D7B">
        <w:rPr>
          <w:rFonts w:ascii="Calibri" w:hAnsi="Calibri" w:cs="Calibri"/>
        </w:rPr>
        <w:t xml:space="preserve">kde se </w:t>
      </w:r>
      <w:r w:rsidR="00522D7B" w:rsidRPr="00522D7B">
        <w:rPr>
          <w:rFonts w:ascii="Calibri" w:hAnsi="Calibri" w:cs="Calibri"/>
        </w:rPr>
        <w:t>výzkum</w:t>
      </w:r>
      <w:r w:rsidR="00522D7B">
        <w:rPr>
          <w:rFonts w:ascii="Calibri" w:hAnsi="Calibri" w:cs="Calibri"/>
        </w:rPr>
        <w:t>em</w:t>
      </w:r>
      <w:r w:rsidR="00522D7B" w:rsidRPr="00522D7B">
        <w:rPr>
          <w:rFonts w:ascii="Calibri" w:hAnsi="Calibri" w:cs="Calibri"/>
        </w:rPr>
        <w:t xml:space="preserve"> optických vláken pro telekomunikace začátkem </w:t>
      </w:r>
      <w:r w:rsidR="00522D7B">
        <w:rPr>
          <w:rFonts w:ascii="Calibri" w:hAnsi="Calibri" w:cs="Calibri"/>
        </w:rPr>
        <w:t xml:space="preserve">60. let zabývali. </w:t>
      </w:r>
      <w:r w:rsidR="00522D7B" w:rsidRPr="00522D7B">
        <w:rPr>
          <w:rFonts w:ascii="Calibri" w:hAnsi="Calibri" w:cs="Calibri"/>
          <w:i/>
        </w:rPr>
        <w:t>„Erich Spitz později provedl také první úspěšný pokus pro přenos obrazu jediným mnohamódovým optickým vláknem,“</w:t>
      </w:r>
      <w:r w:rsidR="00522D7B">
        <w:rPr>
          <w:rFonts w:ascii="Calibri" w:hAnsi="Calibri" w:cs="Calibri"/>
        </w:rPr>
        <w:t xml:space="preserve"> připomíná </w:t>
      </w:r>
      <w:r w:rsidR="00A010F1">
        <w:rPr>
          <w:rFonts w:ascii="Calibri" w:hAnsi="Calibri" w:cs="Calibri"/>
        </w:rPr>
        <w:t xml:space="preserve">českou stopu ve světovém inženýrství Jiří Homola, ředitel Ústavu fotoniky a elektroniky AV ČR. </w:t>
      </w:r>
    </w:p>
    <w:p w:rsidR="00A010F1" w:rsidRPr="00A010F1" w:rsidRDefault="00A010F1" w:rsidP="00A010F1">
      <w:pPr>
        <w:spacing w:before="120"/>
        <w:rPr>
          <w:rFonts w:ascii="Calibri" w:hAnsi="Calibri" w:cs="Calibri"/>
        </w:rPr>
      </w:pPr>
      <w:r w:rsidRPr="00A010F1">
        <w:rPr>
          <w:rFonts w:ascii="Calibri" w:hAnsi="Calibri" w:cs="Calibri"/>
        </w:rPr>
        <w:t xml:space="preserve">Právě Erich Spitz bude významným hostem sympozia Optics + </w:t>
      </w:r>
      <w:r w:rsidR="001B77DC">
        <w:rPr>
          <w:rFonts w:ascii="Calibri" w:hAnsi="Calibri" w:cs="Calibri"/>
        </w:rPr>
        <w:t>Optoe</w:t>
      </w:r>
      <w:r w:rsidR="001B77DC" w:rsidRPr="00A010F1">
        <w:rPr>
          <w:rFonts w:ascii="Calibri" w:hAnsi="Calibri" w:cs="Calibri"/>
        </w:rPr>
        <w:t>lectronics</w:t>
      </w:r>
      <w:r>
        <w:rPr>
          <w:rFonts w:ascii="Calibri" w:hAnsi="Calibri" w:cs="Calibri"/>
        </w:rPr>
        <w:t>, které od 1.</w:t>
      </w:r>
      <w:r w:rsidR="000F72D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do 4. </w:t>
      </w:r>
      <w:r w:rsidRPr="00A010F1">
        <w:rPr>
          <w:rFonts w:ascii="Calibri" w:hAnsi="Calibri" w:cs="Calibri"/>
        </w:rPr>
        <w:t>dubna v Praze pořádá mezinárodní společnost pro optiku a fotoniku SPIE.</w:t>
      </w:r>
    </w:p>
    <w:p w:rsidR="00A010F1" w:rsidRPr="008B3696" w:rsidRDefault="00A010F1" w:rsidP="00A010F1">
      <w:pPr>
        <w:spacing w:before="120"/>
        <w:rPr>
          <w:rFonts w:ascii="Calibri" w:hAnsi="Calibri" w:cs="Calibri"/>
          <w:b/>
        </w:rPr>
      </w:pPr>
      <w:r w:rsidRPr="00A010F1">
        <w:rPr>
          <w:rFonts w:ascii="Calibri" w:hAnsi="Calibri" w:cs="Calibri"/>
          <w:b/>
        </w:rPr>
        <w:lastRenderedPageBreak/>
        <w:t>Budoucnost patří vláknovým laserům</w:t>
      </w:r>
    </w:p>
    <w:p w:rsidR="000B5A2B" w:rsidRPr="00522D7B" w:rsidRDefault="00A010F1" w:rsidP="000853AF">
      <w:pPr>
        <w:rPr>
          <w:rFonts w:ascii="Calibri" w:hAnsi="Calibri" w:cs="Calibri"/>
        </w:rPr>
      </w:pPr>
      <w:r>
        <w:rPr>
          <w:rFonts w:ascii="Calibri" w:hAnsi="Calibri" w:cs="Calibri"/>
        </w:rPr>
        <w:t>Stále širší uplatnění v průmyslu nyní nacházejí tzv. vláknové lasery. V</w:t>
      </w:r>
      <w:r w:rsidRPr="00A010F1">
        <w:rPr>
          <w:rFonts w:ascii="Calibri" w:hAnsi="Calibri" w:cs="Calibri"/>
        </w:rPr>
        <w:t>ynikají vysokou elektro-optickou účinností dokonce až kolem 50</w:t>
      </w:r>
      <w:r w:rsidR="000F72D6">
        <w:rPr>
          <w:rFonts w:ascii="Calibri" w:hAnsi="Calibri" w:cs="Calibri"/>
        </w:rPr>
        <w:t xml:space="preserve"> </w:t>
      </w:r>
      <w:r w:rsidRPr="00A010F1">
        <w:rPr>
          <w:rFonts w:ascii="Calibri" w:hAnsi="Calibri" w:cs="Calibri"/>
        </w:rPr>
        <w:t>%, vysokým výkonem a kvalitním svazkem, který lze zaostřit na velkou vzdálenost.</w:t>
      </w:r>
      <w:r w:rsidR="000F72D6">
        <w:rPr>
          <w:rFonts w:ascii="Calibri" w:hAnsi="Calibri" w:cs="Calibri"/>
        </w:rPr>
        <w:t xml:space="preserve"> </w:t>
      </w:r>
      <w:r w:rsidRPr="005B4605">
        <w:rPr>
          <w:rFonts w:ascii="Calibri" w:hAnsi="Calibri" w:cs="Calibri"/>
          <w:i/>
        </w:rPr>
        <w:t>„</w:t>
      </w:r>
      <w:r w:rsidR="005B4605" w:rsidRPr="005B4605">
        <w:rPr>
          <w:rFonts w:ascii="Calibri" w:hAnsi="Calibri" w:cs="Calibri"/>
          <w:i/>
        </w:rPr>
        <w:t>Zkoumá se i jejich využití v oblasti bezpečnosti, např. pro obranu před drony nebo improvizovanými výbušninami,“</w:t>
      </w:r>
      <w:r w:rsidR="000F72D6">
        <w:rPr>
          <w:rFonts w:ascii="Calibri" w:hAnsi="Calibri" w:cs="Calibri"/>
          <w:i/>
        </w:rPr>
        <w:t xml:space="preserve"> </w:t>
      </w:r>
      <w:r w:rsidR="005B4605" w:rsidRPr="005B4605">
        <w:rPr>
          <w:rFonts w:ascii="Calibri" w:hAnsi="Calibri" w:cs="Calibri"/>
        </w:rPr>
        <w:t xml:space="preserve">vyzdvihuje unikátní vlastnosti </w:t>
      </w:r>
      <w:r w:rsidR="005E1744">
        <w:rPr>
          <w:rFonts w:ascii="Calibri" w:hAnsi="Calibri" w:cs="Calibri"/>
        </w:rPr>
        <w:t xml:space="preserve">vlákonových laserů </w:t>
      </w:r>
      <w:r w:rsidR="005B4605" w:rsidRPr="005B4605">
        <w:rPr>
          <w:rFonts w:ascii="Calibri" w:hAnsi="Calibri" w:cs="Calibri"/>
        </w:rPr>
        <w:t>Pavel Honzátko</w:t>
      </w:r>
      <w:r w:rsidR="005B4605">
        <w:rPr>
          <w:rFonts w:ascii="Calibri" w:hAnsi="Calibri" w:cs="Calibri"/>
        </w:rPr>
        <w:t>, vedoucí týmu Vláknových laserů a nelineární optiky Ústavu fotoniky a</w:t>
      </w:r>
      <w:r w:rsidR="00FD33D9">
        <w:rPr>
          <w:rFonts w:ascii="Calibri" w:hAnsi="Calibri" w:cs="Calibri"/>
        </w:rPr>
        <w:t> </w:t>
      </w:r>
      <w:r w:rsidR="005B4605">
        <w:rPr>
          <w:rFonts w:ascii="Calibri" w:hAnsi="Calibri" w:cs="Calibri"/>
        </w:rPr>
        <w:t xml:space="preserve">elektroniky AV ČR. </w:t>
      </w:r>
      <w:r w:rsidR="005B4605" w:rsidRPr="005B4605">
        <w:rPr>
          <w:rFonts w:ascii="Calibri" w:hAnsi="Calibri" w:cs="Calibri"/>
          <w:i/>
        </w:rPr>
        <w:t xml:space="preserve">„Díky celovláknovému uspořádání, </w:t>
      </w:r>
      <w:r w:rsidR="00796DD6">
        <w:rPr>
          <w:rFonts w:ascii="Calibri" w:hAnsi="Calibri" w:cs="Calibri"/>
          <w:i/>
        </w:rPr>
        <w:t xml:space="preserve">což znamená, že </w:t>
      </w:r>
      <w:r w:rsidR="005B4605" w:rsidRPr="005B4605">
        <w:rPr>
          <w:rFonts w:ascii="Calibri" w:hAnsi="Calibri" w:cs="Calibri"/>
          <w:i/>
        </w:rPr>
        <w:t xml:space="preserve">jsou vlákna k sobě spojena sváry, </w:t>
      </w:r>
      <w:r w:rsidR="00796DD6">
        <w:rPr>
          <w:rFonts w:ascii="Calibri" w:hAnsi="Calibri" w:cs="Calibri"/>
          <w:i/>
        </w:rPr>
        <w:t xml:space="preserve">vykazují </w:t>
      </w:r>
      <w:r w:rsidR="005B4605" w:rsidRPr="005B4605">
        <w:rPr>
          <w:rFonts w:ascii="Calibri" w:hAnsi="Calibri" w:cs="Calibri"/>
          <w:i/>
        </w:rPr>
        <w:t>vláknové lasery v</w:t>
      </w:r>
      <w:r w:rsidR="00796DD6">
        <w:rPr>
          <w:rFonts w:ascii="Calibri" w:hAnsi="Calibri" w:cs="Calibri"/>
          <w:i/>
        </w:rPr>
        <w:t>ysokou odolnost</w:t>
      </w:r>
      <w:r w:rsidR="000F72D6">
        <w:rPr>
          <w:rFonts w:ascii="Calibri" w:hAnsi="Calibri" w:cs="Calibri"/>
          <w:i/>
        </w:rPr>
        <w:t>. N</w:t>
      </w:r>
      <w:r w:rsidR="00796DD6">
        <w:rPr>
          <w:rFonts w:ascii="Calibri" w:hAnsi="Calibri" w:cs="Calibri"/>
          <w:i/>
        </w:rPr>
        <w:t xml:space="preserve">avíc jsou </w:t>
      </w:r>
      <w:r w:rsidR="005B4605" w:rsidRPr="005B4605">
        <w:rPr>
          <w:rFonts w:ascii="Calibri" w:hAnsi="Calibri" w:cs="Calibri"/>
          <w:i/>
        </w:rPr>
        <w:t>takřka bezúdržbové,"</w:t>
      </w:r>
      <w:r w:rsidR="005B4605">
        <w:rPr>
          <w:rFonts w:ascii="Calibri" w:hAnsi="Calibri" w:cs="Calibri"/>
        </w:rPr>
        <w:t xml:space="preserve"> zdůrazňuje </w:t>
      </w:r>
      <w:r w:rsidR="00A20B6D">
        <w:rPr>
          <w:rFonts w:ascii="Calibri" w:hAnsi="Calibri" w:cs="Calibri"/>
        </w:rPr>
        <w:t xml:space="preserve">Pavel </w:t>
      </w:r>
      <w:r w:rsidR="005B4605">
        <w:rPr>
          <w:rFonts w:ascii="Calibri" w:hAnsi="Calibri" w:cs="Calibri"/>
        </w:rPr>
        <w:t>Honzátko.</w:t>
      </w:r>
    </w:p>
    <w:p w:rsidR="00FD33D9" w:rsidRDefault="00FD33D9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</w:rPr>
      </w:pPr>
      <w:r w:rsidRPr="00FD33D9">
        <w:rPr>
          <w:rFonts w:ascii="Calibri" w:hAnsi="Calibri" w:cs="Calibri"/>
        </w:rPr>
        <w:t xml:space="preserve">Vyvíjená speciální optická vlákna a vláknová zařízení z ÚFE </w:t>
      </w:r>
      <w:r w:rsidR="005E1744">
        <w:rPr>
          <w:rFonts w:ascii="Calibri" w:hAnsi="Calibri" w:cs="Calibri"/>
        </w:rPr>
        <w:t xml:space="preserve">AV ČR </w:t>
      </w:r>
      <w:r w:rsidRPr="00FD33D9">
        <w:rPr>
          <w:rFonts w:ascii="Calibri" w:hAnsi="Calibri" w:cs="Calibri"/>
        </w:rPr>
        <w:t>se využívají v řadě dalších výzkumných pracovišť u nás i ve světě a také v průmyslu.</w:t>
      </w:r>
    </w:p>
    <w:p w:rsidR="00FD33D9" w:rsidRPr="00FD33D9" w:rsidRDefault="00FD33D9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</w:rPr>
      </w:pPr>
    </w:p>
    <w:p w:rsidR="00A20B6D" w:rsidRPr="00A20B6D" w:rsidRDefault="00A20B6D" w:rsidP="00A20B6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</w:rPr>
      </w:pPr>
      <w:r w:rsidRPr="00A20B6D">
        <w:rPr>
          <w:rFonts w:ascii="Calibri" w:hAnsi="Calibri" w:cs="Calibri"/>
        </w:rPr>
        <w:t>Více informací k</w:t>
      </w:r>
      <w:r>
        <w:rPr>
          <w:rFonts w:ascii="Calibri" w:hAnsi="Calibri" w:cs="Calibri"/>
        </w:rPr>
        <w:t xml:space="preserve"> sympoziu </w:t>
      </w:r>
      <w:r w:rsidRPr="00A20B6D">
        <w:rPr>
          <w:rFonts w:ascii="Calibri" w:hAnsi="Calibri" w:cs="Calibri"/>
        </w:rPr>
        <w:t>SPIE Optics + Optoelectronics 2019:</w:t>
      </w:r>
    </w:p>
    <w:p w:rsidR="00A27276" w:rsidRDefault="00C96061" w:rsidP="00A20B6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</w:pPr>
      <w:hyperlink r:id="rId8" w:history="1">
        <w:r w:rsidR="00A20B6D" w:rsidRPr="00A20B6D">
          <w:rPr>
            <w:rFonts w:ascii="Arial" w:eastAsia="Arial" w:hAnsi="Arial" w:cs="Arial"/>
            <w:snapToGrid/>
            <w:color w:val="0000FF"/>
            <w:sz w:val="22"/>
            <w:szCs w:val="22"/>
            <w:u w:val="single"/>
            <w:lang w:eastAsia="en-US"/>
          </w:rPr>
          <w:t>https://spie.org/conferences-and-exhibitions/optics-and-optoelectronics</w:t>
        </w:r>
      </w:hyperlink>
    </w:p>
    <w:p w:rsidR="00A27276" w:rsidRDefault="00A27276">
      <w:pPr>
        <w:spacing w:after="200" w:line="276" w:lineRule="auto"/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  <w:br w:type="page"/>
      </w:r>
    </w:p>
    <w:p w:rsidR="008B3696" w:rsidRDefault="00A27276" w:rsidP="000853A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19600" cy="27228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683" cy="272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76" w:rsidRPr="005E1744" w:rsidRDefault="00A27276" w:rsidP="00A27276">
      <w:pPr>
        <w:pStyle w:val="Bezmezer"/>
        <w:rPr>
          <w:sz w:val="23"/>
          <w:szCs w:val="23"/>
        </w:rPr>
      </w:pPr>
      <w:r w:rsidRPr="005E1744">
        <w:rPr>
          <w:sz w:val="23"/>
          <w:szCs w:val="23"/>
        </w:rPr>
        <w:t xml:space="preserve">Na snímku je vidět příprava tzv. preforem – skleněných tyček, ze kterých </w:t>
      </w:r>
      <w:r w:rsidR="00914EB0" w:rsidRPr="005E1744">
        <w:rPr>
          <w:sz w:val="23"/>
          <w:szCs w:val="23"/>
        </w:rPr>
        <w:br/>
      </w:r>
      <w:r w:rsidRPr="005E1744">
        <w:rPr>
          <w:sz w:val="23"/>
          <w:szCs w:val="23"/>
        </w:rPr>
        <w:t>se následně táhne optické vlákno o požadované struktuře (metoda MCVD).</w:t>
      </w:r>
    </w:p>
    <w:p w:rsidR="00914EB0" w:rsidRPr="005E1744" w:rsidRDefault="00914EB0" w:rsidP="00914EB0">
      <w:pPr>
        <w:rPr>
          <w:rFonts w:asciiTheme="minorHAnsi" w:hAnsiTheme="minorHAnsi" w:cstheme="minorHAnsi"/>
          <w:i/>
          <w:sz w:val="23"/>
          <w:szCs w:val="23"/>
        </w:rPr>
      </w:pPr>
      <w:r w:rsidRPr="005E1744">
        <w:rPr>
          <w:rFonts w:asciiTheme="minorHAnsi" w:hAnsiTheme="minorHAnsi" w:cstheme="minorHAnsi"/>
          <w:i/>
          <w:sz w:val="23"/>
          <w:szCs w:val="23"/>
        </w:rPr>
        <w:t>(Foto: ÚFE AV ČR)</w:t>
      </w:r>
    </w:p>
    <w:p w:rsidR="00A27276" w:rsidRDefault="00A27276" w:rsidP="00A27276">
      <w:pPr>
        <w:pStyle w:val="Bezmezer"/>
      </w:pPr>
    </w:p>
    <w:p w:rsidR="00A27276" w:rsidRDefault="00A27276" w:rsidP="00A27276">
      <w:pPr>
        <w:pStyle w:val="Bezmezer"/>
      </w:pPr>
    </w:p>
    <w:p w:rsidR="00914EB0" w:rsidRDefault="00914EB0" w:rsidP="00A27276">
      <w:pPr>
        <w:pStyle w:val="Bezmezer"/>
        <w:rPr>
          <w:rFonts w:eastAsia="Times New Roman" w:cstheme="minorHAnsi"/>
          <w:i/>
          <w:snapToGrid w:val="0"/>
          <w:lang w:eastAsia="de-DE"/>
        </w:rPr>
      </w:pPr>
      <w:r>
        <w:rPr>
          <w:noProof/>
        </w:rPr>
        <w:drawing>
          <wp:inline distT="0" distB="0" distL="0" distR="0">
            <wp:extent cx="3132897" cy="2334895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35" cy="23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2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6296025"/>
            <wp:positionH relativeFrom="column">
              <wp:align>left</wp:align>
            </wp:positionH>
            <wp:positionV relativeFrom="paragraph">
              <wp:align>top</wp:align>
            </wp:positionV>
            <wp:extent cx="2389863" cy="252412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63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EB0" w:rsidRDefault="00914EB0" w:rsidP="00914EB0">
      <w:pPr>
        <w:pStyle w:val="Bezmezer"/>
      </w:pPr>
    </w:p>
    <w:p w:rsidR="00914EB0" w:rsidRPr="005E1744" w:rsidRDefault="00914EB0" w:rsidP="00914EB0">
      <w:pPr>
        <w:pStyle w:val="Bezmezer"/>
        <w:rPr>
          <w:i/>
          <w:sz w:val="23"/>
          <w:szCs w:val="23"/>
        </w:rPr>
      </w:pPr>
      <w:r>
        <w:t xml:space="preserve"> </w:t>
      </w:r>
      <w:r w:rsidRPr="005E1744">
        <w:rPr>
          <w:sz w:val="23"/>
          <w:szCs w:val="23"/>
        </w:rPr>
        <w:t xml:space="preserve">Preformy optického vlákna                  </w:t>
      </w:r>
    </w:p>
    <w:p w:rsidR="00A27276" w:rsidRPr="005E1744" w:rsidRDefault="00A27276" w:rsidP="00A27276">
      <w:pPr>
        <w:pStyle w:val="Bezmezer"/>
        <w:rPr>
          <w:sz w:val="23"/>
          <w:szCs w:val="23"/>
        </w:rPr>
      </w:pPr>
      <w:r w:rsidRPr="005E1744">
        <w:rPr>
          <w:sz w:val="23"/>
          <w:szCs w:val="23"/>
        </w:rPr>
        <w:t>Schéma tažení optického vlákna</w:t>
      </w:r>
    </w:p>
    <w:p w:rsidR="00914EB0" w:rsidRPr="005E1744" w:rsidRDefault="00914EB0" w:rsidP="00A27276">
      <w:pPr>
        <w:pStyle w:val="Bezmezer"/>
        <w:rPr>
          <w:sz w:val="23"/>
          <w:szCs w:val="23"/>
        </w:rPr>
      </w:pPr>
      <w:r w:rsidRPr="005E1744">
        <w:rPr>
          <w:rFonts w:eastAsia="Times New Roman" w:cstheme="minorHAnsi"/>
          <w:i/>
          <w:snapToGrid w:val="0"/>
          <w:sz w:val="23"/>
          <w:szCs w:val="23"/>
          <w:lang w:eastAsia="de-DE"/>
        </w:rPr>
        <w:t>(Obrázek a foto: ÚFE AV ČR)</w:t>
      </w:r>
    </w:p>
    <w:sectPr w:rsidR="00914EB0" w:rsidRPr="005E1744" w:rsidSect="00710FCE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61" w:rsidRDefault="00C96061" w:rsidP="00CE77BA">
      <w:pPr>
        <w:spacing w:line="240" w:lineRule="auto"/>
      </w:pPr>
      <w:r>
        <w:separator/>
      </w:r>
    </w:p>
  </w:endnote>
  <w:endnote w:type="continuationSeparator" w:id="0">
    <w:p w:rsidR="00C96061" w:rsidRDefault="00C96061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Default="000F72D6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B7D6C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s4QpyNwAAAAFAQAA&#10;DwAAAAAAAAAAAAAAAAAoBAAAZHJzL2Rvd25yZXYueG1sUEsFBgAAAAAEAAQA8wAAADEFAAAAAA==&#10;" strokecolor="#4579b8 [3044]">
              <o:lock v:ext="edit" shapetype="f"/>
            </v:line>
          </w:pict>
        </mc:Fallback>
      </mc:AlternateConten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61" w:rsidRDefault="00C96061" w:rsidP="00CE77BA">
      <w:pPr>
        <w:spacing w:line="240" w:lineRule="auto"/>
      </w:pPr>
      <w:r>
        <w:separator/>
      </w:r>
    </w:p>
  </w:footnote>
  <w:footnote w:type="continuationSeparator" w:id="0">
    <w:p w:rsidR="00C96061" w:rsidRDefault="00C96061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Pr="00710FCE" w:rsidRDefault="006177A1" w:rsidP="00710F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3549015</wp:posOffset>
          </wp:positionH>
          <wp:positionV relativeFrom="paragraph">
            <wp:posOffset>130810</wp:posOffset>
          </wp:positionV>
          <wp:extent cx="2139950" cy="42354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41AC"/>
    <w:rsid w:val="0004643B"/>
    <w:rsid w:val="00056B5E"/>
    <w:rsid w:val="0006262F"/>
    <w:rsid w:val="00073F18"/>
    <w:rsid w:val="000853AF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2D6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B77DC"/>
    <w:rsid w:val="001C38EA"/>
    <w:rsid w:val="001C39FC"/>
    <w:rsid w:val="001E0419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3171F9"/>
    <w:rsid w:val="00322C37"/>
    <w:rsid w:val="0033135D"/>
    <w:rsid w:val="00343163"/>
    <w:rsid w:val="00362311"/>
    <w:rsid w:val="003A0215"/>
    <w:rsid w:val="003A3874"/>
    <w:rsid w:val="003A79E6"/>
    <w:rsid w:val="003B144D"/>
    <w:rsid w:val="003B2092"/>
    <w:rsid w:val="003B3650"/>
    <w:rsid w:val="003E1E03"/>
    <w:rsid w:val="003E3155"/>
    <w:rsid w:val="00405BE9"/>
    <w:rsid w:val="00415D6A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510F24"/>
    <w:rsid w:val="00514689"/>
    <w:rsid w:val="00520704"/>
    <w:rsid w:val="00522D7B"/>
    <w:rsid w:val="00532211"/>
    <w:rsid w:val="00562E07"/>
    <w:rsid w:val="0057291C"/>
    <w:rsid w:val="005820DB"/>
    <w:rsid w:val="005A1275"/>
    <w:rsid w:val="005B4605"/>
    <w:rsid w:val="005C51EF"/>
    <w:rsid w:val="005D3361"/>
    <w:rsid w:val="005E16B8"/>
    <w:rsid w:val="005E1744"/>
    <w:rsid w:val="005E3B53"/>
    <w:rsid w:val="005F4694"/>
    <w:rsid w:val="00604672"/>
    <w:rsid w:val="00616319"/>
    <w:rsid w:val="006177A1"/>
    <w:rsid w:val="00623586"/>
    <w:rsid w:val="006315CF"/>
    <w:rsid w:val="00647F3A"/>
    <w:rsid w:val="00655295"/>
    <w:rsid w:val="00672B56"/>
    <w:rsid w:val="006878C9"/>
    <w:rsid w:val="00695B44"/>
    <w:rsid w:val="006A025E"/>
    <w:rsid w:val="006A04B8"/>
    <w:rsid w:val="006A30B6"/>
    <w:rsid w:val="006B14CE"/>
    <w:rsid w:val="006E0A18"/>
    <w:rsid w:val="006E2624"/>
    <w:rsid w:val="006E73E4"/>
    <w:rsid w:val="006F36F2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96DD6"/>
    <w:rsid w:val="007A1028"/>
    <w:rsid w:val="007C73B6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721F6"/>
    <w:rsid w:val="00890E2D"/>
    <w:rsid w:val="00890FE2"/>
    <w:rsid w:val="0089533B"/>
    <w:rsid w:val="008A3579"/>
    <w:rsid w:val="008B3696"/>
    <w:rsid w:val="008C1A9F"/>
    <w:rsid w:val="008E4431"/>
    <w:rsid w:val="008E65ED"/>
    <w:rsid w:val="008F0888"/>
    <w:rsid w:val="008F131D"/>
    <w:rsid w:val="00910DE5"/>
    <w:rsid w:val="00914EB0"/>
    <w:rsid w:val="00956046"/>
    <w:rsid w:val="00961C55"/>
    <w:rsid w:val="0097068E"/>
    <w:rsid w:val="00972382"/>
    <w:rsid w:val="009829FC"/>
    <w:rsid w:val="009866CC"/>
    <w:rsid w:val="00991731"/>
    <w:rsid w:val="00993C6E"/>
    <w:rsid w:val="009D6CFD"/>
    <w:rsid w:val="009D780C"/>
    <w:rsid w:val="009E22FE"/>
    <w:rsid w:val="009F4374"/>
    <w:rsid w:val="00A010F1"/>
    <w:rsid w:val="00A02541"/>
    <w:rsid w:val="00A0652E"/>
    <w:rsid w:val="00A10CF0"/>
    <w:rsid w:val="00A11DB6"/>
    <w:rsid w:val="00A20B6D"/>
    <w:rsid w:val="00A23016"/>
    <w:rsid w:val="00A24DA5"/>
    <w:rsid w:val="00A2723E"/>
    <w:rsid w:val="00A27276"/>
    <w:rsid w:val="00A365B0"/>
    <w:rsid w:val="00A40F1D"/>
    <w:rsid w:val="00A435F0"/>
    <w:rsid w:val="00A47ADB"/>
    <w:rsid w:val="00A637EB"/>
    <w:rsid w:val="00A6494E"/>
    <w:rsid w:val="00A83491"/>
    <w:rsid w:val="00A9236D"/>
    <w:rsid w:val="00AA0C24"/>
    <w:rsid w:val="00AA2BD8"/>
    <w:rsid w:val="00AD1F22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D3DE6"/>
    <w:rsid w:val="00BE465A"/>
    <w:rsid w:val="00BE5D68"/>
    <w:rsid w:val="00C0764B"/>
    <w:rsid w:val="00C1559F"/>
    <w:rsid w:val="00C163E5"/>
    <w:rsid w:val="00C1705C"/>
    <w:rsid w:val="00C20CBD"/>
    <w:rsid w:val="00C36127"/>
    <w:rsid w:val="00C4195D"/>
    <w:rsid w:val="00C47ECF"/>
    <w:rsid w:val="00C532D1"/>
    <w:rsid w:val="00C5782A"/>
    <w:rsid w:val="00C7577B"/>
    <w:rsid w:val="00C77F5E"/>
    <w:rsid w:val="00C96061"/>
    <w:rsid w:val="00CA2340"/>
    <w:rsid w:val="00CA3129"/>
    <w:rsid w:val="00CA799B"/>
    <w:rsid w:val="00CB5477"/>
    <w:rsid w:val="00CB5DD5"/>
    <w:rsid w:val="00CE4A18"/>
    <w:rsid w:val="00CE77BA"/>
    <w:rsid w:val="00CF641F"/>
    <w:rsid w:val="00D1783E"/>
    <w:rsid w:val="00D216CB"/>
    <w:rsid w:val="00D5048B"/>
    <w:rsid w:val="00D50EAD"/>
    <w:rsid w:val="00D52660"/>
    <w:rsid w:val="00D60D4A"/>
    <w:rsid w:val="00D73C43"/>
    <w:rsid w:val="00D9081E"/>
    <w:rsid w:val="00D9217C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41075"/>
    <w:rsid w:val="00F46CDE"/>
    <w:rsid w:val="00F56E92"/>
    <w:rsid w:val="00F63983"/>
    <w:rsid w:val="00FC3DB4"/>
    <w:rsid w:val="00FC474C"/>
    <w:rsid w:val="00FD2BAE"/>
    <w:rsid w:val="00FD33D9"/>
    <w:rsid w:val="00FD7AA7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34E21-E2A0-40A6-B536-4DCC5C7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e.org/conferences-and-exhibitions/optics-and-optoelectronic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FD4-B019-4CC4-AD3F-041C96E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2019-03-28T09:01:00Z</cp:lastPrinted>
  <dcterms:created xsi:type="dcterms:W3CDTF">2019-03-29T09:28:00Z</dcterms:created>
  <dcterms:modified xsi:type="dcterms:W3CDTF">2019-03-29T09:28:00Z</dcterms:modified>
</cp:coreProperties>
</file>