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D1" w:rsidRPr="00833BD1" w:rsidRDefault="00833BD1" w:rsidP="00833BD1">
      <w:pPr>
        <w:spacing w:before="100" w:beforeAutospacing="1"/>
        <w:jc w:val="both"/>
        <w:rPr>
          <w:rFonts w:cstheme="minorHAnsi"/>
          <w:b/>
          <w:bCs/>
          <w:sz w:val="32"/>
          <w:szCs w:val="32"/>
        </w:rPr>
      </w:pPr>
      <w:r w:rsidRPr="00833BD1">
        <w:rPr>
          <w:rFonts w:cstheme="minorHAnsi"/>
          <w:b/>
          <w:bCs/>
          <w:sz w:val="32"/>
          <w:szCs w:val="32"/>
        </w:rPr>
        <w:t>Předsedkyně AV ČR odhalí novou sochu DNA v</w:t>
      </w:r>
      <w:r>
        <w:rPr>
          <w:rFonts w:cstheme="minorHAnsi"/>
          <w:b/>
          <w:bCs/>
          <w:sz w:val="32"/>
          <w:szCs w:val="32"/>
        </w:rPr>
        <w:t> </w:t>
      </w:r>
      <w:r w:rsidRPr="00833BD1">
        <w:rPr>
          <w:rFonts w:cstheme="minorHAnsi"/>
          <w:b/>
          <w:bCs/>
          <w:sz w:val="32"/>
          <w:szCs w:val="32"/>
        </w:rPr>
        <w:t>Brně</w:t>
      </w:r>
      <w:r>
        <w:rPr>
          <w:rFonts w:cstheme="minorHAnsi"/>
          <w:b/>
          <w:bCs/>
          <w:sz w:val="32"/>
          <w:szCs w:val="32"/>
        </w:rPr>
        <w:t>. Přednášet zde bude i slavný vědec Jiří Bártek</w:t>
      </w:r>
    </w:p>
    <w:p w:rsidR="00833BD1" w:rsidRDefault="00833BD1" w:rsidP="00833BD1">
      <w:pPr>
        <w:pStyle w:val="Bezmezer"/>
        <w:spacing w:after="160"/>
        <w:rPr>
          <w:rFonts w:asciiTheme="majorHAnsi" w:hAnsiTheme="majorHAnsi" w:cstheme="majorHAnsi"/>
          <w:sz w:val="24"/>
          <w:szCs w:val="24"/>
        </w:rPr>
      </w:pPr>
      <w:r w:rsidRPr="003B79B6">
        <w:rPr>
          <w:rFonts w:asciiTheme="majorHAnsi" w:hAnsiTheme="majorHAnsi" w:cstheme="majorHAnsi"/>
          <w:sz w:val="24"/>
          <w:szCs w:val="24"/>
        </w:rPr>
        <w:t xml:space="preserve">Praha, </w:t>
      </w:r>
      <w:r>
        <w:rPr>
          <w:rFonts w:asciiTheme="majorHAnsi" w:hAnsiTheme="majorHAnsi" w:cstheme="majorHAnsi"/>
          <w:sz w:val="24"/>
          <w:szCs w:val="24"/>
        </w:rPr>
        <w:t>12. února</w:t>
      </w:r>
      <w:r w:rsidRPr="003B79B6">
        <w:rPr>
          <w:rFonts w:asciiTheme="majorHAnsi" w:hAnsiTheme="majorHAnsi" w:cstheme="majorHAnsi"/>
          <w:sz w:val="24"/>
          <w:szCs w:val="24"/>
        </w:rPr>
        <w:t xml:space="preserve"> 2019</w:t>
      </w:r>
    </w:p>
    <w:p w:rsidR="00833BD1" w:rsidRPr="00833BD1" w:rsidRDefault="00833BD1" w:rsidP="00833BD1">
      <w:pPr>
        <w:spacing w:before="100" w:beforeAutospacing="1"/>
        <w:jc w:val="both"/>
        <w:rPr>
          <w:rFonts w:cstheme="minorHAnsi"/>
          <w:sz w:val="24"/>
          <w:szCs w:val="24"/>
        </w:rPr>
      </w:pPr>
      <w:r w:rsidRPr="00833BD1">
        <w:rPr>
          <w:rFonts w:cstheme="minorHAnsi"/>
          <w:sz w:val="24"/>
          <w:szCs w:val="24"/>
        </w:rPr>
        <w:t>Předsedkyně Akademie věd ČR pr</w:t>
      </w:r>
      <w:r>
        <w:rPr>
          <w:rFonts w:cstheme="minorHAnsi"/>
          <w:sz w:val="24"/>
          <w:szCs w:val="24"/>
        </w:rPr>
        <w:t xml:space="preserve">ofesorka Eva </w:t>
      </w:r>
      <w:proofErr w:type="spellStart"/>
      <w:r>
        <w:rPr>
          <w:rFonts w:cstheme="minorHAnsi"/>
          <w:sz w:val="24"/>
          <w:szCs w:val="24"/>
        </w:rPr>
        <w:t>Zažímalová</w:t>
      </w:r>
      <w:proofErr w:type="spellEnd"/>
      <w:r>
        <w:rPr>
          <w:rFonts w:cstheme="minorHAnsi"/>
          <w:sz w:val="24"/>
          <w:szCs w:val="24"/>
        </w:rPr>
        <w:t xml:space="preserve"> odhalí ve středu 13. února </w:t>
      </w:r>
      <w:r w:rsidRPr="00833BD1">
        <w:rPr>
          <w:rFonts w:cstheme="minorHAnsi"/>
          <w:sz w:val="24"/>
          <w:szCs w:val="24"/>
        </w:rPr>
        <w:t>2019 na Biofyzikálním ústavu AV</w:t>
      </w:r>
      <w:r>
        <w:rPr>
          <w:rFonts w:cstheme="minorHAnsi"/>
          <w:sz w:val="24"/>
          <w:szCs w:val="24"/>
        </w:rPr>
        <w:t xml:space="preserve"> ČR novou </w:t>
      </w:r>
      <w:r w:rsidRPr="00833BD1">
        <w:rPr>
          <w:rFonts w:cstheme="minorHAnsi"/>
          <w:sz w:val="24"/>
          <w:szCs w:val="24"/>
        </w:rPr>
        <w:t xml:space="preserve">sochu DNA, </w:t>
      </w:r>
      <w:r>
        <w:rPr>
          <w:rFonts w:cstheme="minorHAnsi"/>
          <w:sz w:val="24"/>
          <w:szCs w:val="24"/>
        </w:rPr>
        <w:t>která symbolizuje výzkum tohoto brněnského pracoviště</w:t>
      </w:r>
      <w:r w:rsidRPr="00833BD1">
        <w:rPr>
          <w:rFonts w:cstheme="minorHAnsi"/>
          <w:sz w:val="24"/>
          <w:szCs w:val="24"/>
        </w:rPr>
        <w:t xml:space="preserve">. Studiu molekuly DNA se věnují </w:t>
      </w:r>
      <w:r>
        <w:rPr>
          <w:rFonts w:cstheme="minorHAnsi"/>
          <w:sz w:val="24"/>
          <w:szCs w:val="24"/>
        </w:rPr>
        <w:t xml:space="preserve">tamější </w:t>
      </w:r>
      <w:r w:rsidRPr="00833BD1">
        <w:rPr>
          <w:rFonts w:cstheme="minorHAnsi"/>
          <w:sz w:val="24"/>
          <w:szCs w:val="24"/>
        </w:rPr>
        <w:t xml:space="preserve">vědci </w:t>
      </w:r>
      <w:r>
        <w:rPr>
          <w:rFonts w:cstheme="minorHAnsi"/>
          <w:sz w:val="24"/>
          <w:szCs w:val="24"/>
        </w:rPr>
        <w:t xml:space="preserve">již od </w:t>
      </w:r>
      <w:r w:rsidRPr="00833BD1">
        <w:rPr>
          <w:rFonts w:cstheme="minorHAnsi"/>
          <w:sz w:val="24"/>
          <w:szCs w:val="24"/>
        </w:rPr>
        <w:t>založení</w:t>
      </w:r>
      <w:r>
        <w:rPr>
          <w:rFonts w:cstheme="minorHAnsi"/>
          <w:sz w:val="24"/>
          <w:szCs w:val="24"/>
        </w:rPr>
        <w:t xml:space="preserve"> ústavu</w:t>
      </w:r>
      <w:r w:rsidRPr="00833BD1">
        <w:rPr>
          <w:rFonts w:cstheme="minorHAnsi"/>
          <w:sz w:val="24"/>
          <w:szCs w:val="24"/>
        </w:rPr>
        <w:t xml:space="preserve"> v 50. letech 20. století. </w:t>
      </w:r>
      <w:r w:rsidR="00B14712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ovová </w:t>
      </w:r>
      <w:r w:rsidRPr="00833BD1">
        <w:rPr>
          <w:rFonts w:cstheme="minorHAnsi"/>
          <w:sz w:val="24"/>
          <w:szCs w:val="24"/>
        </w:rPr>
        <w:t xml:space="preserve">socha </w:t>
      </w:r>
      <w:r w:rsidR="00B14712">
        <w:rPr>
          <w:rFonts w:cstheme="minorHAnsi"/>
          <w:sz w:val="24"/>
          <w:szCs w:val="24"/>
        </w:rPr>
        <w:t xml:space="preserve">je </w:t>
      </w:r>
      <w:r w:rsidR="00B14712" w:rsidRPr="00833BD1">
        <w:rPr>
          <w:rFonts w:cstheme="minorHAnsi"/>
          <w:sz w:val="24"/>
          <w:szCs w:val="24"/>
        </w:rPr>
        <w:t>přes</w:t>
      </w:r>
      <w:r w:rsidR="00B14712">
        <w:rPr>
          <w:rFonts w:cstheme="minorHAnsi"/>
          <w:sz w:val="24"/>
          <w:szCs w:val="24"/>
        </w:rPr>
        <w:t xml:space="preserve"> 3 metry vysoká a jejím prostřednictvím se</w:t>
      </w:r>
      <w:r>
        <w:rPr>
          <w:rFonts w:cstheme="minorHAnsi"/>
          <w:sz w:val="24"/>
          <w:szCs w:val="24"/>
        </w:rPr>
        <w:t xml:space="preserve"> každý návštěvník</w:t>
      </w:r>
      <w:r w:rsidRPr="00833BD1">
        <w:rPr>
          <w:rFonts w:cstheme="minorHAnsi"/>
          <w:sz w:val="24"/>
          <w:szCs w:val="24"/>
        </w:rPr>
        <w:t xml:space="preserve"> může se</w:t>
      </w:r>
      <w:r>
        <w:rPr>
          <w:rFonts w:cstheme="minorHAnsi"/>
          <w:sz w:val="24"/>
          <w:szCs w:val="24"/>
        </w:rPr>
        <w:t>známit s principem párování bází</w:t>
      </w:r>
      <w:r w:rsidRPr="00833BD1">
        <w:rPr>
          <w:rFonts w:cstheme="minorHAnsi"/>
          <w:sz w:val="24"/>
          <w:szCs w:val="24"/>
        </w:rPr>
        <w:t xml:space="preserve"> v DNA, které svítí různými barvami. </w:t>
      </w:r>
      <w:r w:rsidR="00AD4963">
        <w:rPr>
          <w:rFonts w:cstheme="minorHAnsi"/>
          <w:sz w:val="24"/>
          <w:szCs w:val="24"/>
        </w:rPr>
        <w:t>Socha DNA obsahuje pořadí bází, které kódují</w:t>
      </w:r>
      <w:r w:rsidR="00AD4963" w:rsidRPr="00833BD1">
        <w:rPr>
          <w:rFonts w:cstheme="minorHAnsi"/>
          <w:sz w:val="24"/>
          <w:szCs w:val="24"/>
        </w:rPr>
        <w:t xml:space="preserve"> amino</w:t>
      </w:r>
      <w:r w:rsidR="00AD4963">
        <w:rPr>
          <w:rFonts w:cstheme="minorHAnsi"/>
          <w:sz w:val="24"/>
          <w:szCs w:val="24"/>
        </w:rPr>
        <w:t>kyseliny alanin (A), valin (V), cystein</w:t>
      </w:r>
      <w:r w:rsidR="00AD4963" w:rsidRPr="00833BD1">
        <w:rPr>
          <w:rFonts w:cstheme="minorHAnsi"/>
          <w:sz w:val="24"/>
          <w:szCs w:val="24"/>
        </w:rPr>
        <w:t xml:space="preserve"> </w:t>
      </w:r>
      <w:r w:rsidR="00AD4963">
        <w:rPr>
          <w:rFonts w:cstheme="minorHAnsi"/>
          <w:sz w:val="24"/>
          <w:szCs w:val="24"/>
        </w:rPr>
        <w:t xml:space="preserve">(C) </w:t>
      </w:r>
      <w:r w:rsidR="00AD4963" w:rsidRPr="00833BD1">
        <w:rPr>
          <w:rFonts w:cstheme="minorHAnsi"/>
          <w:sz w:val="24"/>
          <w:szCs w:val="24"/>
        </w:rPr>
        <w:t>a arginin</w:t>
      </w:r>
      <w:r w:rsidR="00AD4963">
        <w:rPr>
          <w:rFonts w:cstheme="minorHAnsi"/>
          <w:sz w:val="24"/>
          <w:szCs w:val="24"/>
        </w:rPr>
        <w:t xml:space="preserve"> (R), což má vyjadřovat zkratku Akademii věd ČR</w:t>
      </w:r>
      <w:r w:rsidR="00AD4963" w:rsidRPr="00833BD1">
        <w:rPr>
          <w:rFonts w:cstheme="minorHAnsi"/>
          <w:sz w:val="24"/>
          <w:szCs w:val="24"/>
        </w:rPr>
        <w:t>. </w:t>
      </w:r>
      <w:bookmarkStart w:id="0" w:name="_GoBack"/>
      <w:bookmarkEnd w:id="0"/>
    </w:p>
    <w:p w:rsidR="00B14712" w:rsidRPr="00B14712" w:rsidRDefault="00833BD1" w:rsidP="00B14712">
      <w:pPr>
        <w:rPr>
          <w:rFonts w:cstheme="minorHAnsi"/>
          <w:sz w:val="24"/>
          <w:szCs w:val="24"/>
        </w:rPr>
      </w:pPr>
      <w:r w:rsidRPr="00833BD1">
        <w:rPr>
          <w:rFonts w:cstheme="minorHAnsi"/>
          <w:sz w:val="24"/>
          <w:szCs w:val="24"/>
        </w:rPr>
        <w:t xml:space="preserve">U příležitosti odhalení sochy DNA </w:t>
      </w:r>
      <w:r>
        <w:rPr>
          <w:rFonts w:cstheme="minorHAnsi"/>
          <w:sz w:val="24"/>
          <w:szCs w:val="24"/>
        </w:rPr>
        <w:t>bude přednášet</w:t>
      </w:r>
      <w:r w:rsidR="00B14712">
        <w:rPr>
          <w:rFonts w:cstheme="minorHAnsi"/>
          <w:sz w:val="24"/>
          <w:szCs w:val="24"/>
        </w:rPr>
        <w:t xml:space="preserve"> v nově zrekonstruované aule ústavu</w:t>
      </w:r>
      <w:r w:rsidRPr="00833BD1">
        <w:rPr>
          <w:rFonts w:cstheme="minorHAnsi"/>
          <w:sz w:val="24"/>
          <w:szCs w:val="24"/>
        </w:rPr>
        <w:t xml:space="preserve"> jeden z nejvýznamnějších českých vědců v oboru </w:t>
      </w:r>
      <w:r>
        <w:rPr>
          <w:rFonts w:cstheme="minorHAnsi"/>
          <w:sz w:val="24"/>
          <w:szCs w:val="24"/>
        </w:rPr>
        <w:t xml:space="preserve">biologických a lékařských věd </w:t>
      </w:r>
      <w:r w:rsidRPr="00B14712">
        <w:rPr>
          <w:rFonts w:cstheme="minorHAnsi"/>
          <w:b/>
          <w:sz w:val="24"/>
          <w:szCs w:val="24"/>
        </w:rPr>
        <w:t>Jiří Bártek</w:t>
      </w:r>
      <w:r w:rsidRPr="00833BD1">
        <w:rPr>
          <w:rFonts w:cstheme="minorHAnsi"/>
          <w:sz w:val="24"/>
          <w:szCs w:val="24"/>
        </w:rPr>
        <w:t xml:space="preserve">, který se zabývá mechanismem dělení národových buněk. </w:t>
      </w:r>
      <w:r w:rsidR="00B14712" w:rsidRPr="00B14712">
        <w:rPr>
          <w:sz w:val="24"/>
          <w:szCs w:val="24"/>
        </w:rPr>
        <w:t>Jeho tým objevil přirozené bariéry, které brání změně normálních buněk ve zhoubné a tento poznatek ovlivnil diagnostiku a léčbu rakoviny.</w:t>
      </w:r>
    </w:p>
    <w:p w:rsidR="00833BD1" w:rsidRDefault="00833BD1" w:rsidP="00833BD1">
      <w:pPr>
        <w:rPr>
          <w:rFonts w:cstheme="minorHAnsi"/>
          <w:sz w:val="24"/>
          <w:szCs w:val="24"/>
        </w:rPr>
      </w:pPr>
      <w:r w:rsidRPr="00833BD1">
        <w:rPr>
          <w:rFonts w:cstheme="minorHAnsi"/>
          <w:sz w:val="24"/>
          <w:szCs w:val="24"/>
        </w:rPr>
        <w:t>Působí jako</w:t>
      </w:r>
      <w:r>
        <w:rPr>
          <w:rFonts w:cstheme="minorHAnsi"/>
          <w:b/>
          <w:sz w:val="24"/>
          <w:szCs w:val="24"/>
        </w:rPr>
        <w:t xml:space="preserve"> </w:t>
      </w:r>
      <w:r w:rsidRPr="00833BD1">
        <w:rPr>
          <w:rFonts w:cstheme="minorHAnsi"/>
          <w:sz w:val="24"/>
          <w:szCs w:val="24"/>
        </w:rPr>
        <w:t>v</w:t>
      </w:r>
      <w:r>
        <w:t xml:space="preserve">edoucí laboratoře </w:t>
      </w:r>
      <w:r w:rsidRPr="00B14712">
        <w:rPr>
          <w:rFonts w:cstheme="minorHAnsi"/>
          <w:i/>
          <w:sz w:val="24"/>
          <w:szCs w:val="24"/>
        </w:rPr>
        <w:t>Dánské společnosti pro výzkum rakoviny</w:t>
      </w:r>
      <w:r w:rsidR="00B14712">
        <w:rPr>
          <w:rFonts w:cstheme="minorHAnsi"/>
          <w:sz w:val="24"/>
          <w:szCs w:val="24"/>
        </w:rPr>
        <w:t xml:space="preserve"> </w:t>
      </w:r>
      <w:r w:rsidRPr="00833BD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833BD1">
        <w:rPr>
          <w:rFonts w:cstheme="minorHAnsi"/>
          <w:sz w:val="24"/>
          <w:szCs w:val="24"/>
        </w:rPr>
        <w:t>Kodani</w:t>
      </w:r>
      <w:r>
        <w:rPr>
          <w:rFonts w:cstheme="minorHAnsi"/>
          <w:sz w:val="24"/>
          <w:szCs w:val="24"/>
        </w:rPr>
        <w:t xml:space="preserve"> a mluví se o něm jako o českém adeptovi na Nobelovu cenu v oblasti biologie a lékařství.</w:t>
      </w:r>
      <w:r>
        <w:t xml:space="preserve"> </w:t>
      </w:r>
      <w:r w:rsidRPr="00833BD1">
        <w:rPr>
          <w:rFonts w:cstheme="minorHAnsi"/>
          <w:sz w:val="24"/>
          <w:szCs w:val="24"/>
        </w:rPr>
        <w:t>V roce 2010 získal prestižní Cenu Neuron za přínos světové vědě v oboru medicína.</w:t>
      </w:r>
    </w:p>
    <w:p w:rsidR="00B14712" w:rsidRPr="00B14712" w:rsidRDefault="00B14712" w:rsidP="00833BD1">
      <w:r>
        <w:rPr>
          <w:rFonts w:cstheme="minorHAnsi"/>
          <w:sz w:val="24"/>
          <w:szCs w:val="24"/>
        </w:rPr>
        <w:t>Přednáška začíná v 10.15.</w:t>
      </w:r>
    </w:p>
    <w:p w:rsidR="00833BD1" w:rsidRPr="003B79B6" w:rsidRDefault="00833BD1" w:rsidP="00833BD1">
      <w:pPr>
        <w:pStyle w:val="Bezmezer"/>
        <w:spacing w:after="160"/>
        <w:rPr>
          <w:rFonts w:asciiTheme="majorHAnsi" w:hAnsiTheme="majorHAnsi" w:cstheme="majorHAnsi"/>
          <w:sz w:val="24"/>
          <w:szCs w:val="24"/>
        </w:rPr>
      </w:pPr>
    </w:p>
    <w:p w:rsidR="00833BD1" w:rsidRDefault="00833BD1" w:rsidP="00833BD1">
      <w:pPr>
        <w:pStyle w:val="Bezmezer"/>
      </w:pPr>
    </w:p>
    <w:p w:rsidR="00833BD1" w:rsidRDefault="00833BD1" w:rsidP="00833BD1">
      <w:pPr>
        <w:rPr>
          <w:rFonts w:asciiTheme="majorHAnsi" w:hAnsiTheme="majorHAnsi"/>
        </w:rPr>
      </w:pPr>
    </w:p>
    <w:p w:rsidR="00833BD1" w:rsidRDefault="00833BD1" w:rsidP="00833BD1">
      <w:pPr>
        <w:rPr>
          <w:rFonts w:asciiTheme="majorHAnsi" w:hAnsiTheme="majorHAnsi"/>
        </w:rPr>
      </w:pPr>
    </w:p>
    <w:p w:rsidR="00833BD1" w:rsidRPr="003B79B6" w:rsidRDefault="00833BD1" w:rsidP="00833BD1">
      <w:pPr>
        <w:rPr>
          <w:rFonts w:asciiTheme="majorHAnsi" w:hAnsiTheme="majorHAnsi"/>
        </w:rPr>
      </w:pPr>
    </w:p>
    <w:p w:rsidR="00833BD1" w:rsidRDefault="00833BD1" w:rsidP="00833BD1"/>
    <w:p w:rsidR="007A4ACC" w:rsidRDefault="003C5925"/>
    <w:sectPr w:rsidR="007A4ACC" w:rsidSect="006878A5">
      <w:headerReference w:type="default" r:id="rId6"/>
      <w:footerReference w:type="default" r:id="rId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25" w:rsidRDefault="003C5925">
      <w:pPr>
        <w:spacing w:after="0" w:line="240" w:lineRule="auto"/>
      </w:pPr>
      <w:r>
        <w:separator/>
      </w:r>
    </w:p>
  </w:endnote>
  <w:endnote w:type="continuationSeparator" w:id="0">
    <w:p w:rsidR="003C5925" w:rsidRDefault="003C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Default="00B14712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511F8" wp14:editId="33CF29D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8E7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25" w:rsidRDefault="003C5925">
      <w:pPr>
        <w:spacing w:after="0" w:line="240" w:lineRule="auto"/>
      </w:pPr>
      <w:r>
        <w:separator/>
      </w:r>
    </w:p>
  </w:footnote>
  <w:footnote w:type="continuationSeparator" w:id="0">
    <w:p w:rsidR="003C5925" w:rsidRDefault="003C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5" w:rsidRPr="00710FCE" w:rsidRDefault="00B14712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D7C3F1E" wp14:editId="228E61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382453"/>
    <w:rsid w:val="003C5925"/>
    <w:rsid w:val="0055299E"/>
    <w:rsid w:val="00833BD1"/>
    <w:rsid w:val="009C5C01"/>
    <w:rsid w:val="00AD4963"/>
    <w:rsid w:val="00B14712"/>
    <w:rsid w:val="00C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9A6A-D4DF-44FA-B910-FAE4195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2</cp:revision>
  <dcterms:created xsi:type="dcterms:W3CDTF">2019-05-14T08:57:00Z</dcterms:created>
  <dcterms:modified xsi:type="dcterms:W3CDTF">2019-05-14T08:57:00Z</dcterms:modified>
</cp:coreProperties>
</file>