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194D" w14:textId="0ECBB5ED" w:rsidR="00607527" w:rsidRPr="00751D41" w:rsidRDefault="00751D41" w:rsidP="00607527">
      <w:pPr>
        <w:jc w:val="both"/>
        <w:rPr>
          <w:rFonts w:cs="Arial"/>
          <w:b/>
          <w:sz w:val="36"/>
          <w:szCs w:val="36"/>
        </w:rPr>
      </w:pPr>
      <w:r w:rsidRPr="00751D41">
        <w:rPr>
          <w:rFonts w:cs="Arial"/>
          <w:b/>
          <w:sz w:val="36"/>
          <w:szCs w:val="36"/>
        </w:rPr>
        <w:t xml:space="preserve">Vědci zkoumají, jak léčit mikroprostředí rakovinných nádorů </w:t>
      </w:r>
    </w:p>
    <w:p w14:paraId="00DB7837" w14:textId="208C7A25" w:rsidR="00607527" w:rsidRPr="00F559E4" w:rsidRDefault="00607527" w:rsidP="00607527">
      <w:pPr>
        <w:pStyle w:val="Bezmezer"/>
        <w:spacing w:before="160"/>
        <w:rPr>
          <w:rFonts w:asciiTheme="majorHAnsi" w:hAnsiTheme="majorHAnsi" w:cstheme="majorHAnsi"/>
          <w:i/>
          <w:sz w:val="24"/>
          <w:szCs w:val="24"/>
        </w:rPr>
      </w:pPr>
      <w:r w:rsidRPr="000A46D9">
        <w:rPr>
          <w:rFonts w:asciiTheme="majorHAnsi" w:hAnsiTheme="majorHAnsi" w:cstheme="majorHAnsi"/>
          <w:i/>
          <w:sz w:val="24"/>
          <w:szCs w:val="24"/>
        </w:rPr>
        <w:t>Pra</w:t>
      </w:r>
      <w:r w:rsidRPr="00751D41">
        <w:rPr>
          <w:rFonts w:asciiTheme="majorHAnsi" w:hAnsiTheme="majorHAnsi" w:cstheme="majorHAnsi"/>
          <w:i/>
          <w:sz w:val="24"/>
          <w:szCs w:val="24"/>
        </w:rPr>
        <w:t xml:space="preserve">ha, </w:t>
      </w:r>
      <w:r w:rsidR="00751D41" w:rsidRPr="00751D41">
        <w:rPr>
          <w:rFonts w:asciiTheme="majorHAnsi" w:hAnsiTheme="majorHAnsi" w:cstheme="majorHAnsi"/>
          <w:i/>
          <w:sz w:val="24"/>
          <w:szCs w:val="24"/>
        </w:rPr>
        <w:t>3</w:t>
      </w:r>
      <w:r w:rsidRPr="00751D41">
        <w:rPr>
          <w:rFonts w:asciiTheme="majorHAnsi" w:hAnsiTheme="majorHAnsi" w:cstheme="majorHAnsi"/>
          <w:i/>
          <w:sz w:val="24"/>
          <w:szCs w:val="24"/>
        </w:rPr>
        <w:t>.</w:t>
      </w:r>
      <w:r w:rsidRPr="000A46D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BD72A7">
        <w:rPr>
          <w:rFonts w:asciiTheme="majorHAnsi" w:hAnsiTheme="majorHAnsi" w:cstheme="majorHAnsi"/>
          <w:i/>
          <w:sz w:val="24"/>
          <w:szCs w:val="24"/>
        </w:rPr>
        <w:t>května</w:t>
      </w:r>
      <w:r w:rsidRPr="000A46D9">
        <w:rPr>
          <w:rFonts w:asciiTheme="majorHAnsi" w:hAnsiTheme="majorHAnsi" w:cstheme="majorHAnsi"/>
          <w:i/>
          <w:sz w:val="24"/>
          <w:szCs w:val="24"/>
        </w:rPr>
        <w:t xml:space="preserve"> 2019</w:t>
      </w:r>
    </w:p>
    <w:p w14:paraId="7E9F9644" w14:textId="77777777" w:rsidR="00607527" w:rsidRDefault="00607527" w:rsidP="00607527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</w:p>
    <w:p w14:paraId="4B54A910" w14:textId="5F61ACEC" w:rsidR="00607527" w:rsidRPr="00751D41" w:rsidRDefault="00751D41" w:rsidP="00751D41">
      <w:pPr>
        <w:spacing w:after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751D4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Léčba rakoviny neznamená jen soustředit se na samotný nádor, ale i na celé jeho mikroprostředí, které často odolává běžným terapiím. Jak si právě s tímto komplikovaným mikroprostředím poradit, zkoumá tým Lucy </w:t>
      </w:r>
      <w:proofErr w:type="spellStart"/>
      <w:r w:rsidRPr="00751D4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Vannucciho</w:t>
      </w:r>
      <w:proofErr w:type="spellEnd"/>
      <w:r w:rsidRPr="00751D4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z laboratoře imunoterapie Mikrobiologického ústavu AV ČR.</w:t>
      </w:r>
    </w:p>
    <w:p w14:paraId="6F614B5E" w14:textId="77777777" w:rsidR="00751D41" w:rsidRPr="00751D41" w:rsidRDefault="00751D41" w:rsidP="00751D41">
      <w:pPr>
        <w:spacing w:after="120" w:line="360" w:lineRule="auto"/>
        <w:rPr>
          <w:sz w:val="24"/>
          <w:szCs w:val="24"/>
        </w:rPr>
      </w:pPr>
      <w:r w:rsidRPr="00751D41">
        <w:rPr>
          <w:sz w:val="24"/>
          <w:szCs w:val="24"/>
        </w:rPr>
        <w:t xml:space="preserve">Při nádorovém bujení se vždy mění i mikroprostředí příslušné tkáně, což je velmi komplexní prostor. Vyskytují se v něm kromě rakovinných buněk i normální buňky, na které však významně působí jak zmíněné rakovinné buňky, tak i produkty, které vylučují. </w:t>
      </w:r>
    </w:p>
    <w:p w14:paraId="3481D6C2" w14:textId="708FDF80" w:rsidR="00751D41" w:rsidRPr="00751D41" w:rsidRDefault="00751D41" w:rsidP="00751D41">
      <w:pPr>
        <w:spacing w:after="120" w:line="360" w:lineRule="auto"/>
        <w:rPr>
          <w:sz w:val="24"/>
          <w:szCs w:val="24"/>
        </w:rPr>
      </w:pPr>
      <w:r w:rsidRPr="00751D41">
        <w:rPr>
          <w:i/>
          <w:sz w:val="24"/>
          <w:szCs w:val="24"/>
        </w:rPr>
        <w:t>„Terapie zaměřené nejen na množící se nádorové buňky, ale také na celé nádorové mikroprostředí, mohou poskytnout lepší výsledky,“</w:t>
      </w:r>
      <w:r w:rsidRPr="00751D41">
        <w:rPr>
          <w:sz w:val="24"/>
          <w:szCs w:val="24"/>
        </w:rPr>
        <w:t xml:space="preserve"> říká imunolog a vedoucí laboratoře </w:t>
      </w:r>
      <w:proofErr w:type="spellStart"/>
      <w:r w:rsidRPr="00751D41">
        <w:rPr>
          <w:sz w:val="24"/>
          <w:szCs w:val="24"/>
        </w:rPr>
        <w:t>Luca</w:t>
      </w:r>
      <w:proofErr w:type="spellEnd"/>
      <w:r w:rsidRPr="00751D41">
        <w:rPr>
          <w:sz w:val="24"/>
          <w:szCs w:val="24"/>
        </w:rPr>
        <w:t xml:space="preserve"> </w:t>
      </w:r>
      <w:proofErr w:type="spellStart"/>
      <w:r w:rsidRPr="00751D41">
        <w:rPr>
          <w:sz w:val="24"/>
          <w:szCs w:val="24"/>
        </w:rPr>
        <w:t>Vannucci</w:t>
      </w:r>
      <w:proofErr w:type="spellEnd"/>
      <w:r w:rsidRPr="00751D41">
        <w:rPr>
          <w:sz w:val="24"/>
          <w:szCs w:val="24"/>
        </w:rPr>
        <w:t xml:space="preserve">, který jako typický znak rakoviny označuje chronický zánět. Ten podle něj podporuje transformaci chronicky zanícených tkání a další rozvoj onemocnění ve vyvinutých nádorech. </w:t>
      </w:r>
    </w:p>
    <w:p w14:paraId="5A7E30A7" w14:textId="61800B5B" w:rsidR="00751D41" w:rsidRPr="00751D41" w:rsidRDefault="00751D41" w:rsidP="00751D41">
      <w:pPr>
        <w:spacing w:after="120" w:line="360" w:lineRule="auto"/>
        <w:rPr>
          <w:b/>
          <w:sz w:val="24"/>
          <w:szCs w:val="24"/>
        </w:rPr>
      </w:pPr>
      <w:r w:rsidRPr="00751D41">
        <w:rPr>
          <w:b/>
          <w:sz w:val="24"/>
          <w:szCs w:val="24"/>
        </w:rPr>
        <w:t>Nebezpečí chronického zánětu</w:t>
      </w:r>
    </w:p>
    <w:p w14:paraId="4001D1AF" w14:textId="77777777" w:rsidR="00751D41" w:rsidRPr="00751D41" w:rsidRDefault="00751D41" w:rsidP="00751D41">
      <w:pPr>
        <w:spacing w:after="120" w:line="360" w:lineRule="auto"/>
        <w:rPr>
          <w:sz w:val="24"/>
          <w:szCs w:val="24"/>
        </w:rPr>
      </w:pPr>
      <w:r w:rsidRPr="00751D41">
        <w:rPr>
          <w:sz w:val="24"/>
          <w:szCs w:val="24"/>
        </w:rPr>
        <w:t>Co to však zánět vlastně je? Jde o důležitou odpověď organismu na poškození tkáně. I když má fyziologicky obrannou funkci, může při rozvoji chronického zánětlivého procesu organismus poškozovat. Může ho vyvolat mnoho faktorů, jako infekční mikroorganismy či působení chemických a fyzikálních vlivů. Zánět zároveň stimuluje imunitní mechanismy, a to jak ty vrozené, tak získané.</w:t>
      </w:r>
    </w:p>
    <w:p w14:paraId="20D605F6" w14:textId="77777777" w:rsidR="00751D41" w:rsidRPr="00751D41" w:rsidRDefault="00751D41" w:rsidP="00751D41">
      <w:pPr>
        <w:spacing w:after="120" w:line="360" w:lineRule="auto"/>
        <w:rPr>
          <w:sz w:val="24"/>
          <w:szCs w:val="24"/>
        </w:rPr>
      </w:pPr>
      <w:r w:rsidRPr="00751D41">
        <w:rPr>
          <w:sz w:val="24"/>
          <w:szCs w:val="24"/>
        </w:rPr>
        <w:t xml:space="preserve">Při zánětu infiltrují buňky vrozené imunity zvané makrofágy nádorové tkáně. Pokud se jejich působení příliš prodlužuje, makrofágy a další buňky se mění, mimo jiné na makrofágy spojené s tumory. Ty jsou v nádorovém prostředí hojně rozšířené a spouštějí zde chronický zánět, který přispívá k rozvoji onemocnění. </w:t>
      </w:r>
    </w:p>
    <w:p w14:paraId="3DC2E4DC" w14:textId="77777777" w:rsidR="00E918F7" w:rsidRDefault="00E918F7" w:rsidP="00751D41">
      <w:pPr>
        <w:spacing w:after="120" w:line="360" w:lineRule="auto"/>
        <w:rPr>
          <w:sz w:val="24"/>
          <w:szCs w:val="24"/>
        </w:rPr>
      </w:pPr>
    </w:p>
    <w:p w14:paraId="419BB921" w14:textId="77777777" w:rsidR="00E918F7" w:rsidRDefault="00E918F7" w:rsidP="00751D41">
      <w:pPr>
        <w:spacing w:after="120" w:line="360" w:lineRule="auto"/>
        <w:rPr>
          <w:sz w:val="24"/>
          <w:szCs w:val="24"/>
        </w:rPr>
      </w:pPr>
    </w:p>
    <w:p w14:paraId="4DAF6A9C" w14:textId="0E19F119" w:rsidR="00751D41" w:rsidRPr="00751D41" w:rsidRDefault="00751D41" w:rsidP="00751D41">
      <w:pPr>
        <w:spacing w:after="120" w:line="360" w:lineRule="auto"/>
        <w:rPr>
          <w:sz w:val="24"/>
          <w:szCs w:val="24"/>
        </w:rPr>
      </w:pPr>
      <w:r w:rsidRPr="00751D41">
        <w:rPr>
          <w:sz w:val="24"/>
          <w:szCs w:val="24"/>
        </w:rPr>
        <w:t>Nádorové prostředí aktivuje i vazivové buňky, které produkují více kolagenu a podílejí se na stavbě struktur, ve kterých se nádor dále vyvíjí. Kromě toho nádorové buňky produkují ještě molekuly označované jako PD-L1, které se vážou na jiné molekuly přítomné na imunitních buňkách, a tím blokují protinádorovou odpověď.</w:t>
      </w:r>
    </w:p>
    <w:p w14:paraId="5D99BE02" w14:textId="77777777" w:rsidR="00751D41" w:rsidRPr="00751D41" w:rsidRDefault="00751D41" w:rsidP="00751D41">
      <w:pPr>
        <w:spacing w:after="120" w:line="360" w:lineRule="auto"/>
        <w:rPr>
          <w:b/>
          <w:sz w:val="24"/>
          <w:szCs w:val="24"/>
        </w:rPr>
      </w:pPr>
      <w:r w:rsidRPr="00751D41">
        <w:rPr>
          <w:b/>
          <w:sz w:val="24"/>
          <w:szCs w:val="24"/>
        </w:rPr>
        <w:t>První úspěchy</w:t>
      </w:r>
    </w:p>
    <w:p w14:paraId="6E1B3CAC" w14:textId="77777777" w:rsidR="00751D41" w:rsidRPr="00751D41" w:rsidRDefault="00751D41" w:rsidP="00751D41">
      <w:pPr>
        <w:spacing w:after="120" w:line="360" w:lineRule="auto"/>
        <w:rPr>
          <w:sz w:val="24"/>
          <w:szCs w:val="24"/>
        </w:rPr>
      </w:pPr>
      <w:r w:rsidRPr="00751D41">
        <w:rPr>
          <w:sz w:val="24"/>
          <w:szCs w:val="24"/>
        </w:rPr>
        <w:t xml:space="preserve">Terapeutické strategie, které se zaměřily na omezení zánětlivých buněk a jejich produktů, mají již první úspěchy u </w:t>
      </w:r>
      <w:proofErr w:type="spellStart"/>
      <w:r w:rsidRPr="00751D41">
        <w:rPr>
          <w:sz w:val="24"/>
          <w:szCs w:val="24"/>
        </w:rPr>
        <w:t>předklinických</w:t>
      </w:r>
      <w:proofErr w:type="spellEnd"/>
      <w:r w:rsidRPr="00751D41">
        <w:rPr>
          <w:sz w:val="24"/>
          <w:szCs w:val="24"/>
        </w:rPr>
        <w:t xml:space="preserve"> modelů nádorů. U některých pacientů vědci pozorovali částečnou klinickou odezvu a stabilizaci onemocnění, aniž by byla zaznamenána významná toxicita. </w:t>
      </w:r>
    </w:p>
    <w:p w14:paraId="08409EAB" w14:textId="5C34D002" w:rsidR="00751D41" w:rsidRDefault="00751D41" w:rsidP="00751D41">
      <w:pPr>
        <w:spacing w:after="120" w:line="360" w:lineRule="auto"/>
        <w:rPr>
          <w:sz w:val="24"/>
          <w:szCs w:val="24"/>
        </w:rPr>
      </w:pPr>
      <w:r w:rsidRPr="00751D41">
        <w:rPr>
          <w:i/>
          <w:sz w:val="24"/>
          <w:szCs w:val="24"/>
        </w:rPr>
        <w:t>„Tyto postupy jsou dalším velkým krokem vpřed v imunobiologické léčbě nádorů s dobrými výsledky,“</w:t>
      </w:r>
      <w:r w:rsidRPr="00751D41">
        <w:rPr>
          <w:sz w:val="24"/>
          <w:szCs w:val="24"/>
        </w:rPr>
        <w:t xml:space="preserve"> říká </w:t>
      </w:r>
      <w:proofErr w:type="spellStart"/>
      <w:r w:rsidRPr="00751D41">
        <w:rPr>
          <w:sz w:val="24"/>
          <w:szCs w:val="24"/>
        </w:rPr>
        <w:t>Luca</w:t>
      </w:r>
      <w:proofErr w:type="spellEnd"/>
      <w:r w:rsidRPr="00751D41">
        <w:rPr>
          <w:sz w:val="24"/>
          <w:szCs w:val="24"/>
        </w:rPr>
        <w:t xml:space="preserve"> </w:t>
      </w:r>
      <w:proofErr w:type="spellStart"/>
      <w:r w:rsidRPr="00751D41">
        <w:rPr>
          <w:sz w:val="24"/>
          <w:szCs w:val="24"/>
        </w:rPr>
        <w:t>Vannucci</w:t>
      </w:r>
      <w:proofErr w:type="spellEnd"/>
      <w:r w:rsidRPr="00751D41">
        <w:rPr>
          <w:sz w:val="24"/>
          <w:szCs w:val="24"/>
        </w:rPr>
        <w:t>.</w:t>
      </w:r>
    </w:p>
    <w:p w14:paraId="711CD1D6" w14:textId="49F422B1" w:rsidR="00B2066F" w:rsidRDefault="00B2066F" w:rsidP="00751D41">
      <w:pPr>
        <w:spacing w:after="120" w:line="360" w:lineRule="auto"/>
        <w:rPr>
          <w:sz w:val="24"/>
          <w:szCs w:val="24"/>
        </w:rPr>
      </w:pPr>
    </w:p>
    <w:p w14:paraId="35E3C47B" w14:textId="7DF576E6" w:rsidR="00B2066F" w:rsidRDefault="00B2066F" w:rsidP="00751D41">
      <w:pPr>
        <w:spacing w:after="120" w:line="360" w:lineRule="auto"/>
        <w:rPr>
          <w:sz w:val="24"/>
          <w:szCs w:val="24"/>
        </w:rPr>
      </w:pPr>
    </w:p>
    <w:p w14:paraId="377D5B48" w14:textId="77777777" w:rsidR="00B2066F" w:rsidRDefault="00B2066F" w:rsidP="00751D41">
      <w:pPr>
        <w:spacing w:after="120" w:line="360" w:lineRule="auto"/>
        <w:rPr>
          <w:sz w:val="24"/>
          <w:szCs w:val="24"/>
        </w:rPr>
      </w:pPr>
      <w:bookmarkStart w:id="0" w:name="_GoBack"/>
      <w:bookmarkEnd w:id="0"/>
    </w:p>
    <w:p w14:paraId="2F768213" w14:textId="34639AC0" w:rsidR="00B2066F" w:rsidRPr="00B2066F" w:rsidRDefault="00B2066F" w:rsidP="00751D41">
      <w:pPr>
        <w:spacing w:after="120" w:line="360" w:lineRule="auto"/>
        <w:rPr>
          <w:sz w:val="28"/>
          <w:szCs w:val="28"/>
        </w:rPr>
      </w:pPr>
      <w:r w:rsidRPr="00B2066F">
        <w:rPr>
          <w:sz w:val="28"/>
          <w:szCs w:val="28"/>
        </w:rPr>
        <w:t>Další informace:</w:t>
      </w:r>
    </w:p>
    <w:p w14:paraId="447833CC" w14:textId="77777777" w:rsidR="00B2066F" w:rsidRPr="00B2066F" w:rsidRDefault="00B2066F" w:rsidP="00B2066F">
      <w:pPr>
        <w:spacing w:after="0" w:line="360" w:lineRule="auto"/>
        <w:rPr>
          <w:sz w:val="24"/>
          <w:szCs w:val="24"/>
        </w:rPr>
      </w:pPr>
      <w:r w:rsidRPr="00B2066F">
        <w:rPr>
          <w:sz w:val="24"/>
          <w:szCs w:val="24"/>
        </w:rPr>
        <w:t xml:space="preserve">MUDr. </w:t>
      </w:r>
      <w:proofErr w:type="spellStart"/>
      <w:r w:rsidRPr="00B2066F">
        <w:rPr>
          <w:sz w:val="24"/>
          <w:szCs w:val="24"/>
        </w:rPr>
        <w:t>Luca</w:t>
      </w:r>
      <w:proofErr w:type="spellEnd"/>
      <w:r w:rsidRPr="00B2066F">
        <w:rPr>
          <w:sz w:val="24"/>
          <w:szCs w:val="24"/>
        </w:rPr>
        <w:t xml:space="preserve"> </w:t>
      </w:r>
      <w:proofErr w:type="spellStart"/>
      <w:r w:rsidRPr="00B2066F">
        <w:rPr>
          <w:sz w:val="24"/>
          <w:szCs w:val="24"/>
        </w:rPr>
        <w:t>Vannucci</w:t>
      </w:r>
      <w:proofErr w:type="spellEnd"/>
      <w:r w:rsidRPr="00B2066F">
        <w:rPr>
          <w:sz w:val="24"/>
          <w:szCs w:val="24"/>
        </w:rPr>
        <w:t>, Ph.D.</w:t>
      </w:r>
    </w:p>
    <w:p w14:paraId="5267E8FB" w14:textId="0CAF67A4" w:rsidR="00B2066F" w:rsidRPr="00B2066F" w:rsidRDefault="00B2066F" w:rsidP="00B206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4350DB">
          <w:rPr>
            <w:rStyle w:val="Hypertextovodkaz"/>
            <w:sz w:val="24"/>
            <w:szCs w:val="24"/>
          </w:rPr>
          <w:t>vannucci@biomed.cas.cz</w:t>
        </w:r>
      </w:hyperlink>
      <w:r w:rsidRPr="00B206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tel.: </w:t>
      </w:r>
      <w:r w:rsidRPr="00B2066F">
        <w:rPr>
          <w:sz w:val="24"/>
          <w:szCs w:val="24"/>
        </w:rPr>
        <w:t>296 442 394</w:t>
      </w:r>
    </w:p>
    <w:p w14:paraId="11E62F14" w14:textId="57613862" w:rsidR="00B2066F" w:rsidRDefault="00B2066F" w:rsidP="00B2066F">
      <w:pPr>
        <w:spacing w:after="0" w:line="360" w:lineRule="auto"/>
        <w:rPr>
          <w:sz w:val="24"/>
          <w:szCs w:val="24"/>
        </w:rPr>
      </w:pPr>
      <w:hyperlink r:id="rId7" w:history="1">
        <w:r w:rsidRPr="004350DB">
          <w:rPr>
            <w:rStyle w:val="Hypertextovodkaz"/>
            <w:sz w:val="24"/>
            <w:szCs w:val="24"/>
          </w:rPr>
          <w:t>https://mbucas.cz/vyzkum/imunologie/laborator-imunoterapie/</w:t>
        </w:r>
      </w:hyperlink>
    </w:p>
    <w:p w14:paraId="3BB74AA9" w14:textId="77777777" w:rsidR="00B2066F" w:rsidRPr="00751D41" w:rsidRDefault="00B2066F" w:rsidP="00B2066F">
      <w:pPr>
        <w:spacing w:after="120" w:line="360" w:lineRule="auto"/>
        <w:rPr>
          <w:sz w:val="24"/>
          <w:szCs w:val="24"/>
        </w:rPr>
      </w:pPr>
    </w:p>
    <w:sectPr w:rsidR="00B2066F" w:rsidRPr="00751D41" w:rsidSect="005F4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49C6" w14:textId="77777777" w:rsidR="006A6ACF" w:rsidRDefault="006A6ACF">
      <w:pPr>
        <w:spacing w:after="0" w:line="240" w:lineRule="auto"/>
      </w:pPr>
      <w:r>
        <w:separator/>
      </w:r>
    </w:p>
  </w:endnote>
  <w:endnote w:type="continuationSeparator" w:id="0">
    <w:p w14:paraId="5E672D45" w14:textId="77777777" w:rsidR="006A6ACF" w:rsidRDefault="006A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3A21" w14:textId="77777777" w:rsidR="005F428A" w:rsidRDefault="005F42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7507" w14:textId="77777777" w:rsidR="006878A5" w:rsidRDefault="00B14712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3AE2B" wp14:editId="02AD7A32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CB738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532E4ECE" w14:textId="4FB338AC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 w:rsidR="00607527">
      <w:rPr>
        <w:rFonts w:ascii="Motiva Sans" w:hAnsi="Motiva Sans" w:cs="Calibri"/>
        <w:b/>
        <w:color w:val="0072B6"/>
        <w:sz w:val="16"/>
        <w:szCs w:val="16"/>
      </w:rPr>
      <w:t>KAV AV ČR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="00E918F7">
      <w:rPr>
        <w:rFonts w:ascii="Motiva Sans" w:hAnsi="Motiva Sans" w:cs="Calibri"/>
        <w:b/>
        <w:color w:val="0072B6"/>
        <w:sz w:val="16"/>
        <w:szCs w:val="16"/>
      </w:rPr>
      <w:t>Mikrobiologický ústav</w:t>
    </w:r>
    <w:r w:rsidR="00607527">
      <w:rPr>
        <w:rFonts w:ascii="Motiva Sans" w:hAnsi="Motiva Sans" w:cs="Calibri"/>
        <w:b/>
        <w:color w:val="0072B6"/>
        <w:sz w:val="16"/>
        <w:szCs w:val="16"/>
      </w:rPr>
      <w:t xml:space="preserve"> AV ČR</w:t>
    </w:r>
  </w:p>
  <w:p w14:paraId="329216B2" w14:textId="3DBB6FDE" w:rsidR="006878A5" w:rsidRPr="00710FCE" w:rsidRDefault="00607527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Ing. Jan Martinek</w:t>
    </w:r>
    <w:r w:rsidR="00B14712" w:rsidRPr="00710FCE">
      <w:rPr>
        <w:rFonts w:ascii="Motiva Sans" w:hAnsi="Motiva Sans" w:cs="Calibri"/>
        <w:color w:val="0072B6"/>
        <w:sz w:val="16"/>
        <w:szCs w:val="16"/>
      </w:rPr>
      <w:tab/>
    </w:r>
    <w:r w:rsidR="00E918F7">
      <w:rPr>
        <w:rFonts w:ascii="Motiva Sans" w:hAnsi="Motiva Sans" w:cs="Calibri"/>
        <w:color w:val="0072B6"/>
        <w:sz w:val="16"/>
        <w:szCs w:val="16"/>
      </w:rPr>
      <w:t>Mgr. Lucia Hronková</w:t>
    </w:r>
  </w:p>
  <w:p w14:paraId="297D66AF" w14:textId="1C5B9D47" w:rsidR="006878A5" w:rsidRPr="00710FCE" w:rsidRDefault="00607527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  <w:r w:rsidR="00B14712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B14712">
      <w:rPr>
        <w:rFonts w:ascii="Motiva Sans" w:hAnsi="Motiva Sans" w:cs="Calibri"/>
        <w:color w:val="0072B6"/>
        <w:sz w:val="16"/>
        <w:szCs w:val="16"/>
      </w:rPr>
      <w:tab/>
    </w:r>
    <w:proofErr w:type="gramStart"/>
    <w:r>
      <w:rPr>
        <w:rFonts w:ascii="Motiva Sans" w:hAnsi="Motiva Sans" w:cs="Calibri"/>
        <w:color w:val="0072B6"/>
        <w:sz w:val="16"/>
        <w:szCs w:val="16"/>
      </w:rPr>
      <w:t>E-mail</w:t>
    </w:r>
    <w:proofErr w:type="gramEnd"/>
    <w:r>
      <w:rPr>
        <w:rFonts w:ascii="Motiva Sans" w:hAnsi="Motiva Sans" w:cs="Calibri"/>
        <w:color w:val="0072B6"/>
        <w:sz w:val="16"/>
        <w:szCs w:val="16"/>
      </w:rPr>
      <w:t xml:space="preserve">: </w:t>
    </w:r>
    <w:r w:rsidR="00E918F7" w:rsidRPr="00E918F7">
      <w:rPr>
        <w:rFonts w:ascii="Motiva Sans" w:hAnsi="Motiva Sans" w:cs="Calibri"/>
        <w:color w:val="0072B6"/>
        <w:sz w:val="16"/>
        <w:szCs w:val="16"/>
      </w:rPr>
      <w:t>prmbu@biomed.cas.cz</w:t>
    </w:r>
  </w:p>
  <w:p w14:paraId="4AD90E02" w14:textId="50CCB080" w:rsidR="006878A5" w:rsidRPr="00710FCE" w:rsidRDefault="00607527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+420 221 403 423, +420 771 110 109</w:t>
    </w:r>
    <w:r w:rsidR="00B14712" w:rsidRPr="00710FCE">
      <w:rPr>
        <w:rFonts w:ascii="Motiva Sans" w:hAnsi="Motiva Sans" w:cs="Calibri"/>
        <w:color w:val="0072B6"/>
        <w:sz w:val="16"/>
        <w:szCs w:val="16"/>
      </w:rPr>
      <w:tab/>
    </w:r>
    <w:r w:rsidR="00476080">
      <w:rPr>
        <w:rFonts w:ascii="Motiva Sans" w:hAnsi="Motiva Sans" w:cs="Calibri"/>
        <w:color w:val="0072B6"/>
        <w:sz w:val="16"/>
        <w:szCs w:val="16"/>
      </w:rPr>
      <w:t>Telefon: +420 </w:t>
    </w:r>
    <w:r w:rsidR="00E918F7" w:rsidRPr="00E918F7">
      <w:rPr>
        <w:rFonts w:ascii="Motiva Sans" w:hAnsi="Motiva Sans" w:cs="Calibri"/>
        <w:color w:val="0072B6"/>
        <w:sz w:val="16"/>
        <w:szCs w:val="16"/>
      </w:rPr>
      <w:t>778 421 375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F258" w14:textId="77777777" w:rsidR="005F428A" w:rsidRDefault="005F4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AD640" w14:textId="77777777" w:rsidR="006A6ACF" w:rsidRDefault="006A6ACF">
      <w:pPr>
        <w:spacing w:after="0" w:line="240" w:lineRule="auto"/>
      </w:pPr>
      <w:r>
        <w:separator/>
      </w:r>
    </w:p>
  </w:footnote>
  <w:footnote w:type="continuationSeparator" w:id="0">
    <w:p w14:paraId="7CA26479" w14:textId="77777777" w:rsidR="006A6ACF" w:rsidRDefault="006A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3A85" w14:textId="77777777" w:rsidR="005F428A" w:rsidRDefault="005F42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1589" w14:textId="6C6CB4ED" w:rsidR="006878A5" w:rsidRPr="00710FCE" w:rsidRDefault="00607527" w:rsidP="006878A5">
    <w:pPr>
      <w:pStyle w:val="Zhlav"/>
    </w:pPr>
    <w:r>
      <w:t xml:space="preserve">                               </w:t>
    </w:r>
    <w:r w:rsidR="00751D41">
      <w:t xml:space="preserve">                                                                             </w:t>
    </w:r>
    <w:r>
      <w:t xml:space="preserve">    </w:t>
    </w:r>
    <w:r w:rsidR="00751D41">
      <w:t xml:space="preserve">  </w:t>
    </w:r>
    <w:r>
      <w:t xml:space="preserve">  </w:t>
    </w:r>
    <w:r w:rsidR="00751D41"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inline distT="0" distB="0" distL="0" distR="0" wp14:anchorId="651DF8F6" wp14:editId="1275ECF3">
          <wp:extent cx="1141095" cy="677526"/>
          <wp:effectExtent l="0" t="0" r="1905" b="8890"/>
          <wp:docPr id="6" name="obrázek 3" descr="Výsledek obrázku pro mikrobiologický ústav av čr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mikrobiologický ústav av čr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279" cy="70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712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D800B5E" wp14:editId="344103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05200"/>
          <wp:effectExtent l="0" t="0" r="317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C8DF" w14:textId="77777777" w:rsidR="005F428A" w:rsidRDefault="005F42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024EEE"/>
    <w:rsid w:val="00044592"/>
    <w:rsid w:val="0006766C"/>
    <w:rsid w:val="000831D4"/>
    <w:rsid w:val="00097151"/>
    <w:rsid w:val="000A1C98"/>
    <w:rsid w:val="000A46D9"/>
    <w:rsid w:val="00115C03"/>
    <w:rsid w:val="001C71E5"/>
    <w:rsid w:val="002111DA"/>
    <w:rsid w:val="002556FD"/>
    <w:rsid w:val="00347389"/>
    <w:rsid w:val="00382453"/>
    <w:rsid w:val="00395A94"/>
    <w:rsid w:val="003C4F84"/>
    <w:rsid w:val="00421CDD"/>
    <w:rsid w:val="00427878"/>
    <w:rsid w:val="00476080"/>
    <w:rsid w:val="0049745E"/>
    <w:rsid w:val="0049752A"/>
    <w:rsid w:val="004E3EFC"/>
    <w:rsid w:val="0050369C"/>
    <w:rsid w:val="00510CBC"/>
    <w:rsid w:val="00527293"/>
    <w:rsid w:val="0055299E"/>
    <w:rsid w:val="00576925"/>
    <w:rsid w:val="0059463A"/>
    <w:rsid w:val="005D1374"/>
    <w:rsid w:val="005F428A"/>
    <w:rsid w:val="00607527"/>
    <w:rsid w:val="00641A8C"/>
    <w:rsid w:val="006A6ACF"/>
    <w:rsid w:val="00740EC0"/>
    <w:rsid w:val="00743BFC"/>
    <w:rsid w:val="00751D41"/>
    <w:rsid w:val="007D7E92"/>
    <w:rsid w:val="00826BA3"/>
    <w:rsid w:val="00833BD1"/>
    <w:rsid w:val="00893022"/>
    <w:rsid w:val="008E2E42"/>
    <w:rsid w:val="0094143C"/>
    <w:rsid w:val="009C5C01"/>
    <w:rsid w:val="00B14712"/>
    <w:rsid w:val="00B2066F"/>
    <w:rsid w:val="00B63EDF"/>
    <w:rsid w:val="00B91573"/>
    <w:rsid w:val="00BD72A7"/>
    <w:rsid w:val="00BE6456"/>
    <w:rsid w:val="00BF3B15"/>
    <w:rsid w:val="00C07CE6"/>
    <w:rsid w:val="00C20172"/>
    <w:rsid w:val="00C36128"/>
    <w:rsid w:val="00C84323"/>
    <w:rsid w:val="00CF019B"/>
    <w:rsid w:val="00D045E1"/>
    <w:rsid w:val="00D1585D"/>
    <w:rsid w:val="00D21DE0"/>
    <w:rsid w:val="00DC43DA"/>
    <w:rsid w:val="00DE1701"/>
    <w:rsid w:val="00DF67B0"/>
    <w:rsid w:val="00E47454"/>
    <w:rsid w:val="00E918F7"/>
    <w:rsid w:val="00F16BF3"/>
    <w:rsid w:val="00F559E4"/>
    <w:rsid w:val="00F63046"/>
    <w:rsid w:val="00F82F08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3122"/>
  <w15:docId w15:val="{6A7F46BB-A928-4B92-AE21-414E0D30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752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EFC"/>
  </w:style>
  <w:style w:type="paragraph" w:styleId="Textbubliny">
    <w:name w:val="Balloon Text"/>
    <w:basedOn w:val="Normln"/>
    <w:link w:val="TextbublinyChar"/>
    <w:uiPriority w:val="99"/>
    <w:semiHidden/>
    <w:unhideWhenUsed/>
    <w:rsid w:val="002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75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odstavec">
    <w:name w:val="[Základní odstavec]"/>
    <w:basedOn w:val="Normln"/>
    <w:uiPriority w:val="99"/>
    <w:rsid w:val="006075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6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B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B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BF3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2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bucas.cz/vyzkum/imunologie/laborator-imunoterapi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nucci@biomed.ca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ved=2ahUKEwicrb7-9P7hAhXJJ1AKHYlECGcQjRx6BAgBEAU&amp;url=https%3A%2F%2Fmbucas.cz%2Fpro-verejnost%2Fvizualni-identita%2F&amp;psig=AOvVaw2Ay7ibvg4tnC1mJcDRPQhb&amp;ust=15569575415016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6</cp:revision>
  <cp:lastPrinted>2019-03-18T08:58:00Z</cp:lastPrinted>
  <dcterms:created xsi:type="dcterms:W3CDTF">2019-05-03T08:14:00Z</dcterms:created>
  <dcterms:modified xsi:type="dcterms:W3CDTF">2019-05-03T08:25:00Z</dcterms:modified>
</cp:coreProperties>
</file>