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BD" w:rsidRDefault="00A67DBD" w:rsidP="00005E48">
      <w:pPr>
        <w:rPr>
          <w:rFonts w:ascii="Times New Roman" w:hAnsi="Times New Roman" w:cs="Times New Roman"/>
          <w:sz w:val="24"/>
          <w:szCs w:val="24"/>
        </w:rPr>
      </w:pPr>
    </w:p>
    <w:p w:rsidR="00A67DBD" w:rsidRDefault="00A67DBD" w:rsidP="00005E48">
      <w:pPr>
        <w:rPr>
          <w:rFonts w:ascii="Times New Roman" w:hAnsi="Times New Roman" w:cs="Times New Roman"/>
          <w:sz w:val="24"/>
          <w:szCs w:val="24"/>
        </w:rPr>
      </w:pPr>
    </w:p>
    <w:p w:rsidR="00A67DBD" w:rsidRPr="00F51379" w:rsidRDefault="00F51379" w:rsidP="00976B48">
      <w:pPr>
        <w:jc w:val="center"/>
        <w:rPr>
          <w:rFonts w:ascii="Cambria" w:hAnsi="Cambria" w:cs="Times New Roman"/>
          <w:b/>
          <w:bCs/>
          <w:sz w:val="40"/>
          <w:szCs w:val="40"/>
        </w:rPr>
      </w:pPr>
      <w:r w:rsidRPr="00F51379">
        <w:rPr>
          <w:rFonts w:ascii="Cambria" w:hAnsi="Cambria" w:cs="Times New Roman"/>
          <w:b/>
          <w:bCs/>
          <w:sz w:val="40"/>
          <w:szCs w:val="40"/>
        </w:rPr>
        <w:t>Ocenění pro akademický rusko-český slovník online</w:t>
      </w:r>
    </w:p>
    <w:p w:rsidR="000C2686" w:rsidRDefault="000C2686" w:rsidP="003351BE">
      <w:pPr>
        <w:jc w:val="both"/>
        <w:rPr>
          <w:rFonts w:ascii="Cambria" w:hAnsi="Cambria" w:cs="Times New Roman"/>
          <w:sz w:val="24"/>
          <w:szCs w:val="24"/>
        </w:rPr>
      </w:pPr>
    </w:p>
    <w:p w:rsidR="000C2686" w:rsidRPr="00CC2082" w:rsidRDefault="00BC3C76" w:rsidP="009A63CC">
      <w:pP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CC2082">
        <w:rPr>
          <w:rFonts w:ascii="Cambria" w:hAnsi="Cambria" w:cs="Times New Roman"/>
          <w:i/>
          <w:iCs/>
          <w:sz w:val="28"/>
          <w:szCs w:val="28"/>
        </w:rPr>
        <w:t xml:space="preserve">Praha 31. ledna 2019 – </w:t>
      </w:r>
      <w:r w:rsidR="009301A7" w:rsidRPr="00CC2082">
        <w:rPr>
          <w:rFonts w:ascii="Cambria" w:hAnsi="Cambria" w:cs="Times New Roman"/>
          <w:b/>
          <w:bCs/>
          <w:i/>
          <w:iCs/>
          <w:sz w:val="28"/>
          <w:szCs w:val="28"/>
        </w:rPr>
        <w:t>Rusko-česk</w:t>
      </w:r>
      <w:r w:rsidRPr="00CC2082">
        <w:rPr>
          <w:rFonts w:ascii="Cambria" w:hAnsi="Cambria" w:cs="Times New Roman"/>
          <w:b/>
          <w:bCs/>
          <w:i/>
          <w:iCs/>
          <w:sz w:val="28"/>
          <w:szCs w:val="28"/>
        </w:rPr>
        <w:t>á</w:t>
      </w:r>
      <w:r w:rsidR="009301A7" w:rsidRPr="00CC2082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elektronická slovníkov</w:t>
      </w:r>
      <w:r w:rsidR="00236B50" w:rsidRPr="00CC2082">
        <w:rPr>
          <w:rFonts w:ascii="Cambria" w:hAnsi="Cambria" w:cs="Times New Roman"/>
          <w:b/>
          <w:bCs/>
          <w:i/>
          <w:iCs/>
          <w:sz w:val="28"/>
          <w:szCs w:val="28"/>
        </w:rPr>
        <w:t>á databáze</w:t>
      </w:r>
      <w:r w:rsidR="00F674D3" w:rsidRPr="00CC2082">
        <w:rPr>
          <w:rFonts w:ascii="Cambria" w:hAnsi="Cambria" w:cs="Times New Roman"/>
          <w:i/>
          <w:iCs/>
          <w:sz w:val="28"/>
          <w:szCs w:val="28"/>
        </w:rPr>
        <w:t>,</w:t>
      </w:r>
      <w:r w:rsidR="00236B50" w:rsidRPr="00CC2082">
        <w:rPr>
          <w:rFonts w:ascii="Cambria" w:hAnsi="Cambria" w:cs="Times New Roman"/>
          <w:i/>
          <w:iCs/>
          <w:sz w:val="28"/>
          <w:szCs w:val="28"/>
        </w:rPr>
        <w:t xml:space="preserve"> která je zdarma online přístupná na webových stránkách </w:t>
      </w:r>
      <w:r w:rsidR="00236B50" w:rsidRPr="00CC2082">
        <w:rPr>
          <w:rFonts w:ascii="Cambria" w:hAnsi="Cambria" w:cs="Times New Roman"/>
          <w:b/>
          <w:bCs/>
          <w:i/>
          <w:iCs/>
          <w:sz w:val="28"/>
          <w:szCs w:val="28"/>
        </w:rPr>
        <w:t>Slovanského ústavu AV ČR</w:t>
      </w:r>
      <w:r w:rsidR="00236B50" w:rsidRPr="00CC2082">
        <w:rPr>
          <w:rFonts w:ascii="Cambria" w:hAnsi="Cambria" w:cs="Times New Roman"/>
          <w:i/>
          <w:iCs/>
          <w:sz w:val="28"/>
          <w:szCs w:val="28"/>
        </w:rPr>
        <w:t>, v. v. i. (</w:t>
      </w:r>
      <w:hyperlink r:id="rId6" w:history="1">
        <w:r w:rsidR="00236B50" w:rsidRPr="00CC2082">
          <w:rPr>
            <w:rStyle w:val="Hypertextovodkaz"/>
            <w:rFonts w:ascii="Cambria" w:hAnsi="Cambria" w:cs="Times New Roman"/>
            <w:i/>
            <w:iCs/>
            <w:sz w:val="28"/>
            <w:szCs w:val="28"/>
          </w:rPr>
          <w:t>http://slovnik.slu.cas.cz/</w:t>
        </w:r>
      </w:hyperlink>
      <w:r w:rsidR="00236B50" w:rsidRPr="00CC2082">
        <w:rPr>
          <w:rFonts w:ascii="Cambria" w:hAnsi="Cambria" w:cs="Times New Roman"/>
          <w:i/>
          <w:iCs/>
          <w:sz w:val="28"/>
          <w:szCs w:val="28"/>
        </w:rPr>
        <w:t>)</w:t>
      </w:r>
      <w:r w:rsidR="00153720" w:rsidRPr="00CC2082">
        <w:rPr>
          <w:rFonts w:ascii="Cambria" w:hAnsi="Cambria" w:cs="Times New Roman"/>
          <w:i/>
          <w:iCs/>
          <w:sz w:val="28"/>
          <w:szCs w:val="28"/>
        </w:rPr>
        <w:t>,</w:t>
      </w:r>
      <w:r w:rsidR="00236B50" w:rsidRPr="00CC2082">
        <w:rPr>
          <w:rFonts w:ascii="Cambria" w:hAnsi="Cambria" w:cs="Times New Roman"/>
          <w:i/>
          <w:iCs/>
          <w:sz w:val="28"/>
          <w:szCs w:val="28"/>
        </w:rPr>
        <w:t xml:space="preserve"> obsadila </w:t>
      </w:r>
      <w:r w:rsidR="00236B50" w:rsidRPr="00CC2082">
        <w:rPr>
          <w:rFonts w:ascii="Cambria" w:hAnsi="Cambria" w:cs="Times New Roman"/>
          <w:b/>
          <w:bCs/>
          <w:i/>
          <w:iCs/>
          <w:sz w:val="28"/>
          <w:szCs w:val="28"/>
        </w:rPr>
        <w:t>v soutěži Slovník roku</w:t>
      </w:r>
      <w:r w:rsidR="00CD11DA">
        <w:rPr>
          <w:rFonts w:ascii="Cambria" w:hAnsi="Cambria" w:cs="Times New Roman"/>
          <w:i/>
          <w:iCs/>
          <w:sz w:val="28"/>
          <w:szCs w:val="28"/>
        </w:rPr>
        <w:t>,</w:t>
      </w:r>
      <w:r w:rsidR="00236B50" w:rsidRPr="00CC2082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="00236B50" w:rsidRPr="009A63CC">
        <w:rPr>
          <w:rFonts w:ascii="Cambria" w:hAnsi="Cambria" w:cs="Times New Roman"/>
          <w:i/>
          <w:iCs/>
          <w:sz w:val="28"/>
          <w:szCs w:val="28"/>
        </w:rPr>
        <w:t xml:space="preserve">pořádané Jednotou </w:t>
      </w:r>
      <w:r w:rsidR="00236B50" w:rsidRPr="00CC2082">
        <w:rPr>
          <w:rFonts w:ascii="Cambria" w:hAnsi="Cambria" w:cs="Times New Roman"/>
          <w:i/>
          <w:iCs/>
          <w:sz w:val="28"/>
          <w:szCs w:val="28"/>
        </w:rPr>
        <w:t>tlumočníků a překladatelů</w:t>
      </w:r>
      <w:r w:rsidR="00CD11DA">
        <w:rPr>
          <w:rFonts w:ascii="Cambria" w:hAnsi="Cambria" w:cs="Times New Roman"/>
          <w:i/>
          <w:iCs/>
          <w:sz w:val="28"/>
          <w:szCs w:val="28"/>
        </w:rPr>
        <w:t>,</w:t>
      </w:r>
      <w:r w:rsidR="00236B50" w:rsidRPr="00CC2082">
        <w:rPr>
          <w:rFonts w:ascii="Cambria" w:hAnsi="Cambria" w:cs="Times New Roman"/>
          <w:i/>
          <w:iCs/>
          <w:sz w:val="28"/>
          <w:szCs w:val="28"/>
        </w:rPr>
        <w:t xml:space="preserve"> druhé místo a zároveň získala </w:t>
      </w:r>
      <w:r w:rsidR="00236B50" w:rsidRPr="00CC2082">
        <w:rPr>
          <w:rFonts w:ascii="Cambria" w:hAnsi="Cambria" w:cs="Times New Roman"/>
          <w:b/>
          <w:bCs/>
          <w:i/>
          <w:iCs/>
          <w:sz w:val="28"/>
          <w:szCs w:val="28"/>
        </w:rPr>
        <w:t>cenu poroty</w:t>
      </w:r>
      <w:r w:rsidR="00236B50" w:rsidRPr="00CC2082">
        <w:rPr>
          <w:rFonts w:ascii="Cambria" w:hAnsi="Cambria" w:cs="Times New Roman"/>
          <w:i/>
          <w:iCs/>
          <w:sz w:val="28"/>
          <w:szCs w:val="28"/>
        </w:rPr>
        <w:t xml:space="preserve"> v kategorii slovník.</w:t>
      </w:r>
    </w:p>
    <w:p w:rsidR="005957B7" w:rsidRDefault="00F674D3" w:rsidP="006B1176">
      <w:pPr>
        <w:jc w:val="both"/>
        <w:rPr>
          <w:rFonts w:ascii="Cambria" w:hAnsi="Cambria" w:cs="Times New Roman"/>
          <w:sz w:val="24"/>
          <w:szCs w:val="24"/>
        </w:rPr>
      </w:pPr>
      <w:r w:rsidRPr="00F674D3">
        <w:rPr>
          <w:rFonts w:ascii="Cambria" w:hAnsi="Cambria" w:cs="Times New Roman"/>
          <w:b/>
          <w:bCs/>
          <w:sz w:val="24"/>
          <w:szCs w:val="24"/>
        </w:rPr>
        <w:t>Rusko-česká elektronická slovníková databáze</w:t>
      </w:r>
      <w:r w:rsidRPr="00A67DBD">
        <w:rPr>
          <w:rFonts w:ascii="Cambria" w:hAnsi="Cambria" w:cs="Times New Roman"/>
          <w:sz w:val="24"/>
          <w:szCs w:val="24"/>
        </w:rPr>
        <w:t xml:space="preserve"> </w:t>
      </w:r>
      <w:r w:rsidR="00C24329">
        <w:rPr>
          <w:rFonts w:ascii="Cambria" w:hAnsi="Cambria" w:cs="Times New Roman"/>
          <w:sz w:val="24"/>
          <w:szCs w:val="24"/>
        </w:rPr>
        <w:t>představuje</w:t>
      </w:r>
      <w:r w:rsidR="00C24329" w:rsidRPr="00A67DBD">
        <w:rPr>
          <w:rFonts w:ascii="Cambria" w:hAnsi="Cambria" w:cs="Times New Roman"/>
          <w:sz w:val="24"/>
          <w:szCs w:val="24"/>
        </w:rPr>
        <w:t xml:space="preserve"> p</w:t>
      </w:r>
      <w:r w:rsidR="00552D17" w:rsidRPr="00A67DBD">
        <w:rPr>
          <w:rFonts w:ascii="Cambria" w:hAnsi="Cambria" w:cs="Times New Roman"/>
          <w:sz w:val="24"/>
          <w:szCs w:val="24"/>
        </w:rPr>
        <w:t xml:space="preserve">okračování dlouholeté </w:t>
      </w:r>
      <w:r w:rsidR="00C24329">
        <w:rPr>
          <w:rFonts w:ascii="Cambria" w:hAnsi="Cambria" w:cs="Times New Roman"/>
          <w:sz w:val="24"/>
          <w:szCs w:val="24"/>
        </w:rPr>
        <w:t>slovníkářské tradice na půdě Akademie věd. S</w:t>
      </w:r>
      <w:r w:rsidR="00552D17" w:rsidRPr="00A67DBD">
        <w:rPr>
          <w:rFonts w:ascii="Cambria" w:hAnsi="Cambria" w:cs="Times New Roman"/>
          <w:sz w:val="24"/>
          <w:szCs w:val="24"/>
        </w:rPr>
        <w:t xml:space="preserve">pojuje </w:t>
      </w:r>
      <w:r w:rsidR="00C24329">
        <w:rPr>
          <w:rFonts w:ascii="Cambria" w:hAnsi="Cambria" w:cs="Times New Roman"/>
          <w:sz w:val="24"/>
          <w:szCs w:val="24"/>
        </w:rPr>
        <w:t xml:space="preserve">tak </w:t>
      </w:r>
      <w:r w:rsidR="00552D17" w:rsidRPr="00A67DBD">
        <w:rPr>
          <w:rFonts w:ascii="Cambria" w:hAnsi="Cambria" w:cs="Times New Roman"/>
          <w:sz w:val="24"/>
          <w:szCs w:val="24"/>
        </w:rPr>
        <w:t xml:space="preserve">v sobě tradiční přístup ke </w:t>
      </w:r>
      <w:r w:rsidR="00B41C7B">
        <w:rPr>
          <w:rFonts w:ascii="Cambria" w:hAnsi="Cambria" w:cs="Times New Roman"/>
          <w:sz w:val="24"/>
          <w:szCs w:val="24"/>
        </w:rPr>
        <w:t>zpracování</w:t>
      </w:r>
      <w:r w:rsidR="00552D17" w:rsidRPr="00A67DBD">
        <w:rPr>
          <w:rFonts w:ascii="Cambria" w:hAnsi="Cambria" w:cs="Times New Roman"/>
          <w:sz w:val="24"/>
          <w:szCs w:val="24"/>
        </w:rPr>
        <w:t xml:space="preserve"> slovníkov</w:t>
      </w:r>
      <w:r w:rsidR="00F15963">
        <w:rPr>
          <w:rFonts w:ascii="Cambria" w:hAnsi="Cambria" w:cs="Times New Roman"/>
          <w:sz w:val="24"/>
          <w:szCs w:val="24"/>
        </w:rPr>
        <w:t>ých</w:t>
      </w:r>
      <w:r w:rsidR="00552D17" w:rsidRPr="00A67DBD">
        <w:rPr>
          <w:rFonts w:ascii="Cambria" w:hAnsi="Cambria" w:cs="Times New Roman"/>
          <w:sz w:val="24"/>
          <w:szCs w:val="24"/>
        </w:rPr>
        <w:t xml:space="preserve"> hes</w:t>
      </w:r>
      <w:r w:rsidR="00F15963">
        <w:rPr>
          <w:rFonts w:ascii="Cambria" w:hAnsi="Cambria" w:cs="Times New Roman"/>
          <w:sz w:val="24"/>
          <w:szCs w:val="24"/>
        </w:rPr>
        <w:t>e</w:t>
      </w:r>
      <w:r w:rsidR="00552D17" w:rsidRPr="00A67DBD">
        <w:rPr>
          <w:rFonts w:ascii="Cambria" w:hAnsi="Cambria" w:cs="Times New Roman"/>
          <w:sz w:val="24"/>
          <w:szCs w:val="24"/>
        </w:rPr>
        <w:t>l s</w:t>
      </w:r>
      <w:r w:rsidR="00B41C7B">
        <w:rPr>
          <w:rFonts w:ascii="Cambria" w:hAnsi="Cambria" w:cs="Times New Roman"/>
          <w:sz w:val="24"/>
          <w:szCs w:val="24"/>
        </w:rPr>
        <w:t xml:space="preserve"> pokročilými </w:t>
      </w:r>
      <w:r w:rsidR="00552D17" w:rsidRPr="00A67DBD">
        <w:rPr>
          <w:rFonts w:ascii="Cambria" w:hAnsi="Cambria" w:cs="Times New Roman"/>
          <w:sz w:val="24"/>
          <w:szCs w:val="24"/>
        </w:rPr>
        <w:t xml:space="preserve">možnostmi </w:t>
      </w:r>
      <w:r w:rsidR="00F15963">
        <w:rPr>
          <w:rFonts w:ascii="Cambria" w:hAnsi="Cambria" w:cs="Times New Roman"/>
          <w:sz w:val="24"/>
          <w:szCs w:val="24"/>
        </w:rPr>
        <w:t>virtuálního prostředí</w:t>
      </w:r>
      <w:r w:rsidR="00B41C7B">
        <w:rPr>
          <w:rFonts w:ascii="Cambria" w:hAnsi="Cambria" w:cs="Times New Roman"/>
          <w:sz w:val="24"/>
          <w:szCs w:val="24"/>
        </w:rPr>
        <w:t xml:space="preserve">. </w:t>
      </w:r>
      <w:r w:rsidR="00397948" w:rsidRPr="00A67DBD">
        <w:rPr>
          <w:rFonts w:ascii="Cambria" w:hAnsi="Cambria" w:cs="Times New Roman"/>
          <w:sz w:val="24"/>
          <w:szCs w:val="24"/>
        </w:rPr>
        <w:t xml:space="preserve">Databáze obsahuje </w:t>
      </w:r>
      <w:r w:rsidR="00024A74" w:rsidRPr="00810710">
        <w:rPr>
          <w:rFonts w:ascii="Cambria" w:hAnsi="Cambria" w:cs="Times New Roman"/>
          <w:b/>
          <w:bCs/>
          <w:sz w:val="24"/>
          <w:szCs w:val="24"/>
        </w:rPr>
        <w:t xml:space="preserve">více než </w:t>
      </w:r>
      <w:r w:rsidR="00397948" w:rsidRPr="00810710">
        <w:rPr>
          <w:rFonts w:ascii="Cambria" w:hAnsi="Cambria" w:cs="Times New Roman"/>
          <w:b/>
          <w:bCs/>
          <w:sz w:val="24"/>
          <w:szCs w:val="24"/>
        </w:rPr>
        <w:t>74 000 hes</w:t>
      </w:r>
      <w:r w:rsidR="00024A74" w:rsidRPr="00810710">
        <w:rPr>
          <w:rFonts w:ascii="Cambria" w:hAnsi="Cambria" w:cs="Times New Roman"/>
          <w:b/>
          <w:bCs/>
          <w:sz w:val="24"/>
          <w:szCs w:val="24"/>
        </w:rPr>
        <w:t>el</w:t>
      </w:r>
      <w:r w:rsidR="00024A74">
        <w:rPr>
          <w:rFonts w:ascii="Cambria" w:hAnsi="Cambria" w:cs="Times New Roman"/>
          <w:sz w:val="24"/>
          <w:szCs w:val="24"/>
        </w:rPr>
        <w:t>, na nichž n</w:t>
      </w:r>
      <w:r w:rsidR="00937C6B" w:rsidRPr="00A67DBD">
        <w:rPr>
          <w:rFonts w:ascii="Cambria" w:hAnsi="Cambria" w:cs="Times New Roman"/>
          <w:sz w:val="24"/>
          <w:szCs w:val="24"/>
        </w:rPr>
        <w:t xml:space="preserve">evelký autorský kolektiv pod vedením </w:t>
      </w:r>
      <w:r w:rsidR="00024A74">
        <w:rPr>
          <w:rFonts w:ascii="Cambria" w:hAnsi="Cambria" w:cs="Times New Roman"/>
          <w:sz w:val="24"/>
          <w:szCs w:val="24"/>
        </w:rPr>
        <w:t xml:space="preserve">PhDr. Ivety </w:t>
      </w:r>
      <w:r w:rsidR="00937C6B" w:rsidRPr="00A67DBD">
        <w:rPr>
          <w:rFonts w:ascii="Cambria" w:hAnsi="Cambria" w:cs="Times New Roman"/>
          <w:sz w:val="24"/>
          <w:szCs w:val="24"/>
        </w:rPr>
        <w:t>Krejčířové pracoval více než deset let</w:t>
      </w:r>
      <w:r w:rsidR="00D03352">
        <w:rPr>
          <w:rFonts w:ascii="Cambria" w:hAnsi="Cambria" w:cs="Times New Roman"/>
          <w:sz w:val="24"/>
          <w:szCs w:val="24"/>
        </w:rPr>
        <w:t xml:space="preserve">. Rozsáhlý elektronický slovník </w:t>
      </w:r>
      <w:r w:rsidR="00F15963">
        <w:rPr>
          <w:rFonts w:ascii="Cambria" w:hAnsi="Cambria" w:cs="Times New Roman"/>
          <w:sz w:val="24"/>
          <w:szCs w:val="24"/>
        </w:rPr>
        <w:t>byl</w:t>
      </w:r>
      <w:r w:rsidR="00D03352">
        <w:rPr>
          <w:rFonts w:ascii="Cambria" w:hAnsi="Cambria" w:cs="Times New Roman"/>
          <w:sz w:val="24"/>
          <w:szCs w:val="24"/>
        </w:rPr>
        <w:t xml:space="preserve"> postupně zpřístupňován </w:t>
      </w:r>
      <w:r w:rsidR="00182E08">
        <w:rPr>
          <w:rFonts w:ascii="Cambria" w:hAnsi="Cambria" w:cs="Times New Roman"/>
          <w:sz w:val="24"/>
          <w:szCs w:val="24"/>
        </w:rPr>
        <w:t xml:space="preserve">již od roku 2014, dokončen pak byl v minulém roce. </w:t>
      </w:r>
      <w:r w:rsidR="006B1176">
        <w:rPr>
          <w:rFonts w:ascii="Cambria" w:hAnsi="Cambria" w:cs="Times New Roman"/>
          <w:sz w:val="24"/>
          <w:szCs w:val="24"/>
        </w:rPr>
        <w:t>Od konce</w:t>
      </w:r>
      <w:r w:rsidR="00182E08">
        <w:rPr>
          <w:rFonts w:ascii="Cambria" w:hAnsi="Cambria" w:cs="Times New Roman"/>
          <w:sz w:val="24"/>
          <w:szCs w:val="24"/>
        </w:rPr>
        <w:t xml:space="preserve"> </w:t>
      </w:r>
      <w:r w:rsidR="00F7296E">
        <w:rPr>
          <w:rFonts w:ascii="Cambria" w:hAnsi="Cambria" w:cs="Times New Roman"/>
          <w:sz w:val="24"/>
          <w:szCs w:val="24"/>
        </w:rPr>
        <w:t>roku 2018</w:t>
      </w:r>
      <w:r w:rsidR="00182E08">
        <w:rPr>
          <w:rFonts w:ascii="Cambria" w:hAnsi="Cambria" w:cs="Times New Roman"/>
          <w:sz w:val="24"/>
          <w:szCs w:val="24"/>
        </w:rPr>
        <w:t xml:space="preserve"> </w:t>
      </w:r>
      <w:r w:rsidR="006B1176">
        <w:rPr>
          <w:rFonts w:ascii="Cambria" w:hAnsi="Cambria" w:cs="Times New Roman"/>
          <w:sz w:val="24"/>
          <w:szCs w:val="24"/>
        </w:rPr>
        <w:t xml:space="preserve">je uživatelům k dispozici </w:t>
      </w:r>
      <w:r w:rsidR="00182E08" w:rsidRPr="00A67DBD">
        <w:rPr>
          <w:rFonts w:ascii="Cambria" w:eastAsia="Times New Roman" w:hAnsi="Cambria" w:cs="Times New Roman"/>
          <w:sz w:val="24"/>
          <w:szCs w:val="24"/>
          <w:lang w:eastAsia="cs-CZ"/>
        </w:rPr>
        <w:t xml:space="preserve">i </w:t>
      </w:r>
      <w:r w:rsidR="00182E08" w:rsidRPr="00810710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verze pro mobilní telefony</w:t>
      </w:r>
      <w:r w:rsidR="00182E08" w:rsidRPr="00A67DBD"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  <w:r w:rsidR="00562795" w:rsidRPr="00A67DBD">
        <w:rPr>
          <w:rFonts w:ascii="Cambria" w:hAnsi="Cambria" w:cs="Times New Roman"/>
          <w:sz w:val="24"/>
          <w:szCs w:val="24"/>
        </w:rPr>
        <w:t xml:space="preserve"> </w:t>
      </w:r>
      <w:r w:rsidR="00651DB0">
        <w:rPr>
          <w:rFonts w:ascii="Cambria" w:hAnsi="Cambria" w:cs="Times New Roman"/>
          <w:sz w:val="24"/>
          <w:szCs w:val="24"/>
        </w:rPr>
        <w:t>Vedoucí autorského týmu</w:t>
      </w:r>
      <w:r w:rsidR="005957B7">
        <w:rPr>
          <w:rFonts w:ascii="Cambria" w:hAnsi="Cambria" w:cs="Times New Roman"/>
          <w:sz w:val="24"/>
          <w:szCs w:val="24"/>
        </w:rPr>
        <w:t xml:space="preserve"> </w:t>
      </w:r>
      <w:r w:rsidR="005957B7" w:rsidRPr="00810710">
        <w:rPr>
          <w:rFonts w:ascii="Cambria" w:hAnsi="Cambria" w:cs="Times New Roman"/>
          <w:b/>
          <w:bCs/>
          <w:sz w:val="24"/>
          <w:szCs w:val="24"/>
        </w:rPr>
        <w:t>PhDr. Iveta Krejčířová</w:t>
      </w:r>
      <w:r w:rsidR="005957B7">
        <w:rPr>
          <w:rFonts w:ascii="Cambria" w:hAnsi="Cambria" w:cs="Times New Roman"/>
          <w:sz w:val="24"/>
          <w:szCs w:val="24"/>
        </w:rPr>
        <w:t xml:space="preserve"> </w:t>
      </w:r>
      <w:r w:rsidR="00651DB0">
        <w:rPr>
          <w:rFonts w:ascii="Cambria" w:hAnsi="Cambria" w:cs="Times New Roman"/>
          <w:sz w:val="24"/>
          <w:szCs w:val="24"/>
        </w:rPr>
        <w:t xml:space="preserve">k tomu dodává: „Náš slovník již navštívili uživatelé z 50 zemí všech kontinentů. </w:t>
      </w:r>
      <w:r w:rsidR="00942D29">
        <w:rPr>
          <w:rFonts w:ascii="Cambria" w:hAnsi="Cambria" w:cs="Times New Roman"/>
          <w:sz w:val="24"/>
          <w:szCs w:val="24"/>
        </w:rPr>
        <w:t>Řada z nich nám píše pěkné děkovné emaily.</w:t>
      </w:r>
      <w:r w:rsidR="00651DB0">
        <w:rPr>
          <w:rFonts w:ascii="Cambria" w:hAnsi="Cambria" w:cs="Times New Roman"/>
          <w:sz w:val="24"/>
          <w:szCs w:val="24"/>
        </w:rPr>
        <w:t>“</w:t>
      </w:r>
    </w:p>
    <w:p w:rsidR="00810710" w:rsidRPr="00810710" w:rsidRDefault="00810710" w:rsidP="00942D29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Co bude dál?</w:t>
      </w:r>
    </w:p>
    <w:p w:rsidR="00D141E9" w:rsidRPr="00A67DBD" w:rsidRDefault="00D141E9" w:rsidP="009A63CC">
      <w:pPr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A67DBD">
        <w:rPr>
          <w:rFonts w:ascii="Cambria" w:eastAsia="Times New Roman" w:hAnsi="Cambria" w:cs="Times New Roman"/>
          <w:sz w:val="24"/>
          <w:szCs w:val="24"/>
          <w:lang w:eastAsia="cs-CZ"/>
        </w:rPr>
        <w:t>Kolektiv lexikografů S</w:t>
      </w:r>
      <w:r w:rsidR="00810710">
        <w:rPr>
          <w:rFonts w:ascii="Cambria" w:eastAsia="Times New Roman" w:hAnsi="Cambria" w:cs="Times New Roman"/>
          <w:sz w:val="24"/>
          <w:szCs w:val="24"/>
          <w:lang w:eastAsia="cs-CZ"/>
        </w:rPr>
        <w:t xml:space="preserve">lovanského ústavu </w:t>
      </w:r>
      <w:r w:rsidRPr="00A67DBD">
        <w:rPr>
          <w:rFonts w:ascii="Cambria" w:eastAsia="Times New Roman" w:hAnsi="Cambria" w:cs="Times New Roman"/>
          <w:sz w:val="24"/>
          <w:szCs w:val="24"/>
          <w:lang w:eastAsia="cs-CZ"/>
        </w:rPr>
        <w:t>AV ČR nyní připravuje za podpory Strategie AV21 zpřístupnění unikátního pětisvazkového Velkého česko-ruského slovníku, který vznikal od 70. do počátku 90. let minulého století</w:t>
      </w:r>
      <w:r w:rsidR="00066A22">
        <w:rPr>
          <w:rFonts w:ascii="Cambria" w:eastAsia="Times New Roman" w:hAnsi="Cambria" w:cs="Times New Roman"/>
          <w:sz w:val="24"/>
          <w:szCs w:val="24"/>
          <w:lang w:eastAsia="cs-CZ"/>
        </w:rPr>
        <w:t>, al</w:t>
      </w:r>
      <w:r w:rsidR="00066A22" w:rsidRPr="009A63CC">
        <w:rPr>
          <w:rFonts w:ascii="Cambria" w:eastAsia="Times New Roman" w:hAnsi="Cambria" w:cs="Times New Roman"/>
          <w:sz w:val="24"/>
          <w:szCs w:val="24"/>
          <w:lang w:eastAsia="cs-CZ"/>
        </w:rPr>
        <w:t>e nebyl</w:t>
      </w:r>
      <w:r w:rsidRPr="009A63C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066A2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dosud </w:t>
      </w:r>
      <w:r w:rsidRPr="00A67DBD">
        <w:rPr>
          <w:rFonts w:ascii="Cambria" w:eastAsia="Times New Roman" w:hAnsi="Cambria" w:cs="Times New Roman"/>
          <w:sz w:val="24"/>
          <w:szCs w:val="24"/>
          <w:lang w:eastAsia="cs-CZ"/>
        </w:rPr>
        <w:t xml:space="preserve">vydán. </w:t>
      </w:r>
      <w:r w:rsidR="0049225D">
        <w:rPr>
          <w:rFonts w:ascii="Cambria" w:eastAsia="Times New Roman" w:hAnsi="Cambria" w:cs="Times New Roman"/>
          <w:sz w:val="24"/>
          <w:szCs w:val="24"/>
          <w:lang w:eastAsia="cs-CZ"/>
        </w:rPr>
        <w:t>Slovníkový m</w:t>
      </w:r>
      <w:r w:rsidRPr="00A67DBD">
        <w:rPr>
          <w:rFonts w:ascii="Cambria" w:eastAsia="Times New Roman" w:hAnsi="Cambria" w:cs="Times New Roman"/>
          <w:sz w:val="24"/>
          <w:szCs w:val="24"/>
          <w:lang w:eastAsia="cs-CZ"/>
        </w:rPr>
        <w:t xml:space="preserve">ateriál byl postupně digitalizován a v současné době jsou zpracovávána hesla </w:t>
      </w:r>
      <w:r w:rsidR="00066A22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nedokončeného </w:t>
      </w:r>
      <w:r w:rsidRPr="00A67DBD">
        <w:rPr>
          <w:rFonts w:ascii="Cambria" w:eastAsia="Times New Roman" w:hAnsi="Cambria" w:cs="Times New Roman"/>
          <w:sz w:val="24"/>
          <w:szCs w:val="24"/>
          <w:lang w:eastAsia="cs-CZ"/>
        </w:rPr>
        <w:t>pátého dílu.</w:t>
      </w:r>
    </w:p>
    <w:p w:rsidR="00035E9C" w:rsidRPr="00A67DBD" w:rsidRDefault="00035E9C" w:rsidP="003351BE">
      <w:pPr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035E9C" w:rsidRPr="00A67DBD" w:rsidRDefault="00035E9C" w:rsidP="003351BE">
      <w:pPr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A67DBD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Kontakt:</w:t>
      </w:r>
    </w:p>
    <w:p w:rsidR="00035E9C" w:rsidRDefault="00A12871" w:rsidP="003351BE">
      <w:pPr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PhDr. </w:t>
      </w:r>
      <w:r w:rsidR="00035E9C" w:rsidRPr="00A67DBD">
        <w:rPr>
          <w:rFonts w:ascii="Cambria" w:eastAsia="Times New Roman" w:hAnsi="Cambria" w:cs="Times New Roman"/>
          <w:sz w:val="24"/>
          <w:szCs w:val="24"/>
          <w:lang w:eastAsia="cs-CZ"/>
        </w:rPr>
        <w:t>Iveta Krejčířová</w:t>
      </w:r>
      <w:r w:rsidR="00207B31" w:rsidRPr="00A67DBD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tel. 224 800 274, </w:t>
      </w:r>
      <w:hyperlink r:id="rId7" w:history="1">
        <w:r w:rsidR="003351BE" w:rsidRPr="00213F2E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krejcirova@slu.cas.cz</w:t>
        </w:r>
      </w:hyperlink>
    </w:p>
    <w:p w:rsidR="00A12871" w:rsidRDefault="00A12871" w:rsidP="00A717B5">
      <w:pPr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Vladislav Knoll, tel. </w:t>
      </w:r>
      <w:r w:rsidR="00A717B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224 800 259, 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723 922 550, </w:t>
      </w:r>
      <w:hyperlink r:id="rId8" w:history="1">
        <w:r w:rsidRPr="00213F2E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knoll@slu.cas.cz</w:t>
        </w:r>
      </w:hyperlink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(propagace)</w:t>
      </w:r>
    </w:p>
    <w:p w:rsidR="003351BE" w:rsidRPr="00A67DBD" w:rsidRDefault="003351BE" w:rsidP="00207B31">
      <w:pP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</w:p>
    <w:sectPr w:rsidR="003351BE" w:rsidRPr="00A67D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C6" w:rsidRDefault="00E450C6" w:rsidP="00A55B4F">
      <w:pPr>
        <w:spacing w:after="0" w:line="240" w:lineRule="auto"/>
      </w:pPr>
      <w:r>
        <w:separator/>
      </w:r>
    </w:p>
  </w:endnote>
  <w:endnote w:type="continuationSeparator" w:id="0">
    <w:p w:rsidR="00E450C6" w:rsidRDefault="00E450C6" w:rsidP="00A5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C6" w:rsidRDefault="00E450C6" w:rsidP="00A55B4F">
      <w:pPr>
        <w:spacing w:after="0" w:line="240" w:lineRule="auto"/>
      </w:pPr>
      <w:r>
        <w:separator/>
      </w:r>
    </w:p>
  </w:footnote>
  <w:footnote w:type="continuationSeparator" w:id="0">
    <w:p w:rsidR="00E450C6" w:rsidRDefault="00E450C6" w:rsidP="00A5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99" w:rsidRPr="00CE1E99" w:rsidRDefault="00CE1E99" w:rsidP="00CE1E99">
    <w:pPr>
      <w:spacing w:before="100" w:beforeAutospacing="1" w:after="100" w:afterAutospacing="1" w:line="240" w:lineRule="auto"/>
      <w:jc w:val="center"/>
      <w:outlineLvl w:val="3"/>
      <w:rPr>
        <w:rFonts w:ascii="Cambria" w:eastAsia="Times New Roman" w:hAnsi="Cambria" w:cs="Times New Roman"/>
        <w:b/>
        <w:bCs/>
        <w:sz w:val="36"/>
        <w:szCs w:val="36"/>
        <w:lang w:eastAsia="cs-CZ"/>
      </w:rPr>
    </w:pPr>
    <w:r w:rsidRPr="00CE1E99">
      <w:rPr>
        <w:rFonts w:ascii="Cambria" w:hAnsi="Cambria"/>
        <w:noProof/>
        <w:sz w:val="36"/>
        <w:szCs w:val="3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-7620</wp:posOffset>
          </wp:positionV>
          <wp:extent cx="762000" cy="548005"/>
          <wp:effectExtent l="0" t="0" r="0" b="4445"/>
          <wp:wrapTight wrapText="bothSides">
            <wp:wrapPolygon edited="0">
              <wp:start x="7560" y="0"/>
              <wp:lineTo x="5940" y="3754"/>
              <wp:lineTo x="6480" y="11263"/>
              <wp:lineTo x="0" y="12014"/>
              <wp:lineTo x="0" y="21024"/>
              <wp:lineTo x="21060" y="21024"/>
              <wp:lineTo x="21060" y="12014"/>
              <wp:lineTo x="14580" y="11263"/>
              <wp:lineTo x="15660" y="4505"/>
              <wp:lineTo x="13500" y="0"/>
              <wp:lineTo x="7560" y="0"/>
            </wp:wrapPolygon>
          </wp:wrapTight>
          <wp:docPr id="2" name="Obrázek 2" descr="Z:\dibuixos\AVCR_stredova_znacka_CZ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buixos\AVCR_stredova_znacka_CZ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E99">
      <w:rPr>
        <w:rFonts w:ascii="Cambria" w:hAnsi="Cambria"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-12065</wp:posOffset>
          </wp:positionV>
          <wp:extent cx="1066800" cy="600075"/>
          <wp:effectExtent l="0" t="0" r="0" b="9525"/>
          <wp:wrapTight wrapText="bothSides">
            <wp:wrapPolygon edited="0">
              <wp:start x="0" y="0"/>
              <wp:lineTo x="0" y="21257"/>
              <wp:lineTo x="21214" y="21257"/>
              <wp:lineTo x="21214" y="0"/>
              <wp:lineTo x="0" y="0"/>
            </wp:wrapPolygon>
          </wp:wrapTight>
          <wp:docPr id="1" name="Obrázek 1" descr="Z:\dibuixos\slú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ibuixos\slú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E99">
      <w:rPr>
        <w:rFonts w:ascii="Cambria" w:eastAsia="Times New Roman" w:hAnsi="Cambria" w:cs="Times New Roman"/>
        <w:b/>
        <w:bCs/>
        <w:sz w:val="36"/>
        <w:szCs w:val="36"/>
        <w:lang w:eastAsia="cs-CZ"/>
      </w:rPr>
      <w:t>Slovanský ústav Akademie věd ČR, v. v. i.</w:t>
    </w:r>
  </w:p>
  <w:p w:rsidR="00A55B4F" w:rsidRPr="001610C9" w:rsidRDefault="00CE1E99" w:rsidP="001610C9">
    <w:pPr>
      <w:spacing w:before="100" w:beforeAutospacing="1" w:after="100" w:afterAutospacing="1" w:line="240" w:lineRule="auto"/>
      <w:jc w:val="center"/>
      <w:rPr>
        <w:rFonts w:ascii="Cambria" w:hAnsi="Cambria"/>
      </w:rPr>
    </w:pPr>
    <w:r w:rsidRPr="00CE1E99">
      <w:rPr>
        <w:rFonts w:ascii="Cambria" w:eastAsia="Times New Roman" w:hAnsi="Cambria" w:cs="Times New Roman"/>
        <w:sz w:val="24"/>
        <w:szCs w:val="24"/>
        <w:lang w:eastAsia="cs-CZ"/>
      </w:rPr>
      <w:t>Valentinská 1, 110 00 Praha 1</w:t>
    </w:r>
    <w:r w:rsidR="001610C9" w:rsidRPr="001610C9">
      <w:rPr>
        <w:rFonts w:ascii="Cambria" w:eastAsia="Times New Roman" w:hAnsi="Cambria" w:cs="Times New Roman"/>
        <w:sz w:val="24"/>
        <w:szCs w:val="24"/>
        <w:lang w:eastAsia="cs-CZ"/>
      </w:rPr>
      <w:t xml:space="preserve">, </w:t>
    </w:r>
    <w:hyperlink r:id="rId3" w:history="1">
      <w:r w:rsidR="001610C9" w:rsidRPr="001610C9">
        <w:rPr>
          <w:rStyle w:val="Hypertextovodkaz"/>
          <w:rFonts w:ascii="Cambria" w:eastAsia="Times New Roman" w:hAnsi="Cambria" w:cs="Times New Roman"/>
          <w:sz w:val="24"/>
          <w:szCs w:val="24"/>
          <w:lang w:eastAsia="cs-CZ"/>
        </w:rPr>
        <w:t>www.slu.cas.cz</w:t>
      </w:r>
    </w:hyperlink>
    <w:r w:rsidR="001610C9" w:rsidRPr="001610C9">
      <w:rPr>
        <w:rFonts w:ascii="Cambria" w:eastAsia="Times New Roman" w:hAnsi="Cambria" w:cs="Times New Roman"/>
        <w:sz w:val="24"/>
        <w:szCs w:val="24"/>
        <w:lang w:eastAsia="cs-CZ"/>
      </w:rPr>
      <w:t xml:space="preserve"> </w:t>
    </w:r>
    <w:r w:rsidRPr="00CE1E99">
      <w:rPr>
        <w:rFonts w:ascii="Cambria" w:eastAsia="Times New Roman" w:hAnsi="Cambria" w:cs="Times New Roman"/>
        <w:sz w:val="24"/>
        <w:szCs w:val="24"/>
        <w:lang w:eastAsia="cs-CZ"/>
      </w:rPr>
      <w:br/>
    </w:r>
    <w:r w:rsidRPr="001610C9">
      <w:rPr>
        <w:rFonts w:ascii="Cambria" w:eastAsia="Times New Roman" w:hAnsi="Cambria" w:cs="Times New Roman"/>
        <w:i/>
        <w:iCs/>
        <w:sz w:val="24"/>
        <w:szCs w:val="24"/>
        <w:lang w:eastAsia="cs-CZ"/>
      </w:rPr>
      <w:t>Telefon</w:t>
    </w:r>
    <w:r w:rsidRPr="00CE1E99">
      <w:rPr>
        <w:rFonts w:ascii="Cambria" w:eastAsia="Times New Roman" w:hAnsi="Cambria" w:cs="Times New Roman"/>
        <w:sz w:val="24"/>
        <w:szCs w:val="24"/>
        <w:lang w:eastAsia="cs-CZ"/>
      </w:rPr>
      <w:t xml:space="preserve">: +420 224 800 251, </w:t>
    </w:r>
    <w:r w:rsidRPr="001610C9">
      <w:rPr>
        <w:rFonts w:ascii="Cambria" w:eastAsia="Times New Roman" w:hAnsi="Cambria" w:cs="Times New Roman"/>
        <w:i/>
        <w:iCs/>
        <w:sz w:val="24"/>
        <w:szCs w:val="24"/>
        <w:lang w:eastAsia="cs-CZ"/>
      </w:rPr>
      <w:t>fax</w:t>
    </w:r>
    <w:r w:rsidRPr="00CE1E99">
      <w:rPr>
        <w:rFonts w:ascii="Cambria" w:eastAsia="Times New Roman" w:hAnsi="Cambria" w:cs="Times New Roman"/>
        <w:sz w:val="24"/>
        <w:szCs w:val="24"/>
        <w:lang w:eastAsia="cs-CZ"/>
      </w:rPr>
      <w:t xml:space="preserve">: +420 222 320 806, </w:t>
    </w:r>
    <w:r w:rsidRPr="001610C9">
      <w:rPr>
        <w:rFonts w:ascii="Cambria" w:eastAsia="Times New Roman" w:hAnsi="Cambria" w:cs="Times New Roman"/>
        <w:i/>
        <w:iCs/>
        <w:sz w:val="24"/>
        <w:szCs w:val="24"/>
        <w:lang w:eastAsia="cs-CZ"/>
      </w:rPr>
      <w:t>e-mail</w:t>
    </w:r>
    <w:r w:rsidR="001610C9" w:rsidRPr="001610C9">
      <w:rPr>
        <w:rFonts w:ascii="Cambria" w:eastAsia="Times New Roman" w:hAnsi="Cambria" w:cs="Times New Roman"/>
        <w:sz w:val="24"/>
        <w:szCs w:val="24"/>
        <w:lang w:eastAsia="cs-CZ"/>
      </w:rPr>
      <w:t>: slu(at)slu.cas.cz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FF"/>
    <w:rsid w:val="00005E48"/>
    <w:rsid w:val="00024A74"/>
    <w:rsid w:val="00035E9C"/>
    <w:rsid w:val="00066A22"/>
    <w:rsid w:val="0007676F"/>
    <w:rsid w:val="000C2686"/>
    <w:rsid w:val="001118D1"/>
    <w:rsid w:val="00153720"/>
    <w:rsid w:val="001610C9"/>
    <w:rsid w:val="00182E08"/>
    <w:rsid w:val="00207B31"/>
    <w:rsid w:val="00236B50"/>
    <w:rsid w:val="00284971"/>
    <w:rsid w:val="003351BE"/>
    <w:rsid w:val="00397948"/>
    <w:rsid w:val="003F0D68"/>
    <w:rsid w:val="0049225D"/>
    <w:rsid w:val="00552D17"/>
    <w:rsid w:val="00562795"/>
    <w:rsid w:val="00572A6D"/>
    <w:rsid w:val="005957B7"/>
    <w:rsid w:val="00651DB0"/>
    <w:rsid w:val="006B1176"/>
    <w:rsid w:val="006C3228"/>
    <w:rsid w:val="00810710"/>
    <w:rsid w:val="00915F13"/>
    <w:rsid w:val="009301A7"/>
    <w:rsid w:val="00937C6B"/>
    <w:rsid w:val="00942D29"/>
    <w:rsid w:val="00976B48"/>
    <w:rsid w:val="009A63CC"/>
    <w:rsid w:val="00A12871"/>
    <w:rsid w:val="00A27B72"/>
    <w:rsid w:val="00A55B4F"/>
    <w:rsid w:val="00A67DBD"/>
    <w:rsid w:val="00A717B5"/>
    <w:rsid w:val="00A82B13"/>
    <w:rsid w:val="00B41C7B"/>
    <w:rsid w:val="00BC3C76"/>
    <w:rsid w:val="00C24329"/>
    <w:rsid w:val="00C46472"/>
    <w:rsid w:val="00CC2082"/>
    <w:rsid w:val="00CD11DA"/>
    <w:rsid w:val="00CE1E99"/>
    <w:rsid w:val="00D03352"/>
    <w:rsid w:val="00D141E9"/>
    <w:rsid w:val="00D269FF"/>
    <w:rsid w:val="00E450C6"/>
    <w:rsid w:val="00F15963"/>
    <w:rsid w:val="00F51379"/>
    <w:rsid w:val="00F674D3"/>
    <w:rsid w:val="00F7296E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265C9"/>
  <w15:chartTrackingRefBased/>
  <w15:docId w15:val="{8D7E03F7-3D2D-4786-A949-6172B9B9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E1E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0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B4F"/>
  </w:style>
  <w:style w:type="paragraph" w:styleId="Zpat">
    <w:name w:val="footer"/>
    <w:basedOn w:val="Normln"/>
    <w:link w:val="ZpatChar"/>
    <w:uiPriority w:val="99"/>
    <w:unhideWhenUsed/>
    <w:rsid w:val="00A5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B4F"/>
  </w:style>
  <w:style w:type="character" w:customStyle="1" w:styleId="Nadpis4Char">
    <w:name w:val="Nadpis 4 Char"/>
    <w:basedOn w:val="Standardnpsmoodstavce"/>
    <w:link w:val="Nadpis4"/>
    <w:uiPriority w:val="9"/>
    <w:rsid w:val="00CE1E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ard-text">
    <w:name w:val="card-text"/>
    <w:basedOn w:val="Normln"/>
    <w:rsid w:val="00CE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E1E9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61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ll@slu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ejcirova@slu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nik.slu.cas.cz/slovnik/main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u.cas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Krejcirova Iveta</dc:creator>
  <cp:keywords/>
  <dc:description/>
  <cp:lastModifiedBy>Vladislav KNOLL</cp:lastModifiedBy>
  <cp:revision>4</cp:revision>
  <cp:lastPrinted>2018-08-09T09:41:00Z</cp:lastPrinted>
  <dcterms:created xsi:type="dcterms:W3CDTF">2019-01-31T09:48:00Z</dcterms:created>
  <dcterms:modified xsi:type="dcterms:W3CDTF">2019-01-31T09:51:00Z</dcterms:modified>
</cp:coreProperties>
</file>