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38B7" w14:textId="77777777" w:rsidR="00E248D5" w:rsidRPr="00421B1A" w:rsidRDefault="00E248D5" w:rsidP="00E248D5">
      <w:pPr>
        <w:jc w:val="right"/>
        <w:rPr>
          <w:szCs w:val="32"/>
        </w:rPr>
      </w:pPr>
      <w:r>
        <w:rPr>
          <w:szCs w:val="32"/>
        </w:rPr>
        <w:t>Praha, 8. 6. 2019</w:t>
      </w:r>
    </w:p>
    <w:p w14:paraId="3AD0CB94" w14:textId="77777777" w:rsidR="00E248D5" w:rsidRDefault="00E248D5" w:rsidP="00E248D5">
      <w:pPr>
        <w:rPr>
          <w:b/>
          <w:sz w:val="32"/>
          <w:szCs w:val="32"/>
          <w:u w:val="single"/>
        </w:rPr>
      </w:pPr>
    </w:p>
    <w:p w14:paraId="771EB36C" w14:textId="77777777" w:rsidR="00E248D5" w:rsidRPr="006C7878" w:rsidRDefault="00E248D5" w:rsidP="00E248D5">
      <w:pPr>
        <w:jc w:val="both"/>
        <w:rPr>
          <w:b/>
          <w:sz w:val="32"/>
          <w:szCs w:val="32"/>
          <w:u w:val="single"/>
        </w:rPr>
      </w:pPr>
      <w:r w:rsidRPr="006C7878">
        <w:rPr>
          <w:b/>
          <w:sz w:val="32"/>
          <w:szCs w:val="32"/>
          <w:u w:val="single"/>
        </w:rPr>
        <w:t>Letošní Veletrh vědy zaznamenal rekordní zájem veřejnosti</w:t>
      </w:r>
    </w:p>
    <w:p w14:paraId="6FD61B16" w14:textId="77777777" w:rsidR="00E248D5" w:rsidRDefault="00E248D5" w:rsidP="00E248D5">
      <w:pPr>
        <w:jc w:val="both"/>
        <w:rPr>
          <w:b/>
        </w:rPr>
      </w:pPr>
      <w:r w:rsidRPr="006C7878">
        <w:rPr>
          <w:b/>
          <w:bCs/>
        </w:rPr>
        <w:t>Přes 30 000 návštěvníků, více než 100 vystavovatelů na rekordní ploše 8000 metrů čtverečních, ústavy AV ČR, univerzity z celé republiky a desítky firem zabývajících se inovacemi. Takový byl řečí čísel pátý ročník </w:t>
      </w:r>
      <w:hyperlink r:id="rId8" w:tgtFrame="_blank" w:history="1">
        <w:r w:rsidRPr="006C7878">
          <w:rPr>
            <w:rStyle w:val="Hypertextovodkaz"/>
            <w:b/>
            <w:bCs/>
          </w:rPr>
          <w:t>Veletrhu vědy</w:t>
        </w:r>
      </w:hyperlink>
      <w:r w:rsidRPr="006C7878">
        <w:rPr>
          <w:b/>
          <w:bCs/>
        </w:rPr>
        <w:t>, který se konal od 6. do 8. června v pražských Letňanech. Veletrh uspořádala Akademie věd ČR a vstup na akci byl po celou dobu zdarma.</w:t>
      </w:r>
    </w:p>
    <w:p w14:paraId="03DA07B8" w14:textId="77777777" w:rsidR="00E248D5" w:rsidRDefault="00E248D5" w:rsidP="00E248D5">
      <w:pPr>
        <w:jc w:val="both"/>
      </w:pPr>
    </w:p>
    <w:p w14:paraId="5E66C089" w14:textId="77777777" w:rsidR="00E248D5" w:rsidRDefault="00E248D5" w:rsidP="00E248D5">
      <w:pPr>
        <w:jc w:val="both"/>
      </w:pPr>
      <w:r w:rsidRPr="006C7878">
        <w:t xml:space="preserve">„Mám velkou radost, že se rok od roku zlepšuje prezentace stánků a zvyšuje se počet vystavovatelů, kteří srozumitelnou formou prezentují široké veřejnosti výsledky své práce. Je úžasné sledovat, s jakým nadšením tu vědci vyprávějí o své práci a jak umí návštěvníky nadchnout,“ říká předsedkyně Akademie věd ČR Eva </w:t>
      </w:r>
      <w:proofErr w:type="spellStart"/>
      <w:r w:rsidRPr="006C7878">
        <w:t>Zažímalová</w:t>
      </w:r>
      <w:proofErr w:type="spellEnd"/>
      <w:r w:rsidRPr="006C7878">
        <w:t>.</w:t>
      </w:r>
    </w:p>
    <w:p w14:paraId="26F5256F" w14:textId="77777777" w:rsidR="00E248D5" w:rsidRDefault="00E248D5" w:rsidP="00E248D5">
      <w:pPr>
        <w:jc w:val="both"/>
      </w:pPr>
    </w:p>
    <w:p w14:paraId="25A9C8C0" w14:textId="77777777" w:rsidR="00E248D5" w:rsidRPr="006C7878" w:rsidRDefault="00E248D5" w:rsidP="00E248D5">
      <w:pPr>
        <w:jc w:val="both"/>
      </w:pPr>
      <w:r w:rsidRPr="006C7878">
        <w:t>Letošní ročník byl výjimečný ve všech ohledech. Bylo zde nejvíce návštěvníků, konal se na největší ploše a byla zastoupena většina z 54 pracovišť Akademie věd ČR. A právě ty představily návštěvníkům neuvěřitelnou podívanou – ať už šlo o interaktivní expozice, pokusy, přednášky, workshopy, pečlivě vybrané exponáty nebo science show.</w:t>
      </w:r>
    </w:p>
    <w:p w14:paraId="7D8734C7" w14:textId="77777777" w:rsidR="00E248D5" w:rsidRDefault="00E248D5" w:rsidP="00E248D5">
      <w:pPr>
        <w:jc w:val="both"/>
        <w:rPr>
          <w:b/>
          <w:i/>
        </w:rPr>
      </w:pPr>
      <w:r>
        <w:t xml:space="preserve"> </w:t>
      </w:r>
    </w:p>
    <w:p w14:paraId="4700BDFD" w14:textId="77777777" w:rsidR="00E248D5" w:rsidRPr="00B52395" w:rsidRDefault="00E248D5" w:rsidP="00E248D5">
      <w:pPr>
        <w:jc w:val="both"/>
      </w:pPr>
      <w:r>
        <w:t>„</w:t>
      </w:r>
      <w:r w:rsidRPr="00C93455">
        <w:t>Každý rok nás jednotlivé ústavy vždy překvapí, jaké úžasné expozice si pro návštěvníky připraví. Každý rok je originál. A skvělé je i to, jak se navzájem jednotlivá pracoviště motivují. Díky tomu je každý rok lepší a lepší. Je úžasné sledovat, jak k přípravám vědci přistupují s velkým nadšením. Nejlepší zpětnou vazbou jsou pak pro ně reakce návštěvníků, kteří se rok co rok vracejí,“ říká Petr Borovský z Divize vnějších vztahů SSČ AV ČR, která má organizaci Veletrhu vědy na starosti.</w:t>
      </w:r>
    </w:p>
    <w:p w14:paraId="02856AF4" w14:textId="77777777" w:rsidR="00E248D5" w:rsidRDefault="00E248D5" w:rsidP="00E248D5">
      <w:r>
        <w:rPr>
          <w:noProof/>
        </w:rPr>
        <w:lastRenderedPageBreak/>
        <w:drawing>
          <wp:inline distT="0" distB="0" distL="0" distR="0" wp14:anchorId="5364D686" wp14:editId="5E86C240">
            <wp:extent cx="5761355" cy="3237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DD778C" w14:textId="77777777" w:rsidR="000B5A2B" w:rsidRDefault="000B5A2B" w:rsidP="000B5A2B">
      <w:pPr>
        <w:jc w:val="center"/>
        <w:rPr>
          <w:b/>
          <w:sz w:val="28"/>
          <w:szCs w:val="28"/>
        </w:rPr>
      </w:pPr>
    </w:p>
    <w:p w14:paraId="72FA32D6" w14:textId="69EE3057" w:rsidR="00BE5D68" w:rsidRPr="00A02541" w:rsidRDefault="00BE5D68" w:rsidP="00A02541">
      <w:pPr>
        <w:pStyle w:val="Bezmezer"/>
        <w:rPr>
          <w:sz w:val="28"/>
          <w:szCs w:val="28"/>
        </w:rPr>
      </w:pPr>
    </w:p>
    <w:sectPr w:rsidR="00BE5D68" w:rsidRPr="00A02541" w:rsidSect="00710FCE">
      <w:headerReference w:type="default" r:id="rId10"/>
      <w:footerReference w:type="default" r:id="rId11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7811" w14:textId="77777777" w:rsidR="006736FB" w:rsidRDefault="006736FB" w:rsidP="00CE77BA">
      <w:pPr>
        <w:spacing w:line="240" w:lineRule="auto"/>
      </w:pPr>
      <w:r>
        <w:separator/>
      </w:r>
    </w:p>
  </w:endnote>
  <w:endnote w:type="continuationSeparator" w:id="0">
    <w:p w14:paraId="318F8EDF" w14:textId="77777777" w:rsidR="006736FB" w:rsidRDefault="006736FB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612C" w14:textId="77777777" w:rsidR="006736FB" w:rsidRDefault="006736FB" w:rsidP="00CE77BA">
      <w:pPr>
        <w:spacing w:line="240" w:lineRule="auto"/>
      </w:pPr>
      <w:r>
        <w:separator/>
      </w:r>
    </w:p>
  </w:footnote>
  <w:footnote w:type="continuationSeparator" w:id="0">
    <w:p w14:paraId="03553FBC" w14:textId="77777777" w:rsidR="006736FB" w:rsidRDefault="006736FB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736FB"/>
    <w:rsid w:val="006878C9"/>
    <w:rsid w:val="00695B44"/>
    <w:rsid w:val="006A025E"/>
    <w:rsid w:val="006A04B8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248D5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etrhvedy.cz/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85EA-C008-45E0-9C6F-5BF2BF48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Pohl Milan</cp:lastModifiedBy>
  <cp:revision>44</cp:revision>
  <cp:lastPrinted>2018-10-08T09:58:00Z</cp:lastPrinted>
  <dcterms:created xsi:type="dcterms:W3CDTF">2017-05-23T12:59:00Z</dcterms:created>
  <dcterms:modified xsi:type="dcterms:W3CDTF">2019-06-12T13:36:00Z</dcterms:modified>
</cp:coreProperties>
</file>