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B61" w14:textId="773758EC" w:rsidR="000F7999" w:rsidRPr="008E180B" w:rsidRDefault="000F7999" w:rsidP="000F7999">
      <w:pPr>
        <w:jc w:val="both"/>
        <w:rPr>
          <w:rFonts w:asciiTheme="minorHAnsi" w:hAnsiTheme="minorHAnsi" w:cstheme="minorHAnsi"/>
          <w:b/>
          <w:sz w:val="52"/>
          <w:szCs w:val="52"/>
        </w:rPr>
      </w:pPr>
      <w:r w:rsidRPr="008E180B">
        <w:rPr>
          <w:rFonts w:asciiTheme="minorHAnsi" w:hAnsiTheme="minorHAnsi" w:cstheme="minorHAnsi"/>
          <w:b/>
          <w:sz w:val="52"/>
          <w:szCs w:val="52"/>
        </w:rPr>
        <w:t>Ceny Akademie věd ČR 2019</w:t>
      </w:r>
    </w:p>
    <w:p w14:paraId="02B6B6D2" w14:textId="6E0CAC35" w:rsidR="000F7999" w:rsidRPr="000F7999" w:rsidRDefault="000F7999" w:rsidP="000F79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418A2">
        <w:rPr>
          <w:rFonts w:asciiTheme="minorHAnsi" w:hAnsiTheme="minorHAnsi" w:cstheme="minorHAnsi"/>
          <w:i/>
          <w:sz w:val="22"/>
          <w:szCs w:val="22"/>
        </w:rPr>
        <w:t>Praha,</w:t>
      </w:r>
      <w:r w:rsidR="008E180B" w:rsidRPr="00D418A2">
        <w:rPr>
          <w:rFonts w:asciiTheme="minorHAnsi" w:hAnsiTheme="minorHAnsi" w:cstheme="minorHAnsi"/>
          <w:i/>
          <w:sz w:val="22"/>
          <w:szCs w:val="22"/>
        </w:rPr>
        <w:t xml:space="preserve"> 17</w:t>
      </w:r>
      <w:r w:rsidRPr="00D418A2">
        <w:rPr>
          <w:rFonts w:asciiTheme="minorHAnsi" w:hAnsiTheme="minorHAnsi" w:cstheme="minorHAnsi"/>
          <w:i/>
          <w:sz w:val="22"/>
          <w:szCs w:val="22"/>
        </w:rPr>
        <w:t>. října 2019</w:t>
      </w:r>
    </w:p>
    <w:p w14:paraId="36903F33" w14:textId="67DA99FB" w:rsidR="000F7999" w:rsidRPr="0099051E" w:rsidRDefault="000F7999" w:rsidP="000F79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51E">
        <w:rPr>
          <w:rFonts w:asciiTheme="minorHAnsi" w:hAnsiTheme="minorHAnsi" w:cstheme="minorHAnsi"/>
          <w:b/>
          <w:bCs/>
          <w:sz w:val="22"/>
          <w:szCs w:val="22"/>
        </w:rPr>
        <w:t xml:space="preserve">Dva mimořádné autorské týmy, dva mladé vědecké talenty a tři úspěšné popularizátory výzkumu ocení předsedkyně Akademie věd ČR Eva </w:t>
      </w:r>
      <w:proofErr w:type="spellStart"/>
      <w:r w:rsidRPr="0099051E">
        <w:rPr>
          <w:rFonts w:asciiTheme="minorHAnsi" w:hAnsiTheme="minorHAnsi" w:cstheme="minorHAnsi"/>
          <w:b/>
          <w:bCs/>
          <w:sz w:val="22"/>
          <w:szCs w:val="22"/>
        </w:rPr>
        <w:t>Zažímalová</w:t>
      </w:r>
      <w:proofErr w:type="spellEnd"/>
      <w:r w:rsidRPr="0099051E">
        <w:rPr>
          <w:rFonts w:asciiTheme="minorHAnsi" w:hAnsiTheme="minorHAnsi" w:cstheme="minorHAnsi"/>
          <w:b/>
          <w:bCs/>
          <w:sz w:val="22"/>
          <w:szCs w:val="22"/>
        </w:rPr>
        <w:t xml:space="preserve">. Slavnostní ceremoniál se bude konat ve čtvrtek 17. října od 14 hodin ve vile </w:t>
      </w:r>
      <w:proofErr w:type="spellStart"/>
      <w:r w:rsidRPr="0099051E">
        <w:rPr>
          <w:rFonts w:asciiTheme="minorHAnsi" w:hAnsiTheme="minorHAnsi" w:cstheme="minorHAnsi"/>
          <w:b/>
          <w:bCs/>
          <w:sz w:val="22"/>
          <w:szCs w:val="22"/>
        </w:rPr>
        <w:t>Lanna</w:t>
      </w:r>
      <w:proofErr w:type="spellEnd"/>
      <w:r w:rsidRPr="0099051E">
        <w:rPr>
          <w:rFonts w:asciiTheme="minorHAnsi" w:hAnsiTheme="minorHAnsi" w:cstheme="minorHAnsi"/>
          <w:b/>
          <w:bCs/>
          <w:sz w:val="22"/>
          <w:szCs w:val="22"/>
        </w:rPr>
        <w:t xml:space="preserve"> v pražských Dejvicích. Pocty jsou spojené i se zajímavou finanční odměnou.</w:t>
      </w:r>
    </w:p>
    <w:p w14:paraId="56D5681C" w14:textId="77777777" w:rsidR="000F7999" w:rsidRPr="000F7999" w:rsidRDefault="000F7999" w:rsidP="000F799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7F02F" w14:textId="77777777" w:rsidR="000F7999" w:rsidRPr="000F7999" w:rsidRDefault="000F7999" w:rsidP="000F79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999">
        <w:rPr>
          <w:rFonts w:asciiTheme="minorHAnsi" w:hAnsiTheme="minorHAnsi" w:cstheme="minorHAnsi"/>
          <w:b/>
          <w:sz w:val="22"/>
          <w:szCs w:val="22"/>
        </w:rPr>
        <w:t xml:space="preserve">Unikátní publikace historických týmů </w:t>
      </w:r>
    </w:p>
    <w:p w14:paraId="4F961822" w14:textId="77777777" w:rsidR="000F7999" w:rsidRPr="000F7999" w:rsidRDefault="000F7999" w:rsidP="000F7999">
      <w:pPr>
        <w:jc w:val="both"/>
        <w:rPr>
          <w:rFonts w:asciiTheme="minorHAnsi" w:hAnsiTheme="minorHAnsi" w:cstheme="minorHAnsi"/>
          <w:sz w:val="22"/>
          <w:szCs w:val="22"/>
        </w:rPr>
      </w:pPr>
      <w:r w:rsidRPr="000F7999">
        <w:rPr>
          <w:rFonts w:asciiTheme="minorHAnsi" w:hAnsiTheme="minorHAnsi" w:cstheme="minorHAnsi"/>
          <w:sz w:val="22"/>
          <w:szCs w:val="22"/>
        </w:rPr>
        <w:t xml:space="preserve">První tým, který obdrží cenu za mimořádné výsledky výzkumu a finanční podporu 200 000 korun, je česko-slovenský. Výsledkem je téměř tisícistránková publikace nazvaná </w:t>
      </w:r>
      <w:r w:rsidRPr="000F7999">
        <w:rPr>
          <w:rFonts w:asciiTheme="minorHAnsi" w:hAnsiTheme="minorHAnsi" w:cstheme="minorHAnsi"/>
          <w:i/>
          <w:sz w:val="22"/>
          <w:szCs w:val="22"/>
        </w:rPr>
        <w:t>Československo. Dějiny státu</w:t>
      </w:r>
      <w:r w:rsidR="004D24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D24DB" w:rsidRPr="004D24DB">
        <w:rPr>
          <w:rFonts w:asciiTheme="minorHAnsi" w:hAnsiTheme="minorHAnsi" w:cstheme="minorHAnsi"/>
          <w:sz w:val="22"/>
          <w:szCs w:val="22"/>
        </w:rPr>
        <w:t>(2018)</w:t>
      </w:r>
      <w:r w:rsidRPr="000F7999">
        <w:rPr>
          <w:rFonts w:asciiTheme="minorHAnsi" w:hAnsiTheme="minorHAnsi" w:cstheme="minorHAnsi"/>
          <w:sz w:val="22"/>
          <w:szCs w:val="22"/>
        </w:rPr>
        <w:t xml:space="preserve">, vedoucím autorského kolektivu historik </w:t>
      </w:r>
      <w:r w:rsidRPr="000F7999">
        <w:rPr>
          <w:rFonts w:asciiTheme="minorHAnsi" w:hAnsiTheme="minorHAnsi" w:cstheme="minorHAnsi"/>
          <w:b/>
          <w:sz w:val="22"/>
          <w:szCs w:val="22"/>
        </w:rPr>
        <w:t>Jindřich Dejmek</w:t>
      </w:r>
      <w:r w:rsidRPr="000F7999">
        <w:rPr>
          <w:rFonts w:asciiTheme="minorHAnsi" w:hAnsiTheme="minorHAnsi" w:cstheme="minorHAnsi"/>
          <w:sz w:val="22"/>
          <w:szCs w:val="22"/>
        </w:rPr>
        <w:t>.</w:t>
      </w:r>
    </w:p>
    <w:p w14:paraId="4C28C11E" w14:textId="50876D8E" w:rsidR="000F7999" w:rsidRPr="000F7999" w:rsidRDefault="00C1054C" w:rsidP="000F7999">
      <w:pPr>
        <w:jc w:val="both"/>
        <w:rPr>
          <w:rFonts w:asciiTheme="minorHAnsi" w:hAnsiTheme="minorHAnsi" w:cstheme="minorHAnsi"/>
          <w:sz w:val="22"/>
          <w:szCs w:val="22"/>
        </w:rPr>
      </w:pPr>
      <w:r w:rsidRPr="000F799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99C8BC" wp14:editId="3CB67F28">
            <wp:simplePos x="0" y="0"/>
            <wp:positionH relativeFrom="margin">
              <wp:posOffset>128905</wp:posOffset>
            </wp:positionH>
            <wp:positionV relativeFrom="margin">
              <wp:posOffset>3261995</wp:posOffset>
            </wp:positionV>
            <wp:extent cx="1539875" cy="2223135"/>
            <wp:effectExtent l="0" t="0" r="3175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koslovens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99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038F779" wp14:editId="647AC3E8">
            <wp:simplePos x="0" y="0"/>
            <wp:positionH relativeFrom="margin">
              <wp:posOffset>4058920</wp:posOffset>
            </wp:positionH>
            <wp:positionV relativeFrom="margin">
              <wp:posOffset>4795520</wp:posOffset>
            </wp:positionV>
            <wp:extent cx="1704975" cy="21812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ublikacs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99" w:rsidRPr="000F7999">
        <w:rPr>
          <w:rFonts w:asciiTheme="minorHAnsi" w:hAnsiTheme="minorHAnsi" w:cstheme="minorHAnsi"/>
          <w:sz w:val="22"/>
          <w:szCs w:val="22"/>
        </w:rPr>
        <w:t>Jedná se o první syntézu specialistů z Historických ústavů České a</w:t>
      </w:r>
      <w:r w:rsidR="00AE0E71" w:rsidRPr="000F7999">
        <w:rPr>
          <w:rFonts w:asciiTheme="minorHAnsi" w:hAnsiTheme="minorHAnsi" w:cstheme="minorHAnsi"/>
          <w:sz w:val="22"/>
          <w:szCs w:val="22"/>
        </w:rPr>
        <w:t> </w:t>
      </w:r>
      <w:r w:rsidR="000F7999" w:rsidRPr="000F7999">
        <w:rPr>
          <w:rFonts w:asciiTheme="minorHAnsi" w:hAnsiTheme="minorHAnsi" w:cstheme="minorHAnsi"/>
          <w:sz w:val="22"/>
          <w:szCs w:val="22"/>
        </w:rPr>
        <w:t>Slovenské akademie věd i vysokých škol, přičemž se badatelé opírají o nové výzkumy v českých i zahraničních archivech. Popisují zrod Československa v průběhu první světové války, analyzují období první i</w:t>
      </w:r>
      <w:r w:rsidR="00936366" w:rsidRPr="000F7999">
        <w:rPr>
          <w:rFonts w:asciiTheme="minorHAnsi" w:hAnsiTheme="minorHAnsi" w:cstheme="minorHAnsi"/>
          <w:sz w:val="22"/>
          <w:szCs w:val="22"/>
        </w:rPr>
        <w:t> </w:t>
      </w:r>
      <w:r w:rsidR="000F7999" w:rsidRPr="000F7999">
        <w:rPr>
          <w:rFonts w:asciiTheme="minorHAnsi" w:hAnsiTheme="minorHAnsi" w:cstheme="minorHAnsi"/>
          <w:sz w:val="22"/>
          <w:szCs w:val="22"/>
        </w:rPr>
        <w:t>druhé republiky a okupace, ale i</w:t>
      </w:r>
      <w:r w:rsidR="00936366" w:rsidRPr="000F7999">
        <w:rPr>
          <w:rFonts w:asciiTheme="minorHAnsi" w:hAnsiTheme="minorHAnsi" w:cstheme="minorHAnsi"/>
          <w:sz w:val="22"/>
          <w:szCs w:val="22"/>
        </w:rPr>
        <w:t> </w:t>
      </w:r>
      <w:r w:rsidR="000F7999" w:rsidRPr="000F7999">
        <w:rPr>
          <w:rFonts w:asciiTheme="minorHAnsi" w:hAnsiTheme="minorHAnsi" w:cstheme="minorHAnsi"/>
          <w:sz w:val="22"/>
          <w:szCs w:val="22"/>
        </w:rPr>
        <w:t>komunistického a</w:t>
      </w:r>
      <w:r w:rsidR="00936366" w:rsidRPr="000F7999">
        <w:rPr>
          <w:rFonts w:asciiTheme="minorHAnsi" w:hAnsiTheme="minorHAnsi" w:cstheme="minorHAnsi"/>
          <w:sz w:val="22"/>
          <w:szCs w:val="22"/>
        </w:rPr>
        <w:t> </w:t>
      </w:r>
      <w:r w:rsidR="000F7999" w:rsidRPr="000F7999">
        <w:rPr>
          <w:rFonts w:asciiTheme="minorHAnsi" w:hAnsiTheme="minorHAnsi" w:cstheme="minorHAnsi"/>
          <w:sz w:val="22"/>
          <w:szCs w:val="22"/>
        </w:rPr>
        <w:t>post</w:t>
      </w:r>
      <w:r w:rsidR="00936366">
        <w:rPr>
          <w:rFonts w:asciiTheme="minorHAnsi" w:hAnsiTheme="minorHAnsi" w:cstheme="minorHAnsi"/>
          <w:sz w:val="22"/>
          <w:szCs w:val="22"/>
        </w:rPr>
        <w:t>-</w:t>
      </w:r>
      <w:r w:rsidR="000F7999" w:rsidRPr="000F7999">
        <w:rPr>
          <w:rFonts w:asciiTheme="minorHAnsi" w:hAnsiTheme="minorHAnsi" w:cstheme="minorHAnsi"/>
          <w:sz w:val="22"/>
          <w:szCs w:val="22"/>
        </w:rPr>
        <w:t>komunistického režimu. Ceremoniálu v </w:t>
      </w:r>
      <w:proofErr w:type="spellStart"/>
      <w:r w:rsidR="000F7999" w:rsidRPr="000F7999">
        <w:rPr>
          <w:rFonts w:asciiTheme="minorHAnsi" w:hAnsiTheme="minorHAnsi" w:cstheme="minorHAnsi"/>
          <w:sz w:val="22"/>
          <w:szCs w:val="22"/>
        </w:rPr>
        <w:t>Lanně</w:t>
      </w:r>
      <w:proofErr w:type="spellEnd"/>
      <w:r w:rsidR="000F7999" w:rsidRPr="000F7999">
        <w:rPr>
          <w:rFonts w:asciiTheme="minorHAnsi" w:hAnsiTheme="minorHAnsi" w:cstheme="minorHAnsi"/>
          <w:sz w:val="22"/>
          <w:szCs w:val="22"/>
        </w:rPr>
        <w:t xml:space="preserve"> se zúčastní ředitel slovenského Historického ústavu Slavomír Michálek.</w:t>
      </w:r>
    </w:p>
    <w:p w14:paraId="528583E6" w14:textId="1B1AE933" w:rsidR="000F7999" w:rsidRPr="000F7999" w:rsidRDefault="000F7999" w:rsidP="000F7999">
      <w:pPr>
        <w:jc w:val="both"/>
        <w:rPr>
          <w:rFonts w:asciiTheme="minorHAnsi" w:hAnsiTheme="minorHAnsi" w:cstheme="minorHAnsi"/>
          <w:sz w:val="22"/>
          <w:szCs w:val="22"/>
        </w:rPr>
      </w:pPr>
      <w:r w:rsidRPr="000F7999">
        <w:rPr>
          <w:rFonts w:asciiTheme="minorHAnsi" w:hAnsiTheme="minorHAnsi" w:cstheme="minorHAnsi"/>
          <w:sz w:val="22"/>
          <w:szCs w:val="22"/>
        </w:rPr>
        <w:t>Druhý tým tvoří historici z Masarykova ústavu a Archivu AV ČR a</w:t>
      </w:r>
      <w:r w:rsidR="0053055A" w:rsidRPr="000F7999">
        <w:rPr>
          <w:rFonts w:asciiTheme="minorHAnsi" w:hAnsiTheme="minorHAnsi" w:cstheme="minorHAnsi"/>
          <w:sz w:val="22"/>
          <w:szCs w:val="22"/>
        </w:rPr>
        <w:t> </w:t>
      </w:r>
      <w:r w:rsidRPr="000F7999">
        <w:rPr>
          <w:rFonts w:asciiTheme="minorHAnsi" w:hAnsiTheme="minorHAnsi" w:cstheme="minorHAnsi"/>
          <w:sz w:val="22"/>
          <w:szCs w:val="22"/>
        </w:rPr>
        <w:t xml:space="preserve">Univerzity Karlovy, kteří spolupracovali na titulu </w:t>
      </w:r>
      <w:r w:rsidRPr="000F7999">
        <w:rPr>
          <w:rFonts w:asciiTheme="minorHAnsi" w:hAnsiTheme="minorHAnsi" w:cstheme="minorHAnsi"/>
          <w:i/>
          <w:sz w:val="22"/>
          <w:szCs w:val="22"/>
        </w:rPr>
        <w:t>Republika československá 1918-1938</w:t>
      </w:r>
      <w:r w:rsidR="004D24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D24DB" w:rsidRPr="004D24DB">
        <w:rPr>
          <w:rFonts w:asciiTheme="minorHAnsi" w:hAnsiTheme="minorHAnsi" w:cstheme="minorHAnsi"/>
          <w:sz w:val="22"/>
          <w:szCs w:val="22"/>
        </w:rPr>
        <w:t>vydaném v loňském roce</w:t>
      </w:r>
      <w:r w:rsidRPr="000F79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21ECE3" w14:textId="77777777" w:rsidR="000F7999" w:rsidRPr="000F7999" w:rsidRDefault="000F7999" w:rsidP="000F7999">
      <w:pPr>
        <w:jc w:val="both"/>
        <w:rPr>
          <w:rFonts w:asciiTheme="minorHAnsi" w:hAnsiTheme="minorHAnsi" w:cstheme="minorHAnsi"/>
          <w:sz w:val="22"/>
          <w:szCs w:val="22"/>
        </w:rPr>
      </w:pPr>
      <w:r w:rsidRPr="000F7999">
        <w:rPr>
          <w:rFonts w:asciiTheme="minorHAnsi" w:hAnsiTheme="minorHAnsi" w:cstheme="minorHAnsi"/>
          <w:sz w:val="22"/>
          <w:szCs w:val="22"/>
        </w:rPr>
        <w:t xml:space="preserve">Editory jsou </w:t>
      </w:r>
      <w:r w:rsidRPr="000F799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Dagmar Hájková</w:t>
      </w:r>
      <w:r w:rsidRPr="000F79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0F799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Pavel Horák</w:t>
      </w:r>
      <w:r w:rsidRPr="000F79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jejich objemný titul vybavený mnoha fotografiemi, dokumenty i grafy se zaměřuje na dramatické meziválečné období</w:t>
      </w:r>
      <w:r w:rsidRPr="000F7999">
        <w:rPr>
          <w:rFonts w:asciiTheme="minorHAnsi" w:hAnsiTheme="minorHAnsi" w:cstheme="minorHAnsi"/>
          <w:sz w:val="22"/>
          <w:szCs w:val="22"/>
        </w:rPr>
        <w:t>. Na zpracování se podílelo celkem sedm desítek autorů z řady evropských zemí, včetně Německa či Británie a velký prostor tu dostávají jak národnostní menšiny, tak kulturní dějiny, dějiny médií či ochrana životního prostředí.</w:t>
      </w:r>
    </w:p>
    <w:p w14:paraId="0CE2669E" w14:textId="77777777" w:rsidR="000F7999" w:rsidRPr="000F7999" w:rsidRDefault="000F7999" w:rsidP="000F79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999">
        <w:rPr>
          <w:rFonts w:asciiTheme="minorHAnsi" w:hAnsiTheme="minorHAnsi" w:cstheme="minorHAnsi"/>
          <w:b/>
          <w:sz w:val="22"/>
          <w:szCs w:val="22"/>
        </w:rPr>
        <w:lastRenderedPageBreak/>
        <w:t>Mladí a nadějní</w:t>
      </w:r>
    </w:p>
    <w:p w14:paraId="648779BD" w14:textId="77777777" w:rsidR="000F7999" w:rsidRPr="000F7999" w:rsidRDefault="000F7999" w:rsidP="000F7999">
      <w:pPr>
        <w:jc w:val="both"/>
        <w:rPr>
          <w:rFonts w:asciiTheme="minorHAnsi" w:hAnsiTheme="minorHAnsi" w:cstheme="minorHAnsi"/>
          <w:sz w:val="22"/>
          <w:szCs w:val="22"/>
        </w:rPr>
      </w:pPr>
      <w:r w:rsidRPr="000F7999">
        <w:rPr>
          <w:rFonts w:asciiTheme="minorHAnsi" w:hAnsiTheme="minorHAnsi" w:cstheme="minorHAnsi"/>
          <w:sz w:val="22"/>
          <w:szCs w:val="22"/>
        </w:rPr>
        <w:t xml:space="preserve">Další kategorií je cena pro mladé vědecké pracovníky, jejíž součástí je odměna 50 000 korun. Letos ji obdrží </w:t>
      </w:r>
      <w:r w:rsidRPr="000F7999">
        <w:rPr>
          <w:rFonts w:asciiTheme="minorHAnsi" w:hAnsiTheme="minorHAnsi" w:cstheme="minorHAnsi"/>
          <w:b/>
          <w:sz w:val="22"/>
          <w:szCs w:val="22"/>
        </w:rPr>
        <w:t>Jan Kolář</w:t>
      </w:r>
      <w:r w:rsidRPr="000F7999">
        <w:rPr>
          <w:rFonts w:asciiTheme="minorHAnsi" w:hAnsiTheme="minorHAnsi" w:cstheme="minorHAnsi"/>
          <w:sz w:val="22"/>
          <w:szCs w:val="22"/>
        </w:rPr>
        <w:t xml:space="preserve"> z Botanického ústavu AV ČR, který se zaměřuje na objevný výzkum na pomezí archeologie a ekologie. Specializuje se na práci s velkými databázemi a pokročilou statistikou a vytvořil dosud chybějící elektronickou databázi archeologických nálezů z Moravy a Slezska, což je nejucelenější a nejobsáhlejší databáze údajů o prehistorickém působení člověka v daném regionu.</w:t>
      </w:r>
    </w:p>
    <w:p w14:paraId="3C56264C" w14:textId="714F2511" w:rsidR="000F7999" w:rsidRPr="000F7999" w:rsidRDefault="000F7999" w:rsidP="000F7999">
      <w:pPr>
        <w:jc w:val="both"/>
        <w:rPr>
          <w:rFonts w:asciiTheme="minorHAnsi" w:hAnsiTheme="minorHAnsi" w:cstheme="minorHAnsi"/>
          <w:sz w:val="22"/>
          <w:szCs w:val="22"/>
        </w:rPr>
      </w:pPr>
      <w:r w:rsidRPr="000F7999">
        <w:rPr>
          <w:rFonts w:asciiTheme="minorHAnsi" w:hAnsiTheme="minorHAnsi" w:cstheme="minorHAnsi"/>
          <w:sz w:val="22"/>
          <w:szCs w:val="22"/>
        </w:rPr>
        <w:t xml:space="preserve">Společně s Kolářem cenu získá i </w:t>
      </w:r>
      <w:r w:rsidRPr="000F7999">
        <w:rPr>
          <w:rFonts w:asciiTheme="minorHAnsi" w:hAnsiTheme="minorHAnsi" w:cstheme="minorHAnsi"/>
          <w:b/>
          <w:sz w:val="22"/>
          <w:szCs w:val="22"/>
        </w:rPr>
        <w:t>Petra Suková</w:t>
      </w:r>
      <w:r w:rsidRPr="000F7999">
        <w:rPr>
          <w:rFonts w:asciiTheme="minorHAnsi" w:hAnsiTheme="minorHAnsi" w:cstheme="minorHAnsi"/>
          <w:sz w:val="22"/>
          <w:szCs w:val="22"/>
        </w:rPr>
        <w:t>, která působí jako</w:t>
      </w:r>
      <w:r w:rsidRPr="000F799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7999">
        <w:rPr>
          <w:rFonts w:asciiTheme="minorHAnsi" w:hAnsiTheme="minorHAnsi" w:cstheme="minorHAnsi"/>
          <w:sz w:val="22"/>
          <w:szCs w:val="22"/>
        </w:rPr>
        <w:t>postdoktorandka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 xml:space="preserve"> v oddělení galaxií a</w:t>
      </w:r>
      <w:r w:rsidR="00AE0E71" w:rsidRPr="000F7999">
        <w:rPr>
          <w:rFonts w:asciiTheme="minorHAnsi" w:hAnsiTheme="minorHAnsi" w:cstheme="minorHAnsi"/>
          <w:sz w:val="22"/>
          <w:szCs w:val="22"/>
        </w:rPr>
        <w:t> </w:t>
      </w:r>
      <w:r w:rsidRPr="000F7999">
        <w:rPr>
          <w:rFonts w:asciiTheme="minorHAnsi" w:hAnsiTheme="minorHAnsi" w:cstheme="minorHAnsi"/>
          <w:sz w:val="22"/>
          <w:szCs w:val="22"/>
        </w:rPr>
        <w:t xml:space="preserve">planetárních systémů Astronomického ústavu Akademie věd ČR. Zabývá se </w:t>
      </w:r>
      <w:r w:rsidR="00C1054C">
        <w:rPr>
          <w:rFonts w:asciiTheme="minorHAnsi" w:hAnsiTheme="minorHAnsi" w:cstheme="minorHAnsi"/>
          <w:sz w:val="22"/>
          <w:szCs w:val="22"/>
        </w:rPr>
        <w:t>výzkumem</w:t>
      </w:r>
      <w:r w:rsidRPr="000F7999">
        <w:rPr>
          <w:rFonts w:asciiTheme="minorHAnsi" w:hAnsiTheme="minorHAnsi" w:cstheme="minorHAnsi"/>
          <w:bCs/>
          <w:sz w:val="22"/>
          <w:szCs w:val="22"/>
        </w:rPr>
        <w:t xml:space="preserve"> jevů v okolí černé díry, například</w:t>
      </w:r>
      <w:r w:rsidRPr="000F79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7999">
        <w:rPr>
          <w:rFonts w:asciiTheme="minorHAnsi" w:hAnsiTheme="minorHAnsi" w:cstheme="minorHAnsi"/>
          <w:sz w:val="22"/>
          <w:szCs w:val="22"/>
        </w:rPr>
        <w:t>vznikem chaosu v geodetickém pohybu kolem černých děr, které jsou obklopené dalším zdrojem gravitačního pole.</w:t>
      </w:r>
    </w:p>
    <w:p w14:paraId="5007F4E5" w14:textId="77777777" w:rsidR="000F7999" w:rsidRPr="000F7999" w:rsidRDefault="000F7999" w:rsidP="000F79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AD360" w14:textId="77777777" w:rsidR="000F7999" w:rsidRPr="000F7999" w:rsidRDefault="000F7999" w:rsidP="000F79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999">
        <w:rPr>
          <w:rFonts w:asciiTheme="minorHAnsi" w:hAnsiTheme="minorHAnsi" w:cstheme="minorHAnsi"/>
          <w:b/>
          <w:sz w:val="22"/>
          <w:szCs w:val="22"/>
        </w:rPr>
        <w:t>Popularizátoři vědy</w:t>
      </w:r>
    </w:p>
    <w:p w14:paraId="3D9BF014" w14:textId="3AB15571" w:rsidR="000F7999" w:rsidRPr="000F7999" w:rsidRDefault="000F7999" w:rsidP="000F7999">
      <w:pPr>
        <w:jc w:val="both"/>
        <w:rPr>
          <w:rFonts w:asciiTheme="minorHAnsi" w:hAnsiTheme="minorHAnsi" w:cstheme="minorHAnsi"/>
          <w:sz w:val="22"/>
          <w:szCs w:val="22"/>
        </w:rPr>
      </w:pPr>
      <w:r w:rsidRPr="000F7999">
        <w:rPr>
          <w:rFonts w:asciiTheme="minorHAnsi" w:hAnsiTheme="minorHAnsi" w:cstheme="minorHAnsi"/>
          <w:sz w:val="22"/>
          <w:szCs w:val="22"/>
        </w:rPr>
        <w:t xml:space="preserve">Důležitou a často poněkud opomíjenou součástí vědecké práce je popularizace. Akademie věd proto podporuje vědce, kteří myslí i na tuto oblast, a ocení je ve výši 100 až 200 000 korun. Letos je to </w:t>
      </w:r>
      <w:r w:rsidRPr="000F7999">
        <w:rPr>
          <w:rFonts w:asciiTheme="minorHAnsi" w:hAnsiTheme="minorHAnsi" w:cstheme="minorHAnsi"/>
          <w:b/>
          <w:sz w:val="22"/>
          <w:szCs w:val="22"/>
        </w:rPr>
        <w:t xml:space="preserve">Alice Koubová </w:t>
      </w:r>
      <w:r w:rsidRPr="000F7999">
        <w:rPr>
          <w:rFonts w:asciiTheme="minorHAnsi" w:hAnsiTheme="minorHAnsi" w:cstheme="minorHAnsi"/>
          <w:sz w:val="22"/>
          <w:szCs w:val="22"/>
        </w:rPr>
        <w:t>z Filosofického ústavu Akademie věd ČR, která se věnuje zejména performativní filosofii, nedílně spojené s aktivitami ve veřejném prostoru. Vytvořila koncept veřejných debat na sociální a</w:t>
      </w:r>
      <w:r w:rsidR="00AE0E71" w:rsidRPr="000F7999">
        <w:rPr>
          <w:rFonts w:asciiTheme="minorHAnsi" w:hAnsiTheme="minorHAnsi" w:cstheme="minorHAnsi"/>
          <w:sz w:val="22"/>
          <w:szCs w:val="22"/>
        </w:rPr>
        <w:t> </w:t>
      </w:r>
      <w:r w:rsidRPr="000F7999">
        <w:rPr>
          <w:rFonts w:asciiTheme="minorHAnsi" w:hAnsiTheme="minorHAnsi" w:cstheme="minorHAnsi"/>
          <w:sz w:val="22"/>
          <w:szCs w:val="22"/>
        </w:rPr>
        <w:t xml:space="preserve">politická témata, která mají publikum inspirovat k vlastní filosofické reflexi (mj. v divadle </w:t>
      </w:r>
      <w:proofErr w:type="spellStart"/>
      <w:r w:rsidRPr="000F7999">
        <w:rPr>
          <w:rFonts w:asciiTheme="minorHAnsi" w:hAnsiTheme="minorHAnsi" w:cstheme="minorHAnsi"/>
          <w:sz w:val="22"/>
          <w:szCs w:val="22"/>
        </w:rPr>
        <w:t>Ponec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 xml:space="preserve">, Alfréd ve Dvoře), a je autorkou specifického formátu veřejných diskuzí v Národním divadle v rámci tzv. ND </w:t>
      </w:r>
      <w:proofErr w:type="spellStart"/>
      <w:r w:rsidRPr="000F7999">
        <w:rPr>
          <w:rFonts w:asciiTheme="minorHAnsi" w:hAnsiTheme="minorHAnsi" w:cstheme="minorHAnsi"/>
          <w:sz w:val="22"/>
          <w:szCs w:val="22"/>
        </w:rPr>
        <w:t>Talks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>.</w:t>
      </w:r>
    </w:p>
    <w:p w14:paraId="2255FFD1" w14:textId="4D6DF8D6" w:rsidR="000F7999" w:rsidRPr="000F7999" w:rsidRDefault="000F7999" w:rsidP="000F799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7999">
        <w:rPr>
          <w:rFonts w:asciiTheme="minorHAnsi" w:hAnsiTheme="minorHAnsi" w:cstheme="minorHAnsi"/>
          <w:sz w:val="22"/>
          <w:szCs w:val="22"/>
        </w:rPr>
        <w:t xml:space="preserve">Druhým oceněným je arabista </w:t>
      </w:r>
      <w:r w:rsidRPr="000F799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Bronislav </w:t>
      </w:r>
      <w:proofErr w:type="spellStart"/>
      <w:r w:rsidRPr="000F799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Ostřanský</w:t>
      </w:r>
      <w:proofErr w:type="spellEnd"/>
      <w:r w:rsidRPr="000F799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0F79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z </w:t>
      </w:r>
      <w:r w:rsidRPr="000F7999">
        <w:rPr>
          <w:rFonts w:asciiTheme="minorHAnsi" w:hAnsiTheme="minorHAnsi" w:cstheme="minorHAnsi"/>
          <w:sz w:val="22"/>
          <w:szCs w:val="22"/>
        </w:rPr>
        <w:t>Orientálního ústavu AV ČR</w:t>
      </w:r>
      <w:r w:rsidRPr="000F799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F7999">
        <w:rPr>
          <w:rFonts w:asciiTheme="minorHAnsi" w:hAnsiTheme="minorHAnsi" w:cstheme="minorHAnsi"/>
          <w:sz w:val="22"/>
          <w:szCs w:val="22"/>
        </w:rPr>
        <w:t>který se</w:t>
      </w:r>
      <w:r w:rsidRPr="000F79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7999">
        <w:rPr>
          <w:rFonts w:asciiTheme="minorHAnsi" w:hAnsiTheme="minorHAnsi" w:cstheme="minorHAnsi"/>
          <w:color w:val="000000"/>
          <w:sz w:val="22"/>
          <w:szCs w:val="22"/>
        </w:rPr>
        <w:t>věnuje popularizaci v oblasti dění na Blízkém východě</w:t>
      </w:r>
      <w:r w:rsidR="00C1054C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0F7999">
        <w:rPr>
          <w:rFonts w:asciiTheme="minorHAnsi" w:hAnsiTheme="minorHAnsi" w:cstheme="minorHAnsi"/>
          <w:color w:val="000000"/>
          <w:sz w:val="22"/>
          <w:szCs w:val="22"/>
        </w:rPr>
        <w:t xml:space="preserve"> angažuje se v mediálních debatách i polemikách o</w:t>
      </w:r>
      <w:r w:rsidR="00AE0E71" w:rsidRPr="000F7999">
        <w:rPr>
          <w:rFonts w:asciiTheme="minorHAnsi" w:hAnsiTheme="minorHAnsi" w:cstheme="minorHAnsi"/>
          <w:sz w:val="22"/>
          <w:szCs w:val="22"/>
        </w:rPr>
        <w:t> </w:t>
      </w:r>
      <w:r w:rsidRPr="000F7999">
        <w:rPr>
          <w:rFonts w:asciiTheme="minorHAnsi" w:hAnsiTheme="minorHAnsi" w:cstheme="minorHAnsi"/>
          <w:color w:val="000000"/>
          <w:sz w:val="22"/>
          <w:szCs w:val="22"/>
        </w:rPr>
        <w:t>islámu. Na tato témata pronesl mnoho přednášek pro veřejnost a podílel se na školeních pro pracovníky státní správy a veřejných institucí.</w:t>
      </w:r>
    </w:p>
    <w:p w14:paraId="493348FC" w14:textId="0DFBC6F8" w:rsidR="000F7999" w:rsidRPr="000F7999" w:rsidRDefault="000F7999" w:rsidP="00D418A2">
      <w:pPr>
        <w:jc w:val="both"/>
        <w:rPr>
          <w:sz w:val="22"/>
          <w:szCs w:val="22"/>
        </w:rPr>
      </w:pPr>
      <w:r w:rsidRPr="000F7999">
        <w:rPr>
          <w:rFonts w:asciiTheme="minorHAnsi" w:hAnsiTheme="minorHAnsi" w:cstheme="minorHAnsi"/>
          <w:color w:val="000000"/>
          <w:sz w:val="22"/>
          <w:szCs w:val="22"/>
        </w:rPr>
        <w:t xml:space="preserve">Cenu za popularizaci dostane i ředitel Ústavu pro hydrodynamiku AV ČR </w:t>
      </w:r>
      <w:r w:rsidRPr="000F79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Martin </w:t>
      </w:r>
      <w:proofErr w:type="spellStart"/>
      <w:r w:rsidRPr="000F7999">
        <w:rPr>
          <w:rFonts w:asciiTheme="minorHAnsi" w:hAnsiTheme="minorHAnsi" w:cstheme="minorHAnsi"/>
          <w:b/>
          <w:color w:val="000000"/>
          <w:sz w:val="22"/>
          <w:szCs w:val="22"/>
        </w:rPr>
        <w:t>Pivokonský</w:t>
      </w:r>
      <w:proofErr w:type="spellEnd"/>
      <w:r w:rsidRPr="000F7999">
        <w:rPr>
          <w:rFonts w:asciiTheme="minorHAnsi" w:hAnsiTheme="minorHAnsi" w:cstheme="minorHAnsi"/>
          <w:color w:val="000000"/>
          <w:sz w:val="22"/>
          <w:szCs w:val="22"/>
        </w:rPr>
        <w:t xml:space="preserve">, který </w:t>
      </w:r>
      <w:r w:rsidRPr="000F7999">
        <w:rPr>
          <w:rFonts w:asciiTheme="minorHAnsi" w:hAnsiTheme="minorHAnsi" w:cstheme="minorHAnsi"/>
          <w:sz w:val="22"/>
          <w:szCs w:val="22"/>
        </w:rPr>
        <w:t xml:space="preserve">patří mezi nejvýraznější osobnosti v oblasti výzkumu a popularizace úpravy vody. Věnuje se i aktuálnímu tématu </w:t>
      </w:r>
      <w:proofErr w:type="spellStart"/>
      <w:r w:rsidRPr="000F7999">
        <w:rPr>
          <w:rFonts w:asciiTheme="minorHAnsi" w:hAnsiTheme="minorHAnsi" w:cstheme="minorHAnsi"/>
          <w:sz w:val="22"/>
          <w:szCs w:val="22"/>
        </w:rPr>
        <w:t>mikroplastů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 xml:space="preserve"> ve vodě, přičemž je autorem první vědecké studie, která vzbudila velký zájem české i zahraniční veřejnosti. O jeho úspěchu svědčí i nominace na prestižní mezinárodní ocenění </w:t>
      </w:r>
      <w:proofErr w:type="spellStart"/>
      <w:r w:rsidRPr="000F7999">
        <w:rPr>
          <w:rFonts w:asciiTheme="minorHAnsi" w:hAnsiTheme="minorHAnsi" w:cstheme="minorHAnsi"/>
          <w:i/>
          <w:sz w:val="22"/>
          <w:szCs w:val="22"/>
        </w:rPr>
        <w:t>Eni</w:t>
      </w:r>
      <w:proofErr w:type="spellEnd"/>
      <w:r w:rsidRPr="000F799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F7999">
        <w:rPr>
          <w:rFonts w:asciiTheme="minorHAnsi" w:hAnsiTheme="minorHAnsi" w:cstheme="minorHAnsi"/>
          <w:i/>
          <w:sz w:val="22"/>
          <w:szCs w:val="22"/>
        </w:rPr>
        <w:t>Award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 xml:space="preserve"> v kategorii </w:t>
      </w:r>
      <w:proofErr w:type="spellStart"/>
      <w:r w:rsidRPr="000F7999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999">
        <w:rPr>
          <w:rFonts w:asciiTheme="minorHAnsi" w:hAnsiTheme="minorHAnsi" w:cstheme="minorHAnsi"/>
          <w:sz w:val="22"/>
          <w:szCs w:val="22"/>
        </w:rPr>
        <w:t>Environmental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999">
        <w:rPr>
          <w:rFonts w:asciiTheme="minorHAnsi" w:hAnsiTheme="minorHAnsi" w:cstheme="minorHAnsi"/>
          <w:sz w:val="22"/>
          <w:szCs w:val="22"/>
        </w:rPr>
        <w:t>Solutions</w:t>
      </w:r>
      <w:proofErr w:type="spellEnd"/>
      <w:r w:rsidRPr="000F799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4F83CE9A" w14:textId="77777777" w:rsidR="007A4ACC" w:rsidRPr="000F7999" w:rsidRDefault="00F008A5">
      <w:pPr>
        <w:rPr>
          <w:sz w:val="22"/>
          <w:szCs w:val="22"/>
        </w:rPr>
      </w:pPr>
    </w:p>
    <w:sectPr w:rsidR="007A4ACC" w:rsidRPr="000F7999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BE82" w14:textId="77777777" w:rsidR="00F008A5" w:rsidRDefault="00F008A5">
      <w:pPr>
        <w:spacing w:line="240" w:lineRule="auto"/>
      </w:pPr>
      <w:r>
        <w:separator/>
      </w:r>
    </w:p>
  </w:endnote>
  <w:endnote w:type="continuationSeparator" w:id="0">
    <w:p w14:paraId="49949023" w14:textId="77777777" w:rsidR="00F008A5" w:rsidRDefault="00F00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4AA4" w14:textId="77777777" w:rsidR="001F0F3C" w:rsidRDefault="004D24DB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36EB5" wp14:editId="30EB065F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E1ACC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5B0C29F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7CB24E3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5F6F158D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39ABB62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08A9" w14:textId="77777777" w:rsidR="00F008A5" w:rsidRDefault="00F008A5">
      <w:pPr>
        <w:spacing w:line="240" w:lineRule="auto"/>
      </w:pPr>
      <w:r>
        <w:separator/>
      </w:r>
    </w:p>
  </w:footnote>
  <w:footnote w:type="continuationSeparator" w:id="0">
    <w:p w14:paraId="5B5320B1" w14:textId="77777777" w:rsidR="00F008A5" w:rsidRDefault="00F00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CDB0" w14:textId="77777777" w:rsidR="001F0F3C" w:rsidRPr="00710FCE" w:rsidRDefault="004D24DB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35E9BCAC" wp14:editId="62F7D0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9"/>
    <w:rsid w:val="000F7999"/>
    <w:rsid w:val="00382453"/>
    <w:rsid w:val="003A2E0C"/>
    <w:rsid w:val="003A7B02"/>
    <w:rsid w:val="003E3318"/>
    <w:rsid w:val="004D24DB"/>
    <w:rsid w:val="004F7A14"/>
    <w:rsid w:val="0053055A"/>
    <w:rsid w:val="007C1FD9"/>
    <w:rsid w:val="008E180B"/>
    <w:rsid w:val="00936366"/>
    <w:rsid w:val="0099051E"/>
    <w:rsid w:val="009C5C01"/>
    <w:rsid w:val="009E75A1"/>
    <w:rsid w:val="00AE0E71"/>
    <w:rsid w:val="00AF0C20"/>
    <w:rsid w:val="00B00CC0"/>
    <w:rsid w:val="00B460E6"/>
    <w:rsid w:val="00C1054C"/>
    <w:rsid w:val="00D418A2"/>
    <w:rsid w:val="00F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1FA"/>
  <w15:chartTrackingRefBased/>
  <w15:docId w15:val="{0AA3EE7C-9C16-4A85-8B64-8CB7A21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999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9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999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0F7999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05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9051E"/>
    <w:rPr>
      <w:rFonts w:eastAsiaTheme="minorEastAsia"/>
      <w:snapToGrid w:val="0"/>
      <w:color w:val="5A5A5A" w:themeColor="text1" w:themeTint="A5"/>
      <w:spacing w:val="15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FD9"/>
    <w:rPr>
      <w:rFonts w:ascii="Segoe UI" w:eastAsia="Times New Roman" w:hAnsi="Segoe UI" w:cs="Segoe UI"/>
      <w:snapToGrid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cp:lastPrinted>2019-10-14T08:46:00Z</cp:lastPrinted>
  <dcterms:created xsi:type="dcterms:W3CDTF">2019-10-14T13:53:00Z</dcterms:created>
  <dcterms:modified xsi:type="dcterms:W3CDTF">2019-10-17T08:05:00Z</dcterms:modified>
</cp:coreProperties>
</file>