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4EF85" w14:textId="388933F7" w:rsidR="00A00645" w:rsidRPr="00A00645" w:rsidRDefault="00A00645" w:rsidP="00A00645">
      <w:pPr>
        <w:jc w:val="right"/>
        <w:rPr>
          <w:rFonts w:cstheme="minorHAnsi"/>
        </w:rPr>
      </w:pPr>
      <w:r>
        <w:rPr>
          <w:rFonts w:cstheme="minorHAnsi"/>
        </w:rPr>
        <w:t>1</w:t>
      </w:r>
      <w:r w:rsidR="00D77889">
        <w:rPr>
          <w:rFonts w:cstheme="minorHAnsi"/>
        </w:rPr>
        <w:t>3</w:t>
      </w:r>
      <w:bookmarkStart w:id="0" w:name="_GoBack"/>
      <w:bookmarkEnd w:id="0"/>
      <w:r>
        <w:rPr>
          <w:rFonts w:cstheme="minorHAnsi"/>
        </w:rPr>
        <w:t>. prosince 2019</w:t>
      </w:r>
    </w:p>
    <w:p w14:paraId="09FD4BAF" w14:textId="6C1FF7DE" w:rsidR="00F741DF" w:rsidRPr="00A00645" w:rsidRDefault="00591770" w:rsidP="00980B7F">
      <w:pPr>
        <w:jc w:val="both"/>
        <w:rPr>
          <w:rFonts w:ascii="Arial Narrow" w:hAnsi="Arial Narrow" w:cstheme="minorHAnsi"/>
          <w:sz w:val="44"/>
        </w:rPr>
      </w:pPr>
      <w:r w:rsidRPr="00A00645">
        <w:rPr>
          <w:rFonts w:ascii="Arial Narrow" w:hAnsi="Arial Narrow" w:cstheme="minorHAnsi"/>
          <w:sz w:val="44"/>
        </w:rPr>
        <w:t>Sloup</w:t>
      </w:r>
      <w:r w:rsidR="009148EF" w:rsidRPr="00A00645">
        <w:rPr>
          <w:rFonts w:ascii="Arial Narrow" w:hAnsi="Arial Narrow" w:cstheme="minorHAnsi"/>
          <w:sz w:val="44"/>
        </w:rPr>
        <w:t>y</w:t>
      </w:r>
      <w:r w:rsidRPr="00A00645">
        <w:rPr>
          <w:rFonts w:ascii="Arial Narrow" w:hAnsi="Arial Narrow" w:cstheme="minorHAnsi"/>
          <w:sz w:val="44"/>
        </w:rPr>
        <w:t xml:space="preserve"> elektrického napětí: pro jedny hrozba, pro druhé oáza v zemědělské pustině…</w:t>
      </w:r>
    </w:p>
    <w:p w14:paraId="554D3D22" w14:textId="77777777" w:rsidR="000418E1" w:rsidRPr="00980B7F" w:rsidRDefault="000418E1" w:rsidP="00980B7F">
      <w:pPr>
        <w:jc w:val="both"/>
        <w:rPr>
          <w:rFonts w:cstheme="minorHAnsi"/>
        </w:rPr>
      </w:pPr>
    </w:p>
    <w:p w14:paraId="0F2F22E9" w14:textId="77777777" w:rsidR="00AC2318" w:rsidRPr="00980B7F" w:rsidRDefault="00AC2318" w:rsidP="00980B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80B7F">
        <w:rPr>
          <w:rFonts w:eastAsia="Times New Roman" w:cstheme="minorHAnsi"/>
          <w:lang w:eastAsia="cs-CZ"/>
        </w:rPr>
        <w:t xml:space="preserve">Intenzivní </w:t>
      </w:r>
      <w:r w:rsidR="000418E1" w:rsidRPr="000418E1">
        <w:rPr>
          <w:rFonts w:eastAsia="Times New Roman" w:cstheme="minorHAnsi"/>
          <w:lang w:eastAsia="cs-CZ"/>
        </w:rPr>
        <w:t xml:space="preserve">zemědělství </w:t>
      </w:r>
      <w:r w:rsidRPr="00980B7F">
        <w:rPr>
          <w:rFonts w:eastAsia="Times New Roman" w:cstheme="minorHAnsi"/>
          <w:lang w:eastAsia="cs-CZ"/>
        </w:rPr>
        <w:t xml:space="preserve">v posledních </w:t>
      </w:r>
      <w:r w:rsidR="008B2634" w:rsidRPr="00821951">
        <w:rPr>
          <w:rFonts w:eastAsia="Times New Roman" w:cstheme="minorHAnsi"/>
          <w:lang w:eastAsia="cs-CZ"/>
        </w:rPr>
        <w:t xml:space="preserve">70 </w:t>
      </w:r>
      <w:r w:rsidRPr="00821951">
        <w:rPr>
          <w:rFonts w:eastAsia="Times New Roman" w:cstheme="minorHAnsi"/>
          <w:lang w:eastAsia="cs-CZ"/>
        </w:rPr>
        <w:t>l</w:t>
      </w:r>
      <w:r w:rsidRPr="00980B7F">
        <w:rPr>
          <w:rFonts w:eastAsia="Times New Roman" w:cstheme="minorHAnsi"/>
          <w:lang w:eastAsia="cs-CZ"/>
        </w:rPr>
        <w:t xml:space="preserve">etech </w:t>
      </w:r>
      <w:r w:rsidR="000418E1" w:rsidRPr="000418E1">
        <w:rPr>
          <w:rFonts w:eastAsia="Times New Roman" w:cstheme="minorHAnsi"/>
          <w:lang w:eastAsia="cs-CZ"/>
        </w:rPr>
        <w:t>vedl</w:t>
      </w:r>
      <w:r w:rsidRPr="00980B7F">
        <w:rPr>
          <w:rFonts w:eastAsia="Times New Roman" w:cstheme="minorHAnsi"/>
          <w:lang w:eastAsia="cs-CZ"/>
        </w:rPr>
        <w:t>o</w:t>
      </w:r>
      <w:r w:rsidR="000418E1" w:rsidRPr="000418E1">
        <w:rPr>
          <w:rFonts w:eastAsia="Times New Roman" w:cstheme="minorHAnsi"/>
          <w:lang w:eastAsia="cs-CZ"/>
        </w:rPr>
        <w:t xml:space="preserve"> k</w:t>
      </w:r>
      <w:r w:rsidR="00821951">
        <w:rPr>
          <w:rFonts w:eastAsia="Times New Roman" w:cstheme="minorHAnsi"/>
          <w:lang w:eastAsia="cs-CZ"/>
        </w:rPr>
        <w:t>e ztrátě krajinné pestrosti</w:t>
      </w:r>
      <w:r w:rsidR="000418E1" w:rsidRPr="000418E1">
        <w:rPr>
          <w:rFonts w:eastAsia="Times New Roman" w:cstheme="minorHAnsi"/>
          <w:lang w:eastAsia="cs-CZ"/>
        </w:rPr>
        <w:t xml:space="preserve"> v důsledku masivního zmenšení neobdělávaných</w:t>
      </w:r>
      <w:r w:rsidR="002743E0">
        <w:rPr>
          <w:rFonts w:eastAsia="Times New Roman" w:cstheme="minorHAnsi"/>
          <w:lang w:eastAsia="cs-CZ"/>
        </w:rPr>
        <w:t xml:space="preserve"> (polo)přírodních)</w:t>
      </w:r>
      <w:r w:rsidR="000418E1" w:rsidRPr="000418E1">
        <w:rPr>
          <w:rFonts w:eastAsia="Times New Roman" w:cstheme="minorHAnsi"/>
          <w:lang w:eastAsia="cs-CZ"/>
        </w:rPr>
        <w:t xml:space="preserve"> stanovišť</w:t>
      </w:r>
      <w:r w:rsidRPr="00980B7F">
        <w:rPr>
          <w:rFonts w:eastAsia="Times New Roman" w:cstheme="minorHAnsi"/>
          <w:lang w:eastAsia="cs-CZ"/>
        </w:rPr>
        <w:t>. Tato stanoviště jsou ale zcela klíčová pro udržení biologické rozmanitosti</w:t>
      </w:r>
      <w:r w:rsidR="00980B7F" w:rsidRPr="00980B7F">
        <w:rPr>
          <w:rFonts w:eastAsia="Times New Roman" w:cstheme="minorHAnsi"/>
          <w:lang w:eastAsia="cs-CZ"/>
        </w:rPr>
        <w:t xml:space="preserve"> (biodiverzity)</w:t>
      </w:r>
      <w:r w:rsidRPr="00980B7F">
        <w:rPr>
          <w:rFonts w:eastAsia="Times New Roman" w:cstheme="minorHAnsi"/>
          <w:lang w:eastAsia="cs-CZ"/>
        </w:rPr>
        <w:t xml:space="preserve">, která v zemědělské krajině </w:t>
      </w:r>
      <w:r w:rsidR="00821951">
        <w:rPr>
          <w:rFonts w:eastAsia="Times New Roman" w:cstheme="minorHAnsi"/>
          <w:lang w:eastAsia="cs-CZ"/>
        </w:rPr>
        <w:t>dramaticky</w:t>
      </w:r>
      <w:r w:rsidR="00821951" w:rsidRPr="00980B7F">
        <w:rPr>
          <w:rFonts w:eastAsia="Times New Roman" w:cstheme="minorHAnsi"/>
          <w:lang w:eastAsia="cs-CZ"/>
        </w:rPr>
        <w:t xml:space="preserve"> </w:t>
      </w:r>
      <w:r w:rsidRPr="00980B7F">
        <w:rPr>
          <w:rFonts w:eastAsia="Times New Roman" w:cstheme="minorHAnsi"/>
          <w:lang w:eastAsia="cs-CZ"/>
        </w:rPr>
        <w:t xml:space="preserve">klesá. </w:t>
      </w:r>
      <w:r w:rsidR="00591770">
        <w:rPr>
          <w:rFonts w:eastAsia="Times New Roman" w:cstheme="minorHAnsi"/>
          <w:lang w:eastAsia="cs-CZ"/>
        </w:rPr>
        <w:t>Momentálně jsme tak svědky</w:t>
      </w:r>
      <w:r w:rsidRPr="00980B7F">
        <w:rPr>
          <w:rFonts w:eastAsia="Times New Roman" w:cstheme="minorHAnsi"/>
          <w:lang w:eastAsia="cs-CZ"/>
        </w:rPr>
        <w:t xml:space="preserve"> </w:t>
      </w:r>
      <w:r w:rsidR="00591770">
        <w:rPr>
          <w:rFonts w:eastAsia="Times New Roman" w:cstheme="minorHAnsi"/>
          <w:lang w:eastAsia="cs-CZ"/>
        </w:rPr>
        <w:t>výrazného</w:t>
      </w:r>
      <w:r w:rsidRPr="00980B7F">
        <w:rPr>
          <w:rFonts w:eastAsia="Times New Roman" w:cstheme="minorHAnsi"/>
          <w:lang w:eastAsia="cs-CZ"/>
        </w:rPr>
        <w:t xml:space="preserve"> úbyt</w:t>
      </w:r>
      <w:r w:rsidR="0049407B">
        <w:rPr>
          <w:rFonts w:eastAsia="Times New Roman" w:cstheme="minorHAnsi"/>
          <w:lang w:eastAsia="cs-CZ"/>
        </w:rPr>
        <w:t>ku</w:t>
      </w:r>
      <w:r w:rsidRPr="00980B7F">
        <w:rPr>
          <w:rFonts w:eastAsia="Times New Roman" w:cstheme="minorHAnsi"/>
          <w:lang w:eastAsia="cs-CZ"/>
        </w:rPr>
        <w:t xml:space="preserve"> </w:t>
      </w:r>
      <w:r w:rsidR="002743E0">
        <w:rPr>
          <w:rFonts w:eastAsia="Times New Roman" w:cstheme="minorHAnsi"/>
          <w:lang w:eastAsia="cs-CZ"/>
        </w:rPr>
        <w:t xml:space="preserve">hmyzu, </w:t>
      </w:r>
      <w:r w:rsidRPr="00980B7F">
        <w:rPr>
          <w:rFonts w:eastAsia="Times New Roman" w:cstheme="minorHAnsi"/>
          <w:lang w:eastAsia="cs-CZ"/>
        </w:rPr>
        <w:t xml:space="preserve">polního ptactva, zajíců, ale i drobných </w:t>
      </w:r>
      <w:r w:rsidR="0049407B">
        <w:rPr>
          <w:rFonts w:eastAsia="Times New Roman" w:cstheme="minorHAnsi"/>
          <w:lang w:eastAsia="cs-CZ"/>
        </w:rPr>
        <w:t>savců</w:t>
      </w:r>
      <w:r w:rsidRPr="00980B7F">
        <w:rPr>
          <w:rFonts w:eastAsia="Times New Roman" w:cstheme="minorHAnsi"/>
          <w:lang w:eastAsia="cs-CZ"/>
        </w:rPr>
        <w:t xml:space="preserve">, kteří jsou </w:t>
      </w:r>
      <w:r w:rsidR="005703A3">
        <w:rPr>
          <w:rFonts w:eastAsia="Times New Roman" w:cstheme="minorHAnsi"/>
          <w:lang w:eastAsia="cs-CZ"/>
        </w:rPr>
        <w:t xml:space="preserve">na jedné straně zemědělskými škůdci, ale na straně druhé </w:t>
      </w:r>
      <w:r w:rsidRPr="00980B7F">
        <w:rPr>
          <w:rFonts w:eastAsia="Times New Roman" w:cstheme="minorHAnsi"/>
          <w:lang w:eastAsia="cs-CZ"/>
        </w:rPr>
        <w:t>důležitou složkou potravy sov a dravců.</w:t>
      </w:r>
    </w:p>
    <w:p w14:paraId="1E5B0B28" w14:textId="77777777" w:rsidR="00AC2318" w:rsidRPr="00980B7F" w:rsidRDefault="00AC2318" w:rsidP="00980B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25C7AE16" w14:textId="77777777" w:rsidR="0049407B" w:rsidRDefault="00AC2318" w:rsidP="00980B7F">
      <w:pPr>
        <w:jc w:val="both"/>
        <w:rPr>
          <w:rFonts w:cstheme="minorHAnsi"/>
        </w:rPr>
      </w:pPr>
      <w:r w:rsidRPr="00980B7F">
        <w:rPr>
          <w:rFonts w:cstheme="minorHAnsi"/>
        </w:rPr>
        <w:t xml:space="preserve">Martin Šálek z Ústavu biologie obratlovců AV ČR se </w:t>
      </w:r>
      <w:r w:rsidR="00980B7F" w:rsidRPr="00980B7F">
        <w:rPr>
          <w:rFonts w:cstheme="minorHAnsi"/>
        </w:rPr>
        <w:t xml:space="preserve">ve svém výzkumu dlouhodobě věnuje právě důsledkům intenzivního hospodaření na biodiverzitu. V nové studii se </w:t>
      </w:r>
      <w:r w:rsidRPr="00980B7F">
        <w:rPr>
          <w:rFonts w:cstheme="minorHAnsi"/>
        </w:rPr>
        <w:t xml:space="preserve">s kolegy zaměřil </w:t>
      </w:r>
      <w:r w:rsidR="00980B7F" w:rsidRPr="00980B7F">
        <w:rPr>
          <w:rFonts w:cstheme="minorHAnsi"/>
        </w:rPr>
        <w:t>na</w:t>
      </w:r>
      <w:r w:rsidR="002743E0">
        <w:rPr>
          <w:rFonts w:cstheme="minorHAnsi"/>
        </w:rPr>
        <w:t xml:space="preserve"> zatím přehlížená </w:t>
      </w:r>
      <w:r w:rsidR="00980B7F" w:rsidRPr="00980B7F">
        <w:rPr>
          <w:rFonts w:cstheme="minorHAnsi"/>
        </w:rPr>
        <w:t>stanoviště v zemědělské krajině</w:t>
      </w:r>
      <w:r w:rsidR="002743E0">
        <w:rPr>
          <w:rFonts w:cstheme="minorHAnsi"/>
        </w:rPr>
        <w:t xml:space="preserve"> – neobdělávané plochy pod sloupy velmi vysokého napětí</w:t>
      </w:r>
      <w:r w:rsidR="00980B7F" w:rsidRPr="00980B7F">
        <w:rPr>
          <w:rFonts w:cstheme="minorHAnsi"/>
        </w:rPr>
        <w:t xml:space="preserve">. </w:t>
      </w:r>
      <w:r w:rsidR="004D727B">
        <w:rPr>
          <w:rFonts w:cstheme="minorHAnsi"/>
        </w:rPr>
        <w:t>„</w:t>
      </w:r>
      <w:r w:rsidR="002861E5" w:rsidRPr="00821951">
        <w:rPr>
          <w:rFonts w:cstheme="minorHAnsi"/>
          <w:i/>
        </w:rPr>
        <w:t xml:space="preserve">Sloupy vysokého napětí jsou </w:t>
      </w:r>
      <w:r w:rsidR="00C95C06" w:rsidRPr="00821951">
        <w:rPr>
          <w:rFonts w:cstheme="minorHAnsi"/>
          <w:i/>
        </w:rPr>
        <w:t xml:space="preserve">globálně </w:t>
      </w:r>
      <w:r w:rsidR="002861E5" w:rsidRPr="00821951">
        <w:rPr>
          <w:rFonts w:cstheme="minorHAnsi"/>
          <w:i/>
        </w:rPr>
        <w:t xml:space="preserve">považovány jako </w:t>
      </w:r>
      <w:r w:rsidR="00C95C06" w:rsidRPr="00821951">
        <w:rPr>
          <w:rFonts w:cstheme="minorHAnsi"/>
          <w:i/>
        </w:rPr>
        <w:t xml:space="preserve">jedno ze </w:t>
      </w:r>
      <w:r w:rsidR="002861E5" w:rsidRPr="00821951">
        <w:rPr>
          <w:rFonts w:cstheme="minorHAnsi"/>
          <w:i/>
        </w:rPr>
        <w:t>zásadní</w:t>
      </w:r>
      <w:r w:rsidR="00C95C06" w:rsidRPr="00821951">
        <w:rPr>
          <w:rFonts w:cstheme="minorHAnsi"/>
          <w:i/>
        </w:rPr>
        <w:t xml:space="preserve">ch rizik pro ptáky. Kvůli nárazům do drátů či výboje na sloupech elektrického vedení ročně uhynou desítky tisíc ptáků, zejména pak větší druhy. </w:t>
      </w:r>
      <w:r w:rsidR="004D727B" w:rsidRPr="00821951">
        <w:rPr>
          <w:rFonts w:cstheme="minorHAnsi"/>
          <w:i/>
        </w:rPr>
        <w:t xml:space="preserve">Předchozí výzkumy </w:t>
      </w:r>
      <w:r w:rsidR="00C95C06" w:rsidRPr="00821951">
        <w:rPr>
          <w:rFonts w:cstheme="minorHAnsi"/>
          <w:i/>
        </w:rPr>
        <w:t xml:space="preserve">nicméně </w:t>
      </w:r>
      <w:r w:rsidR="004D727B" w:rsidRPr="00821951">
        <w:rPr>
          <w:rFonts w:cstheme="minorHAnsi"/>
          <w:i/>
        </w:rPr>
        <w:t xml:space="preserve">naznačují, že neobdělávané plochy pod sloupy vysokého napětí mohou </w:t>
      </w:r>
      <w:r w:rsidR="00C95C06" w:rsidRPr="00821951">
        <w:rPr>
          <w:rFonts w:cstheme="minorHAnsi"/>
          <w:i/>
        </w:rPr>
        <w:t xml:space="preserve">v zemědělské krajině </w:t>
      </w:r>
      <w:r w:rsidR="004D727B" w:rsidRPr="00821951">
        <w:rPr>
          <w:rFonts w:cstheme="minorHAnsi"/>
          <w:i/>
        </w:rPr>
        <w:t>představovat důležitý biotop pro celou řadu živočichů, například pro ptáky či hmyz, včetně mnohých ohrožených druhů</w:t>
      </w:r>
      <w:r w:rsidR="004D727B">
        <w:rPr>
          <w:rFonts w:cstheme="minorHAnsi"/>
        </w:rPr>
        <w:t xml:space="preserve">“ </w:t>
      </w:r>
      <w:r w:rsidR="00C95C06">
        <w:rPr>
          <w:rFonts w:cstheme="minorHAnsi"/>
        </w:rPr>
        <w:t>uvádí</w:t>
      </w:r>
      <w:r w:rsidR="004D727B">
        <w:rPr>
          <w:rFonts w:cstheme="minorHAnsi"/>
        </w:rPr>
        <w:t xml:space="preserve"> Martin Šálek.  </w:t>
      </w:r>
      <w:r w:rsidR="0049407B">
        <w:rPr>
          <w:rFonts w:eastAsia="Times New Roman" w:cstheme="minorHAnsi"/>
          <w:lang w:eastAsia="cs-CZ"/>
        </w:rPr>
        <w:t>Se svými kolegy zjistil, že sloupy elektrického napětí</w:t>
      </w:r>
      <w:r w:rsidR="004361B6">
        <w:rPr>
          <w:rFonts w:eastAsia="Times New Roman" w:cstheme="minorHAnsi"/>
          <w:lang w:eastAsia="cs-CZ"/>
        </w:rPr>
        <w:t xml:space="preserve">, </w:t>
      </w:r>
      <w:r w:rsidR="005703A3">
        <w:rPr>
          <w:rFonts w:eastAsia="Times New Roman" w:cstheme="minorHAnsi"/>
          <w:lang w:eastAsia="cs-CZ"/>
        </w:rPr>
        <w:t>které</w:t>
      </w:r>
      <w:r w:rsidR="004361B6">
        <w:rPr>
          <w:rFonts w:eastAsia="Times New Roman" w:cstheme="minorHAnsi"/>
          <w:lang w:eastAsia="cs-CZ"/>
        </w:rPr>
        <w:t xml:space="preserve"> jsou často zodpovědné za smrt</w:t>
      </w:r>
      <w:r w:rsidR="005703A3">
        <w:rPr>
          <w:rFonts w:eastAsia="Times New Roman" w:cstheme="minorHAnsi"/>
          <w:lang w:eastAsia="cs-CZ"/>
        </w:rPr>
        <w:t xml:space="preserve"> </w:t>
      </w:r>
      <w:r w:rsidR="004361B6">
        <w:rPr>
          <w:rFonts w:eastAsia="Times New Roman" w:cstheme="minorHAnsi"/>
          <w:lang w:eastAsia="cs-CZ"/>
        </w:rPr>
        <w:t>mnoha</w:t>
      </w:r>
      <w:r w:rsidR="0049407B">
        <w:rPr>
          <w:rFonts w:eastAsia="Times New Roman" w:cstheme="minorHAnsi"/>
          <w:lang w:eastAsia="cs-CZ"/>
        </w:rPr>
        <w:t xml:space="preserve"> ptáků, </w:t>
      </w:r>
      <w:r w:rsidR="004361B6">
        <w:rPr>
          <w:rFonts w:eastAsia="Times New Roman" w:cstheme="minorHAnsi"/>
          <w:lang w:eastAsia="cs-CZ"/>
        </w:rPr>
        <w:t xml:space="preserve">naopak </w:t>
      </w:r>
      <w:r w:rsidR="004361B6">
        <w:rPr>
          <w:rFonts w:cstheme="minorHAnsi"/>
        </w:rPr>
        <w:t xml:space="preserve">představují pro </w:t>
      </w:r>
      <w:r w:rsidR="0049407B">
        <w:rPr>
          <w:rFonts w:cstheme="minorHAnsi"/>
        </w:rPr>
        <w:t>drobné savce důležité útočiště</w:t>
      </w:r>
      <w:r w:rsidRPr="00980B7F">
        <w:rPr>
          <w:rFonts w:cstheme="minorHAnsi"/>
        </w:rPr>
        <w:t>.</w:t>
      </w:r>
      <w:r w:rsidR="00980B7F" w:rsidRPr="00980B7F">
        <w:rPr>
          <w:rFonts w:cstheme="minorHAnsi"/>
        </w:rPr>
        <w:t xml:space="preserve"> </w:t>
      </w:r>
    </w:p>
    <w:p w14:paraId="786E5070" w14:textId="77777777" w:rsidR="00591770" w:rsidRDefault="00980B7F" w:rsidP="00980B7F">
      <w:pPr>
        <w:jc w:val="both"/>
        <w:rPr>
          <w:rFonts w:eastAsia="Times New Roman" w:cstheme="minorHAnsi"/>
          <w:lang w:eastAsia="cs-CZ"/>
        </w:rPr>
      </w:pPr>
      <w:r>
        <w:rPr>
          <w:rFonts w:cstheme="minorHAnsi"/>
        </w:rPr>
        <w:t>„</w:t>
      </w:r>
      <w:r w:rsidRPr="00591770">
        <w:rPr>
          <w:rFonts w:cstheme="minorHAnsi"/>
          <w:i/>
        </w:rPr>
        <w:t>Naše studie je první</w:t>
      </w:r>
      <w:r w:rsidR="000418E1" w:rsidRPr="000418E1">
        <w:rPr>
          <w:rFonts w:eastAsia="Times New Roman" w:cstheme="minorHAnsi"/>
          <w:i/>
          <w:lang w:eastAsia="cs-CZ"/>
        </w:rPr>
        <w:t xml:space="preserve">, která </w:t>
      </w:r>
      <w:r w:rsidRPr="00591770">
        <w:rPr>
          <w:rFonts w:eastAsia="Times New Roman" w:cstheme="minorHAnsi"/>
          <w:i/>
          <w:lang w:eastAsia="cs-CZ"/>
        </w:rPr>
        <w:t>se zabývá</w:t>
      </w:r>
      <w:r w:rsidR="000418E1" w:rsidRPr="000418E1">
        <w:rPr>
          <w:rFonts w:eastAsia="Times New Roman" w:cstheme="minorHAnsi"/>
          <w:i/>
          <w:lang w:eastAsia="cs-CZ"/>
        </w:rPr>
        <w:t xml:space="preserve"> význam</w:t>
      </w:r>
      <w:r w:rsidRPr="00591770">
        <w:rPr>
          <w:rFonts w:eastAsia="Times New Roman" w:cstheme="minorHAnsi"/>
          <w:i/>
          <w:lang w:eastAsia="cs-CZ"/>
        </w:rPr>
        <w:t>em</w:t>
      </w:r>
      <w:r w:rsidR="000418E1" w:rsidRPr="000418E1">
        <w:rPr>
          <w:rFonts w:eastAsia="Times New Roman" w:cstheme="minorHAnsi"/>
          <w:i/>
          <w:lang w:eastAsia="cs-CZ"/>
        </w:rPr>
        <w:t xml:space="preserve"> </w:t>
      </w:r>
      <w:r w:rsidR="004D727B">
        <w:rPr>
          <w:rFonts w:eastAsia="Times New Roman" w:cstheme="minorHAnsi"/>
          <w:i/>
          <w:lang w:eastAsia="cs-CZ"/>
        </w:rPr>
        <w:t xml:space="preserve">neobdělávaných ploch pod </w:t>
      </w:r>
      <w:r w:rsidRPr="00591770">
        <w:rPr>
          <w:rFonts w:eastAsia="Times New Roman" w:cstheme="minorHAnsi"/>
          <w:i/>
          <w:lang w:eastAsia="cs-CZ"/>
        </w:rPr>
        <w:t>sloup</w:t>
      </w:r>
      <w:r w:rsidR="004D727B">
        <w:rPr>
          <w:rFonts w:eastAsia="Times New Roman" w:cstheme="minorHAnsi"/>
          <w:i/>
          <w:lang w:eastAsia="cs-CZ"/>
        </w:rPr>
        <w:t>y</w:t>
      </w:r>
      <w:r w:rsidR="000418E1" w:rsidRPr="000418E1">
        <w:rPr>
          <w:rFonts w:eastAsia="Times New Roman" w:cstheme="minorHAnsi"/>
          <w:i/>
          <w:lang w:eastAsia="cs-CZ"/>
        </w:rPr>
        <w:t xml:space="preserve"> s vysokým napětím</w:t>
      </w:r>
      <w:r w:rsidRPr="00591770">
        <w:rPr>
          <w:rFonts w:eastAsia="Times New Roman" w:cstheme="minorHAnsi"/>
          <w:i/>
          <w:lang w:eastAsia="cs-CZ"/>
        </w:rPr>
        <w:t xml:space="preserve"> v zemědělské krajině ve vztahu</w:t>
      </w:r>
      <w:r w:rsidR="000418E1" w:rsidRPr="000418E1">
        <w:rPr>
          <w:rFonts w:eastAsia="Times New Roman" w:cstheme="minorHAnsi"/>
          <w:i/>
          <w:lang w:eastAsia="cs-CZ"/>
        </w:rPr>
        <w:t xml:space="preserve"> </w:t>
      </w:r>
      <w:r w:rsidRPr="00591770">
        <w:rPr>
          <w:rFonts w:eastAsia="Times New Roman" w:cstheme="minorHAnsi"/>
          <w:i/>
          <w:lang w:eastAsia="cs-CZ"/>
        </w:rPr>
        <w:t>k</w:t>
      </w:r>
      <w:r w:rsidR="000418E1" w:rsidRPr="000418E1">
        <w:rPr>
          <w:rFonts w:eastAsia="Times New Roman" w:cstheme="minorHAnsi"/>
          <w:i/>
          <w:lang w:eastAsia="cs-CZ"/>
        </w:rPr>
        <w:t xml:space="preserve"> poskytování </w:t>
      </w:r>
      <w:r w:rsidRPr="00591770">
        <w:rPr>
          <w:rFonts w:eastAsia="Times New Roman" w:cstheme="minorHAnsi"/>
          <w:i/>
          <w:lang w:eastAsia="cs-CZ"/>
        </w:rPr>
        <w:t>úkrytů</w:t>
      </w:r>
      <w:r w:rsidR="000418E1" w:rsidRPr="000418E1">
        <w:rPr>
          <w:rFonts w:eastAsia="Times New Roman" w:cstheme="minorHAnsi"/>
          <w:i/>
          <w:lang w:eastAsia="cs-CZ"/>
        </w:rPr>
        <w:t xml:space="preserve"> malý</w:t>
      </w:r>
      <w:r w:rsidRPr="00591770">
        <w:rPr>
          <w:rFonts w:eastAsia="Times New Roman" w:cstheme="minorHAnsi"/>
          <w:i/>
          <w:lang w:eastAsia="cs-CZ"/>
        </w:rPr>
        <w:t>m</w:t>
      </w:r>
      <w:r w:rsidR="000418E1" w:rsidRPr="000418E1">
        <w:rPr>
          <w:rFonts w:eastAsia="Times New Roman" w:cstheme="minorHAnsi"/>
          <w:i/>
          <w:lang w:eastAsia="cs-CZ"/>
        </w:rPr>
        <w:t xml:space="preserve"> savců</w:t>
      </w:r>
      <w:r w:rsidRPr="00591770">
        <w:rPr>
          <w:rFonts w:eastAsia="Times New Roman" w:cstheme="minorHAnsi"/>
          <w:i/>
          <w:lang w:eastAsia="cs-CZ"/>
        </w:rPr>
        <w:t>m</w:t>
      </w:r>
      <w:r w:rsidR="000418E1" w:rsidRPr="000418E1">
        <w:rPr>
          <w:rFonts w:eastAsia="Times New Roman" w:cstheme="minorHAnsi"/>
          <w:i/>
          <w:lang w:eastAsia="cs-CZ"/>
        </w:rPr>
        <w:t xml:space="preserve">. Zjistili jsme, že hojnost a druhová bohatost malých savců během zimy byla výrazně vyšší </w:t>
      </w:r>
      <w:r w:rsidRPr="00591770">
        <w:rPr>
          <w:rFonts w:eastAsia="Times New Roman" w:cstheme="minorHAnsi"/>
          <w:i/>
          <w:lang w:eastAsia="cs-CZ"/>
        </w:rPr>
        <w:t xml:space="preserve">na </w:t>
      </w:r>
      <w:r w:rsidR="000418E1" w:rsidRPr="000418E1">
        <w:rPr>
          <w:rFonts w:eastAsia="Times New Roman" w:cstheme="minorHAnsi"/>
          <w:i/>
          <w:lang w:eastAsia="cs-CZ"/>
        </w:rPr>
        <w:t>stanoviš</w:t>
      </w:r>
      <w:r w:rsidRPr="00591770">
        <w:rPr>
          <w:rFonts w:eastAsia="Times New Roman" w:cstheme="minorHAnsi"/>
          <w:i/>
          <w:lang w:eastAsia="cs-CZ"/>
        </w:rPr>
        <w:t>tích</w:t>
      </w:r>
      <w:r w:rsidR="000418E1" w:rsidRPr="000418E1">
        <w:rPr>
          <w:rFonts w:eastAsia="Times New Roman" w:cstheme="minorHAnsi"/>
          <w:i/>
          <w:lang w:eastAsia="cs-CZ"/>
        </w:rPr>
        <w:t xml:space="preserve"> </w:t>
      </w:r>
      <w:r w:rsidR="00591770">
        <w:rPr>
          <w:rFonts w:eastAsia="Times New Roman" w:cstheme="minorHAnsi"/>
          <w:i/>
          <w:lang w:eastAsia="cs-CZ"/>
        </w:rPr>
        <w:t xml:space="preserve">právě </w:t>
      </w:r>
      <w:r w:rsidR="000418E1" w:rsidRPr="000418E1">
        <w:rPr>
          <w:rFonts w:eastAsia="Times New Roman" w:cstheme="minorHAnsi"/>
          <w:i/>
          <w:lang w:eastAsia="cs-CZ"/>
        </w:rPr>
        <w:t xml:space="preserve">pod </w:t>
      </w:r>
      <w:r w:rsidRPr="00591770">
        <w:rPr>
          <w:rFonts w:eastAsia="Times New Roman" w:cstheme="minorHAnsi"/>
          <w:i/>
          <w:lang w:eastAsia="cs-CZ"/>
        </w:rPr>
        <w:t>těmito sloupy,</w:t>
      </w:r>
      <w:r w:rsidR="000418E1" w:rsidRPr="000418E1">
        <w:rPr>
          <w:rFonts w:eastAsia="Times New Roman" w:cstheme="minorHAnsi"/>
          <w:i/>
          <w:lang w:eastAsia="cs-CZ"/>
        </w:rPr>
        <w:t xml:space="preserve"> ve srovnání s okolní zemědělskou půdou</w:t>
      </w:r>
      <w:r w:rsidR="00591770">
        <w:rPr>
          <w:rFonts w:eastAsia="Times New Roman" w:cstheme="minorHAnsi"/>
          <w:lang w:eastAsia="cs-CZ"/>
        </w:rPr>
        <w:t xml:space="preserve">“, </w:t>
      </w:r>
      <w:r w:rsidR="0049407B">
        <w:rPr>
          <w:rFonts w:eastAsia="Times New Roman" w:cstheme="minorHAnsi"/>
          <w:lang w:eastAsia="cs-CZ"/>
        </w:rPr>
        <w:t>dodává</w:t>
      </w:r>
      <w:r w:rsidR="00591770">
        <w:rPr>
          <w:rFonts w:eastAsia="Times New Roman" w:cstheme="minorHAnsi"/>
          <w:lang w:eastAsia="cs-CZ"/>
        </w:rPr>
        <w:t xml:space="preserve"> Martin Šálek.</w:t>
      </w:r>
      <w:r w:rsidR="000418E1" w:rsidRPr="000418E1">
        <w:rPr>
          <w:rFonts w:eastAsia="Times New Roman" w:cstheme="minorHAnsi"/>
          <w:lang w:eastAsia="cs-CZ"/>
        </w:rPr>
        <w:t xml:space="preserve"> </w:t>
      </w:r>
    </w:p>
    <w:p w14:paraId="3B10DFB5" w14:textId="77777777" w:rsidR="000418E1" w:rsidRPr="000418E1" w:rsidRDefault="005703A3" w:rsidP="00980B7F">
      <w:pPr>
        <w:jc w:val="both"/>
        <w:rPr>
          <w:rFonts w:cstheme="minorHAnsi"/>
        </w:rPr>
      </w:pPr>
      <w:r>
        <w:rPr>
          <w:rFonts w:eastAsia="Times New Roman" w:cstheme="minorHAnsi"/>
          <w:lang w:eastAsia="cs-CZ"/>
        </w:rPr>
        <w:t>I</w:t>
      </w:r>
      <w:r w:rsidR="000418E1" w:rsidRPr="000418E1">
        <w:rPr>
          <w:rFonts w:eastAsia="Times New Roman" w:cstheme="minorHAnsi"/>
          <w:lang w:eastAsia="cs-CZ"/>
        </w:rPr>
        <w:t xml:space="preserve">nfrastruktura elektrického vedení v zemědělské krajině </w:t>
      </w:r>
      <w:r>
        <w:rPr>
          <w:rFonts w:eastAsia="Times New Roman" w:cstheme="minorHAnsi"/>
          <w:lang w:eastAsia="cs-CZ"/>
        </w:rPr>
        <w:t>tak</w:t>
      </w:r>
      <w:r w:rsidR="000418E1" w:rsidRPr="000418E1">
        <w:rPr>
          <w:rFonts w:eastAsia="Times New Roman" w:cstheme="minorHAnsi"/>
          <w:lang w:eastAsia="cs-CZ"/>
        </w:rPr>
        <w:t xml:space="preserve"> představ</w:t>
      </w:r>
      <w:r>
        <w:rPr>
          <w:rFonts w:eastAsia="Times New Roman" w:cstheme="minorHAnsi"/>
          <w:lang w:eastAsia="cs-CZ"/>
        </w:rPr>
        <w:t xml:space="preserve">uje </w:t>
      </w:r>
      <w:r w:rsidR="000418E1" w:rsidRPr="000418E1">
        <w:rPr>
          <w:rFonts w:eastAsia="Times New Roman" w:cstheme="minorHAnsi"/>
          <w:lang w:eastAsia="cs-CZ"/>
        </w:rPr>
        <w:t xml:space="preserve">klíčové, byť přehlížené útočiště pro malé savce tím, že jim </w:t>
      </w:r>
      <w:r>
        <w:rPr>
          <w:rFonts w:eastAsia="Times New Roman" w:cstheme="minorHAnsi"/>
          <w:lang w:eastAsia="cs-CZ"/>
        </w:rPr>
        <w:t>poskytuje</w:t>
      </w:r>
      <w:r w:rsidR="000418E1" w:rsidRPr="000418E1">
        <w:rPr>
          <w:rFonts w:eastAsia="Times New Roman" w:cstheme="minorHAnsi"/>
          <w:lang w:eastAsia="cs-CZ"/>
        </w:rPr>
        <w:t xml:space="preserve"> trvalé stanoviště pro zimování a </w:t>
      </w:r>
      <w:r w:rsidR="002743E0">
        <w:rPr>
          <w:rFonts w:eastAsia="Times New Roman" w:cstheme="minorHAnsi"/>
          <w:lang w:eastAsia="cs-CZ"/>
        </w:rPr>
        <w:t xml:space="preserve">následně i </w:t>
      </w:r>
      <w:r>
        <w:rPr>
          <w:rFonts w:eastAsia="Times New Roman" w:cstheme="minorHAnsi"/>
          <w:lang w:eastAsia="cs-CZ"/>
        </w:rPr>
        <w:t xml:space="preserve">jejich </w:t>
      </w:r>
      <w:r w:rsidR="000418E1" w:rsidRPr="000418E1">
        <w:rPr>
          <w:rFonts w:eastAsia="Times New Roman" w:cstheme="minorHAnsi"/>
          <w:lang w:eastAsia="cs-CZ"/>
        </w:rPr>
        <w:t xml:space="preserve">jarní </w:t>
      </w:r>
      <w:r>
        <w:rPr>
          <w:rFonts w:eastAsia="Times New Roman" w:cstheme="minorHAnsi"/>
          <w:lang w:eastAsia="cs-CZ"/>
        </w:rPr>
        <w:t>šíření</w:t>
      </w:r>
      <w:r w:rsidR="002743E0">
        <w:rPr>
          <w:rFonts w:eastAsia="Times New Roman" w:cstheme="minorHAnsi"/>
          <w:lang w:eastAsia="cs-CZ"/>
        </w:rPr>
        <w:t xml:space="preserve"> do okolní krajiny</w:t>
      </w:r>
      <w:r w:rsidR="000418E1" w:rsidRPr="000418E1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14:paraId="116308E2" w14:textId="14C89B33" w:rsidR="000418E1" w:rsidRDefault="000418E1"/>
    <w:p w14:paraId="2272543E" w14:textId="1B153B50" w:rsidR="00A00645" w:rsidRDefault="00A00645" w:rsidP="00A00645">
      <w:r>
        <w:t xml:space="preserve">Zdroj: </w:t>
      </w:r>
      <w:r>
        <w:br/>
      </w:r>
      <w:hyperlink r:id="rId6" w:tgtFrame="_blank" w:tooltip="Persistent link using digital object identifier" w:history="1">
        <w:r>
          <w:rPr>
            <w:rStyle w:val="Hypertextovodkaz"/>
          </w:rPr>
          <w:t>https://doi.org/10.1016/j.agee.2019.106777</w:t>
        </w:r>
      </w:hyperlink>
    </w:p>
    <w:p w14:paraId="18912323" w14:textId="6EDDF44A" w:rsidR="00A00645" w:rsidRDefault="00A00645" w:rsidP="00A00645">
      <w:proofErr w:type="spellStart"/>
      <w:r>
        <w:t>Available</w:t>
      </w:r>
      <w:proofErr w:type="spellEnd"/>
      <w:r>
        <w:t xml:space="preserve"> online 30 </w:t>
      </w:r>
      <w:proofErr w:type="spellStart"/>
      <w:r>
        <w:t>November</w:t>
      </w:r>
      <w:proofErr w:type="spellEnd"/>
      <w:r>
        <w:t xml:space="preserve"> 2019.</w:t>
      </w:r>
    </w:p>
    <w:p w14:paraId="53F1A248" w14:textId="77777777" w:rsidR="00A00645" w:rsidRDefault="00A00645" w:rsidP="00A00645"/>
    <w:p w14:paraId="1AE5CA1A" w14:textId="09C32C75" w:rsidR="00A00645" w:rsidRDefault="00A00645" w:rsidP="00A00645">
      <w:r>
        <w:t xml:space="preserve">Kontakt: </w:t>
      </w:r>
      <w:r w:rsidR="00EA71B5">
        <w:t>Ing</w:t>
      </w:r>
      <w:r>
        <w:t xml:space="preserve">. Martin Šálek, Ph.D., </w:t>
      </w:r>
    </w:p>
    <w:p w14:paraId="1F588FAF" w14:textId="65DBA3BA" w:rsidR="000418E1" w:rsidRDefault="00A00645">
      <w:r>
        <w:t>Mobil: 775 954</w:t>
      </w:r>
      <w:r w:rsidR="00EA71B5">
        <w:t> </w:t>
      </w:r>
      <w:r>
        <w:t>318</w:t>
      </w:r>
      <w:r>
        <w:br/>
      </w:r>
    </w:p>
    <w:p w14:paraId="36250BE9" w14:textId="2FB865BF" w:rsidR="00EA71B5" w:rsidRDefault="00EA71B5">
      <w:r>
        <w:lastRenderedPageBreak/>
        <w:t>Ilustrační foto:</w:t>
      </w:r>
    </w:p>
    <w:p w14:paraId="50241F5C" w14:textId="6096F105" w:rsidR="00EA71B5" w:rsidRDefault="00EA71B5">
      <w:r>
        <w:rPr>
          <w:noProof/>
        </w:rPr>
        <w:drawing>
          <wp:inline distT="0" distB="0" distL="0" distR="0" wp14:anchorId="0959BF45" wp14:editId="36A12F0E">
            <wp:extent cx="5760720" cy="4321350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2ADB" w14:textId="70DBA98A" w:rsidR="00EA71B5" w:rsidRDefault="00EA71B5">
      <w:r>
        <w:t>Autor: M. Šálek</w:t>
      </w:r>
    </w:p>
    <w:p w14:paraId="36040759" w14:textId="7692C6C1" w:rsidR="00EA71B5" w:rsidRDefault="00EA71B5">
      <w:r>
        <w:rPr>
          <w:noProof/>
        </w:rPr>
        <w:lastRenderedPageBreak/>
        <w:drawing>
          <wp:inline distT="0" distB="0" distL="0" distR="0" wp14:anchorId="61F56725" wp14:editId="39138B5C">
            <wp:extent cx="5730240" cy="4476206"/>
            <wp:effectExtent l="0" t="0" r="381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4" t="20456" r="25526" b="34224"/>
                    <a:stretch/>
                  </pic:blipFill>
                  <pic:spPr bwMode="auto">
                    <a:xfrm>
                      <a:off x="0" y="0"/>
                      <a:ext cx="5733653" cy="44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42BA9" w14:textId="3EA1A4FD" w:rsidR="00EA71B5" w:rsidRDefault="00EA71B5">
      <w:r>
        <w:t xml:space="preserve">Autor: archiv ÚBO AV ČR, myšice </w:t>
      </w:r>
    </w:p>
    <w:sectPr w:rsidR="00EA71B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83F0E" w14:textId="77777777" w:rsidR="00870514" w:rsidRDefault="00870514" w:rsidP="00A00645">
      <w:pPr>
        <w:spacing w:after="0" w:line="240" w:lineRule="auto"/>
      </w:pPr>
      <w:r>
        <w:separator/>
      </w:r>
    </w:p>
  </w:endnote>
  <w:endnote w:type="continuationSeparator" w:id="0">
    <w:p w14:paraId="3B5C46C0" w14:textId="77777777" w:rsidR="00870514" w:rsidRDefault="00870514" w:rsidP="00A0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6A6FC" w14:textId="77777777" w:rsidR="00870514" w:rsidRDefault="00870514" w:rsidP="00A00645">
      <w:pPr>
        <w:spacing w:after="0" w:line="240" w:lineRule="auto"/>
      </w:pPr>
      <w:r>
        <w:separator/>
      </w:r>
    </w:p>
  </w:footnote>
  <w:footnote w:type="continuationSeparator" w:id="0">
    <w:p w14:paraId="3B5E43FB" w14:textId="77777777" w:rsidR="00870514" w:rsidRDefault="00870514" w:rsidP="00A0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2EA2" w14:textId="77777777" w:rsidR="00A00645" w:rsidRDefault="00A00645" w:rsidP="00A00645">
    <w:pPr>
      <w:pStyle w:val="Zhlav"/>
      <w:ind w:right="851"/>
      <w:rPr>
        <w:b/>
        <w:bCs/>
        <w:smallCaps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1E407CA" wp14:editId="240B8AFB">
          <wp:simplePos x="0" y="0"/>
          <wp:positionH relativeFrom="column">
            <wp:posOffset>3847465</wp:posOffset>
          </wp:positionH>
          <wp:positionV relativeFrom="paragraph">
            <wp:posOffset>-228600</wp:posOffset>
          </wp:positionV>
          <wp:extent cx="2171700" cy="1193800"/>
          <wp:effectExtent l="0" t="0" r="0" b="0"/>
          <wp:wrapTight wrapText="bothSides">
            <wp:wrapPolygon edited="0">
              <wp:start x="3789" y="4481"/>
              <wp:lineTo x="3032" y="6894"/>
              <wp:lineTo x="2842" y="8617"/>
              <wp:lineTo x="3411" y="10685"/>
              <wp:lineTo x="2274" y="10685"/>
              <wp:lineTo x="1895" y="11719"/>
              <wp:lineTo x="1895" y="16545"/>
              <wp:lineTo x="4358" y="17579"/>
              <wp:lineTo x="5495" y="17579"/>
              <wp:lineTo x="19705" y="16889"/>
              <wp:lineTo x="19705" y="6204"/>
              <wp:lineTo x="18379" y="5860"/>
              <wp:lineTo x="5874" y="4481"/>
              <wp:lineTo x="3789" y="4481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93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mallCaps/>
        <w:sz w:val="32"/>
        <w:szCs w:val="32"/>
      </w:rPr>
      <w:t>Ústav biologie obratlovců</w:t>
    </w:r>
  </w:p>
  <w:p w14:paraId="3FDFDDA9" w14:textId="77777777" w:rsidR="00A00645" w:rsidRDefault="00A00645" w:rsidP="00A00645">
    <w:pPr>
      <w:pStyle w:val="Zhlav"/>
      <w:ind w:right="851"/>
      <w:rPr>
        <w:b/>
        <w:bCs/>
        <w:sz w:val="32"/>
        <w:szCs w:val="32"/>
      </w:rPr>
    </w:pPr>
    <w:r>
      <w:rPr>
        <w:b/>
        <w:bCs/>
        <w:smallCaps/>
        <w:sz w:val="32"/>
        <w:szCs w:val="32"/>
      </w:rPr>
      <w:t xml:space="preserve">Akademie věd České republiky, </w:t>
    </w:r>
    <w:proofErr w:type="spellStart"/>
    <w:r>
      <w:rPr>
        <w:b/>
        <w:bCs/>
        <w:sz w:val="32"/>
        <w:szCs w:val="32"/>
      </w:rPr>
      <w:t>v.v.i</w:t>
    </w:r>
    <w:proofErr w:type="spellEnd"/>
    <w:r>
      <w:rPr>
        <w:b/>
        <w:bCs/>
        <w:sz w:val="32"/>
        <w:szCs w:val="32"/>
      </w:rPr>
      <w:t>.</w:t>
    </w:r>
    <w:r>
      <w:rPr>
        <w:noProof/>
        <w:lang w:eastAsia="cs-CZ"/>
      </w:rPr>
      <w:t xml:space="preserve"> </w:t>
    </w:r>
  </w:p>
  <w:p w14:paraId="0A4769F3" w14:textId="77777777" w:rsidR="00A00645" w:rsidRDefault="00A00645" w:rsidP="00A00645">
    <w:pPr>
      <w:framePr w:hSpace="142" w:wrap="auto" w:vAnchor="text" w:hAnchor="page" w:x="9152" w:y="-612" w:anchorLock="1"/>
    </w:pPr>
  </w:p>
  <w:p w14:paraId="70B842AD" w14:textId="77777777" w:rsidR="00A00645" w:rsidRDefault="00A00645" w:rsidP="00A00645">
    <w:pPr>
      <w:pStyle w:val="Zhlav"/>
      <w:ind w:right="851"/>
      <w:rPr>
        <w:b/>
        <w:bCs/>
      </w:rPr>
    </w:pPr>
    <w:r>
      <w:rPr>
        <w:b/>
        <w:bCs/>
      </w:rPr>
      <w:t>Květná 8, 603 65 Brno</w:t>
    </w:r>
  </w:p>
  <w:p w14:paraId="67E2D7EA" w14:textId="77777777" w:rsidR="00A00645" w:rsidRDefault="00A00645" w:rsidP="00A00645">
    <w:pPr>
      <w:pStyle w:val="Zhlav"/>
      <w:ind w:right="851"/>
      <w:rPr>
        <w:sz w:val="18"/>
        <w:szCs w:val="18"/>
      </w:rPr>
    </w:pPr>
  </w:p>
  <w:p w14:paraId="04820999" w14:textId="77777777" w:rsidR="00A00645" w:rsidRDefault="00A00645" w:rsidP="00A00645">
    <w:pPr>
      <w:pStyle w:val="Zhlav"/>
      <w:ind w:right="851"/>
      <w:rPr>
        <w:sz w:val="10"/>
        <w:szCs w:val="10"/>
      </w:rPr>
    </w:pPr>
    <w:r>
      <w:rPr>
        <w:noProof/>
        <w:sz w:val="10"/>
        <w:szCs w:val="1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F744F" wp14:editId="3C7DE33A">
              <wp:simplePos x="0" y="0"/>
              <wp:positionH relativeFrom="column">
                <wp:posOffset>-8255</wp:posOffset>
              </wp:positionH>
              <wp:positionV relativeFrom="paragraph">
                <wp:posOffset>16510</wp:posOffset>
              </wp:positionV>
              <wp:extent cx="5806440" cy="0"/>
              <wp:effectExtent l="0" t="0" r="0" b="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64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AB9746" id="Přímá spojnice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1.3pt" to="45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" strokecolor="#4472c4 [3204]" strokeweight=".5pt">
              <v:stroke joinstyle="miter"/>
            </v:line>
          </w:pict>
        </mc:Fallback>
      </mc:AlternateContent>
    </w:r>
  </w:p>
  <w:p w14:paraId="0BB6E10B" w14:textId="77777777" w:rsidR="00A00645" w:rsidRDefault="00A00645" w:rsidP="00A00645">
    <w:pPr>
      <w:pStyle w:val="Zhlav"/>
    </w:pPr>
  </w:p>
  <w:p w14:paraId="06FF1407" w14:textId="77777777" w:rsidR="00A00645" w:rsidRDefault="00A0064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E1"/>
    <w:rsid w:val="000418E1"/>
    <w:rsid w:val="000C2984"/>
    <w:rsid w:val="002743E0"/>
    <w:rsid w:val="002861E5"/>
    <w:rsid w:val="004361B6"/>
    <w:rsid w:val="0049407B"/>
    <w:rsid w:val="004D727B"/>
    <w:rsid w:val="005703A3"/>
    <w:rsid w:val="00591770"/>
    <w:rsid w:val="00806B5E"/>
    <w:rsid w:val="00821951"/>
    <w:rsid w:val="00866F59"/>
    <w:rsid w:val="00870514"/>
    <w:rsid w:val="008B2634"/>
    <w:rsid w:val="009148EF"/>
    <w:rsid w:val="00980B7F"/>
    <w:rsid w:val="00A00645"/>
    <w:rsid w:val="00AC2318"/>
    <w:rsid w:val="00C95C06"/>
    <w:rsid w:val="00D77889"/>
    <w:rsid w:val="00EA71B5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FD2C1"/>
  <w15:docId w15:val="{37E0BEF4-CB4A-4C79-9237-7AAC4BE5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41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418E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B26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263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263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26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263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6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00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00645"/>
  </w:style>
  <w:style w:type="paragraph" w:styleId="Zpat">
    <w:name w:val="footer"/>
    <w:basedOn w:val="Normln"/>
    <w:link w:val="ZpatChar"/>
    <w:uiPriority w:val="99"/>
    <w:unhideWhenUsed/>
    <w:rsid w:val="00A00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645"/>
  </w:style>
  <w:style w:type="character" w:styleId="Hypertextovodkaz">
    <w:name w:val="Hyperlink"/>
    <w:basedOn w:val="Standardnpsmoodstavce"/>
    <w:uiPriority w:val="99"/>
    <w:semiHidden/>
    <w:unhideWhenUsed/>
    <w:rsid w:val="00A006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3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1016/j.agee.2019.106777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352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Ústav biologie obratlovců AV ČR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Růžičková Markéta</cp:lastModifiedBy>
  <cp:revision>2</cp:revision>
  <dcterms:created xsi:type="dcterms:W3CDTF">2019-12-13T12:45:00Z</dcterms:created>
  <dcterms:modified xsi:type="dcterms:W3CDTF">2019-12-13T12:45:00Z</dcterms:modified>
</cp:coreProperties>
</file>