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71A" w:rsidRDefault="0019471A"/>
    <w:p w:rsidR="005C33FC" w:rsidRDefault="005C33FC" w:rsidP="00720B6F">
      <w:pPr>
        <w:spacing w:after="0" w:line="240" w:lineRule="auto"/>
        <w:rPr>
          <w:rFonts w:ascii="Times New Roman" w:hAnsi="Times New Roman" w:cs="Times New Roman"/>
        </w:rPr>
      </w:pPr>
    </w:p>
    <w:p w:rsidR="00720B6F" w:rsidRPr="008C083C" w:rsidRDefault="00720B6F" w:rsidP="00720B6F">
      <w:pPr>
        <w:spacing w:after="0" w:line="240" w:lineRule="auto"/>
        <w:rPr>
          <w:rFonts w:ascii="Tahoma" w:hAnsi="Tahoma" w:cs="Tahoma"/>
        </w:rPr>
      </w:pPr>
      <w:r w:rsidRPr="008C083C">
        <w:rPr>
          <w:rFonts w:ascii="Tahoma" w:hAnsi="Tahoma" w:cs="Tahoma"/>
        </w:rPr>
        <w:t>TISKOVÁ ZPRÁVA</w:t>
      </w:r>
    </w:p>
    <w:p w:rsidR="00992730" w:rsidRPr="008C083C" w:rsidRDefault="00992730" w:rsidP="00720B6F">
      <w:pPr>
        <w:spacing w:after="0" w:line="240" w:lineRule="auto"/>
        <w:rPr>
          <w:rFonts w:ascii="Tahoma" w:hAnsi="Tahoma" w:cs="Tahoma"/>
        </w:rPr>
      </w:pPr>
    </w:p>
    <w:p w:rsidR="00992730" w:rsidRPr="00FE30BC" w:rsidRDefault="003E3C96" w:rsidP="00992730">
      <w:pPr>
        <w:rPr>
          <w:rFonts w:ascii="Tahoma" w:hAnsi="Tahoma" w:cs="Tahoma"/>
          <w:b/>
        </w:rPr>
      </w:pPr>
      <w:r w:rsidRPr="00FE30BC">
        <w:rPr>
          <w:rFonts w:ascii="Tahoma" w:hAnsi="Tahoma" w:cs="Tahoma"/>
          <w:b/>
        </w:rPr>
        <w:t>CZECHGLOBE ZASTŘEŠÍ VÝZKUMNOU SPOLUPRÁCI ZEMÍ V4 V EIT CLIMATE</w:t>
      </w:r>
      <w:r w:rsidR="00BD4704">
        <w:rPr>
          <w:rFonts w:ascii="Tahoma" w:hAnsi="Tahoma" w:cs="Tahoma"/>
          <w:b/>
        </w:rPr>
        <w:t>-KIC</w:t>
      </w:r>
    </w:p>
    <w:p w:rsidR="00992730" w:rsidRPr="00FE30BC" w:rsidRDefault="00992730" w:rsidP="00992730">
      <w:pPr>
        <w:rPr>
          <w:rFonts w:ascii="Tahoma" w:hAnsi="Tahoma" w:cs="Tahoma"/>
          <w:b/>
          <w:sz w:val="20"/>
          <w:szCs w:val="20"/>
        </w:rPr>
      </w:pPr>
      <w:r w:rsidRPr="00FE30BC">
        <w:rPr>
          <w:rFonts w:ascii="Tahoma" w:hAnsi="Tahoma" w:cs="Tahoma"/>
          <w:b/>
          <w:sz w:val="20"/>
          <w:szCs w:val="20"/>
        </w:rPr>
        <w:t xml:space="preserve">Brno, 2. 5. 2019 – Ústav výzkumu globální změny AV ČR </w:t>
      </w:r>
      <w:r w:rsidR="000D54F5">
        <w:rPr>
          <w:rFonts w:ascii="Tahoma" w:hAnsi="Tahoma" w:cs="Tahoma"/>
          <w:b/>
          <w:sz w:val="20"/>
          <w:szCs w:val="20"/>
        </w:rPr>
        <w:t>–</w:t>
      </w:r>
      <w:r w:rsidRPr="00FE30BC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FE30BC">
        <w:rPr>
          <w:rFonts w:ascii="Tahoma" w:hAnsi="Tahoma" w:cs="Tahoma"/>
          <w:b/>
          <w:sz w:val="20"/>
          <w:szCs w:val="20"/>
        </w:rPr>
        <w:t>CzechGlobe</w:t>
      </w:r>
      <w:proofErr w:type="spellEnd"/>
      <w:r w:rsidRPr="00FE30BC">
        <w:rPr>
          <w:rFonts w:ascii="Tahoma" w:hAnsi="Tahoma" w:cs="Tahoma"/>
          <w:b/>
          <w:sz w:val="20"/>
          <w:szCs w:val="20"/>
        </w:rPr>
        <w:t xml:space="preserve"> se</w:t>
      </w:r>
      <w:r w:rsidRPr="00FE30BC">
        <w:rPr>
          <w:rFonts w:ascii="Tahoma" w:hAnsi="Tahoma" w:cs="Tahoma"/>
          <w:b/>
          <w:color w:val="1F497D"/>
          <w:sz w:val="20"/>
          <w:szCs w:val="20"/>
        </w:rPr>
        <w:t xml:space="preserve"> </w:t>
      </w:r>
      <w:r w:rsidRPr="00FE30BC">
        <w:rPr>
          <w:rFonts w:ascii="Tahoma" w:hAnsi="Tahoma" w:cs="Tahoma"/>
          <w:b/>
          <w:sz w:val="20"/>
          <w:szCs w:val="20"/>
        </w:rPr>
        <w:t xml:space="preserve">po sedmi letech vyjednávání stal členem Klimatického inovačního společenství Evropského technologického institutu (EIT </w:t>
      </w:r>
      <w:proofErr w:type="spellStart"/>
      <w:r w:rsidRPr="00FE30BC">
        <w:rPr>
          <w:rFonts w:ascii="Tahoma" w:hAnsi="Tahoma" w:cs="Tahoma"/>
          <w:b/>
          <w:sz w:val="20"/>
          <w:szCs w:val="20"/>
        </w:rPr>
        <w:t>Climate</w:t>
      </w:r>
      <w:proofErr w:type="spellEnd"/>
      <w:r w:rsidR="00BD4704">
        <w:rPr>
          <w:rFonts w:ascii="Tahoma" w:hAnsi="Tahoma" w:cs="Tahoma"/>
          <w:b/>
          <w:sz w:val="20"/>
          <w:szCs w:val="20"/>
        </w:rPr>
        <w:t>-</w:t>
      </w:r>
      <w:r w:rsidRPr="00FE30BC">
        <w:rPr>
          <w:rFonts w:ascii="Tahoma" w:hAnsi="Tahoma" w:cs="Tahoma"/>
          <w:b/>
          <w:sz w:val="20"/>
          <w:szCs w:val="20"/>
        </w:rPr>
        <w:t xml:space="preserve">KIC). Na základě výsledků více než roční evaluace prováděné zástupci EIT je tak </w:t>
      </w:r>
      <w:proofErr w:type="spellStart"/>
      <w:r w:rsidRPr="00FE30BC">
        <w:rPr>
          <w:rFonts w:ascii="Tahoma" w:hAnsi="Tahoma" w:cs="Tahoma"/>
          <w:b/>
          <w:sz w:val="20"/>
          <w:szCs w:val="20"/>
        </w:rPr>
        <w:t>CzechGlobe</w:t>
      </w:r>
      <w:proofErr w:type="spellEnd"/>
      <w:r w:rsidRPr="00FE30BC">
        <w:rPr>
          <w:rFonts w:ascii="Tahoma" w:hAnsi="Tahoma" w:cs="Tahoma"/>
          <w:b/>
          <w:sz w:val="20"/>
          <w:szCs w:val="20"/>
        </w:rPr>
        <w:t xml:space="preserve"> jedním z prvních českých subjektů zapojených do EIT a prvním v EIT </w:t>
      </w:r>
      <w:proofErr w:type="spellStart"/>
      <w:r w:rsidRPr="00FE30BC">
        <w:rPr>
          <w:rFonts w:ascii="Tahoma" w:hAnsi="Tahoma" w:cs="Tahoma"/>
          <w:b/>
          <w:sz w:val="20"/>
          <w:szCs w:val="20"/>
        </w:rPr>
        <w:t>Climate</w:t>
      </w:r>
      <w:proofErr w:type="spellEnd"/>
      <w:r w:rsidR="00BD4704">
        <w:rPr>
          <w:rFonts w:ascii="Tahoma" w:hAnsi="Tahoma" w:cs="Tahoma"/>
          <w:b/>
          <w:sz w:val="20"/>
          <w:szCs w:val="20"/>
        </w:rPr>
        <w:t>-</w:t>
      </w:r>
      <w:r w:rsidRPr="00FE30BC">
        <w:rPr>
          <w:rFonts w:ascii="Tahoma" w:hAnsi="Tahoma" w:cs="Tahoma"/>
          <w:b/>
          <w:sz w:val="20"/>
          <w:szCs w:val="20"/>
        </w:rPr>
        <w:t>KIC</w:t>
      </w:r>
      <w:r w:rsidRPr="00FE30BC">
        <w:rPr>
          <w:rFonts w:ascii="Tahoma" w:hAnsi="Tahoma" w:cs="Tahoma"/>
          <w:b/>
          <w:color w:val="1F497D"/>
          <w:sz w:val="20"/>
          <w:szCs w:val="20"/>
        </w:rPr>
        <w:t>.</w:t>
      </w:r>
      <w:r w:rsidRPr="00FE30BC">
        <w:rPr>
          <w:rFonts w:ascii="Tahoma" w:hAnsi="Tahoma" w:cs="Tahoma"/>
          <w:b/>
          <w:sz w:val="20"/>
          <w:szCs w:val="20"/>
        </w:rPr>
        <w:t xml:space="preserve"> EIT </w:t>
      </w:r>
      <w:proofErr w:type="spellStart"/>
      <w:r w:rsidRPr="00FE30BC">
        <w:rPr>
          <w:rFonts w:ascii="Tahoma" w:hAnsi="Tahoma" w:cs="Tahoma"/>
          <w:b/>
          <w:sz w:val="20"/>
          <w:szCs w:val="20"/>
        </w:rPr>
        <w:t>Climate</w:t>
      </w:r>
      <w:proofErr w:type="spellEnd"/>
      <w:r w:rsidR="00BD4704">
        <w:rPr>
          <w:rFonts w:ascii="Tahoma" w:hAnsi="Tahoma" w:cs="Tahoma"/>
          <w:b/>
          <w:sz w:val="20"/>
          <w:szCs w:val="20"/>
        </w:rPr>
        <w:t>-</w:t>
      </w:r>
      <w:r w:rsidRPr="00FE30BC">
        <w:rPr>
          <w:rFonts w:ascii="Tahoma" w:hAnsi="Tahoma" w:cs="Tahoma"/>
          <w:b/>
          <w:sz w:val="20"/>
          <w:szCs w:val="20"/>
        </w:rPr>
        <w:t xml:space="preserve">KIC u </w:t>
      </w:r>
      <w:proofErr w:type="spellStart"/>
      <w:r w:rsidRPr="00FE30BC">
        <w:rPr>
          <w:rFonts w:ascii="Tahoma" w:hAnsi="Tahoma" w:cs="Tahoma"/>
          <w:b/>
          <w:sz w:val="20"/>
          <w:szCs w:val="20"/>
        </w:rPr>
        <w:t>CzechGlobe</w:t>
      </w:r>
      <w:proofErr w:type="spellEnd"/>
      <w:r w:rsidRPr="00FE30BC">
        <w:rPr>
          <w:rFonts w:ascii="Tahoma" w:hAnsi="Tahoma" w:cs="Tahoma"/>
          <w:b/>
          <w:sz w:val="20"/>
          <w:szCs w:val="20"/>
        </w:rPr>
        <w:t xml:space="preserve"> ocenil již dosažené kvalitní mezinárodní výsledky, interdisciplinární výzkum a unikátní infrastrukturu, která poskytuje podmínky pro špičkový základní i aplikovaný výzkum. </w:t>
      </w:r>
    </w:p>
    <w:p w:rsidR="00992730" w:rsidRPr="00FE30BC" w:rsidRDefault="00992730" w:rsidP="00992730">
      <w:pPr>
        <w:rPr>
          <w:rFonts w:ascii="Tahoma" w:hAnsi="Tahoma" w:cs="Tahoma"/>
          <w:sz w:val="20"/>
          <w:szCs w:val="20"/>
        </w:rPr>
      </w:pPr>
      <w:r w:rsidRPr="00FE30BC">
        <w:rPr>
          <w:rFonts w:ascii="Tahoma" w:hAnsi="Tahoma" w:cs="Tahoma"/>
          <w:sz w:val="20"/>
          <w:szCs w:val="20"/>
        </w:rPr>
        <w:t xml:space="preserve">EIT </w:t>
      </w:r>
      <w:proofErr w:type="spellStart"/>
      <w:r w:rsidRPr="00FE30BC">
        <w:rPr>
          <w:rFonts w:ascii="Tahoma" w:hAnsi="Tahoma" w:cs="Tahoma"/>
          <w:sz w:val="20"/>
          <w:szCs w:val="20"/>
        </w:rPr>
        <w:t>Climate</w:t>
      </w:r>
      <w:proofErr w:type="spellEnd"/>
      <w:r w:rsidR="00BD4704">
        <w:rPr>
          <w:rFonts w:ascii="Tahoma" w:hAnsi="Tahoma" w:cs="Tahoma"/>
          <w:sz w:val="20"/>
          <w:szCs w:val="20"/>
        </w:rPr>
        <w:t>-</w:t>
      </w:r>
      <w:r w:rsidRPr="00FE30BC">
        <w:rPr>
          <w:rFonts w:ascii="Tahoma" w:hAnsi="Tahoma" w:cs="Tahoma"/>
          <w:sz w:val="20"/>
          <w:szCs w:val="20"/>
        </w:rPr>
        <w:t>KIC je znalostní a inovační společenství, které se snaží urychlit přechod na nízkouhlíkové hospodářství. S podporou Evropského inovačního a technologického institutu identifikuje a podporuje inovace, které pomáhají společnosti zmírňovat a přizpůsobovat se změně klimatu. Dekarbonizovanou udržitelnou ekonomiku vnímá jako nutnost k předcházení katastrofických změn klimatu, ale také jako množství příležitostí pro podnikání a společnost.</w:t>
      </w:r>
    </w:p>
    <w:p w:rsidR="00992730" w:rsidRPr="00FE30BC" w:rsidRDefault="00992730" w:rsidP="00992730">
      <w:pPr>
        <w:rPr>
          <w:rFonts w:ascii="Tahoma" w:hAnsi="Tahoma" w:cs="Tahoma"/>
          <w:sz w:val="20"/>
          <w:szCs w:val="20"/>
        </w:rPr>
      </w:pPr>
      <w:proofErr w:type="spellStart"/>
      <w:r w:rsidRPr="00FE30BC">
        <w:rPr>
          <w:rFonts w:ascii="Tahoma" w:hAnsi="Tahoma" w:cs="Tahoma"/>
          <w:sz w:val="20"/>
          <w:szCs w:val="20"/>
        </w:rPr>
        <w:t>CzechGlobe</w:t>
      </w:r>
      <w:proofErr w:type="spellEnd"/>
      <w:r w:rsidRPr="00FE30BC">
        <w:rPr>
          <w:rFonts w:ascii="Tahoma" w:hAnsi="Tahoma" w:cs="Tahoma"/>
          <w:sz w:val="20"/>
          <w:szCs w:val="20"/>
        </w:rPr>
        <w:t xml:space="preserve"> bud</w:t>
      </w:r>
      <w:r w:rsidRPr="00FE30BC">
        <w:rPr>
          <w:rFonts w:ascii="Tahoma" w:hAnsi="Tahoma" w:cs="Tahoma"/>
          <w:color w:val="1F497D"/>
          <w:sz w:val="20"/>
          <w:szCs w:val="20"/>
        </w:rPr>
        <w:t>e</w:t>
      </w:r>
      <w:r w:rsidRPr="00FE30BC">
        <w:rPr>
          <w:rFonts w:ascii="Tahoma" w:hAnsi="Tahoma" w:cs="Tahoma"/>
          <w:sz w:val="20"/>
          <w:szCs w:val="20"/>
        </w:rPr>
        <w:t xml:space="preserve"> plnit roli EIT </w:t>
      </w:r>
      <w:proofErr w:type="spellStart"/>
      <w:r w:rsidRPr="00FE30BC">
        <w:rPr>
          <w:rFonts w:ascii="Tahoma" w:hAnsi="Tahoma" w:cs="Tahoma"/>
          <w:sz w:val="20"/>
          <w:szCs w:val="20"/>
        </w:rPr>
        <w:t>Climate</w:t>
      </w:r>
      <w:proofErr w:type="spellEnd"/>
      <w:r w:rsidRPr="00FE30BC">
        <w:rPr>
          <w:rFonts w:ascii="Tahoma" w:hAnsi="Tahoma" w:cs="Tahoma"/>
          <w:sz w:val="20"/>
          <w:szCs w:val="20"/>
        </w:rPr>
        <w:t xml:space="preserve"> CEE Hub v rámci regionu V4 a bude zastřešovat výzkumnou spolupráci v oblasti chytrého zemědělství a dalších sektorech zasažených klimatickou změnou. Bude vytvořeno konsorcium vědeckých institucí, univerzit, inovačních firem, poskytovatelů služeb a už</w:t>
      </w:r>
      <w:r w:rsidR="008C083C" w:rsidRPr="00FE30BC">
        <w:rPr>
          <w:rFonts w:ascii="Tahoma" w:hAnsi="Tahoma" w:cs="Tahoma"/>
          <w:sz w:val="20"/>
          <w:szCs w:val="20"/>
        </w:rPr>
        <w:t>ivatelské komunity zaměřených</w:t>
      </w:r>
      <w:r w:rsidRPr="00FE30BC">
        <w:rPr>
          <w:rFonts w:ascii="Tahoma" w:hAnsi="Tahoma" w:cs="Tahoma"/>
          <w:sz w:val="20"/>
          <w:szCs w:val="20"/>
        </w:rPr>
        <w:t xml:space="preserve"> především na zemědělské a lesní ekosystémy, jehož cílem bude transferovat vědecké poznatky v oblasti </w:t>
      </w:r>
      <w:proofErr w:type="spellStart"/>
      <w:r w:rsidRPr="00FE30BC">
        <w:rPr>
          <w:rFonts w:ascii="Tahoma" w:hAnsi="Tahoma" w:cs="Tahoma"/>
          <w:sz w:val="20"/>
          <w:szCs w:val="20"/>
        </w:rPr>
        <w:t>mitigace</w:t>
      </w:r>
      <w:proofErr w:type="spellEnd"/>
      <w:r w:rsidRPr="00FE30BC">
        <w:rPr>
          <w:rFonts w:ascii="Tahoma" w:hAnsi="Tahoma" w:cs="Tahoma"/>
          <w:sz w:val="20"/>
          <w:szCs w:val="20"/>
        </w:rPr>
        <w:t xml:space="preserve"> (sekvestrace uhlíku, snížení emisí skleníkových plynů) a adaptace vůči změně klimatu (zvýšení o</w:t>
      </w:r>
      <w:bookmarkStart w:id="0" w:name="_GoBack"/>
      <w:bookmarkEnd w:id="0"/>
      <w:r w:rsidRPr="00FE30BC">
        <w:rPr>
          <w:rFonts w:ascii="Tahoma" w:hAnsi="Tahoma" w:cs="Tahoma"/>
          <w:sz w:val="20"/>
          <w:szCs w:val="20"/>
        </w:rPr>
        <w:t xml:space="preserve">dolnosti k suchu, vysokým teplotám, zachycení vody půdě a krajině) do praxe. </w:t>
      </w:r>
    </w:p>
    <w:p w:rsidR="005C33FC" w:rsidRPr="00FE30BC" w:rsidRDefault="005C33FC" w:rsidP="005C33FC">
      <w:pPr>
        <w:rPr>
          <w:rFonts w:ascii="Tahoma" w:hAnsi="Tahoma" w:cs="Tahoma"/>
          <w:b/>
          <w:sz w:val="20"/>
          <w:szCs w:val="20"/>
        </w:rPr>
      </w:pPr>
      <w:r w:rsidRPr="00FE30BC">
        <w:rPr>
          <w:rFonts w:ascii="Tahoma" w:hAnsi="Tahoma" w:cs="Tahoma"/>
          <w:b/>
          <w:sz w:val="20"/>
          <w:szCs w:val="20"/>
        </w:rPr>
        <w:t>Další informace:</w:t>
      </w:r>
    </w:p>
    <w:p w:rsidR="005C33FC" w:rsidRPr="00FE30BC" w:rsidRDefault="003E3C96" w:rsidP="0034104B">
      <w:pPr>
        <w:spacing w:after="0"/>
        <w:rPr>
          <w:rFonts w:ascii="Tahoma" w:hAnsi="Tahoma" w:cs="Tahoma"/>
          <w:b/>
          <w:sz w:val="20"/>
          <w:szCs w:val="20"/>
        </w:rPr>
      </w:pPr>
      <w:r w:rsidRPr="00FE30BC">
        <w:rPr>
          <w:rFonts w:ascii="Tahoma" w:hAnsi="Tahoma" w:cs="Tahoma"/>
          <w:b/>
          <w:sz w:val="20"/>
          <w:szCs w:val="20"/>
        </w:rPr>
        <w:t>Ing. Karel Klem, Ph.D.</w:t>
      </w:r>
    </w:p>
    <w:p w:rsidR="005C33FC" w:rsidRPr="00FE30BC" w:rsidRDefault="003E3C96" w:rsidP="0034104B">
      <w:pPr>
        <w:spacing w:after="0"/>
        <w:rPr>
          <w:rFonts w:ascii="Tahoma" w:hAnsi="Tahoma" w:cs="Tahoma"/>
          <w:sz w:val="20"/>
          <w:szCs w:val="20"/>
        </w:rPr>
      </w:pPr>
      <w:r w:rsidRPr="00FE30BC">
        <w:rPr>
          <w:rFonts w:ascii="Tahoma" w:hAnsi="Tahoma" w:cs="Tahoma"/>
          <w:sz w:val="20"/>
          <w:szCs w:val="20"/>
        </w:rPr>
        <w:t>odborný garant</w:t>
      </w:r>
    </w:p>
    <w:p w:rsidR="005C33FC" w:rsidRPr="00FE30BC" w:rsidRDefault="003E3C96" w:rsidP="0034104B">
      <w:pPr>
        <w:spacing w:after="0"/>
        <w:rPr>
          <w:rFonts w:ascii="Tahoma" w:hAnsi="Tahoma" w:cs="Tahoma"/>
          <w:sz w:val="20"/>
          <w:szCs w:val="20"/>
        </w:rPr>
      </w:pPr>
      <w:r w:rsidRPr="00FE30BC">
        <w:rPr>
          <w:rFonts w:ascii="Tahoma" w:hAnsi="Tahoma" w:cs="Tahoma"/>
          <w:sz w:val="20"/>
          <w:szCs w:val="20"/>
        </w:rPr>
        <w:t>M: +420 724 285 737</w:t>
      </w:r>
    </w:p>
    <w:p w:rsidR="005C33FC" w:rsidRPr="00FE30BC" w:rsidRDefault="005C33FC" w:rsidP="0034104B">
      <w:pPr>
        <w:spacing w:after="0"/>
        <w:rPr>
          <w:rFonts w:ascii="Tahoma" w:hAnsi="Tahoma" w:cs="Tahoma"/>
          <w:sz w:val="20"/>
          <w:szCs w:val="20"/>
        </w:rPr>
      </w:pPr>
      <w:r w:rsidRPr="00FE30BC">
        <w:rPr>
          <w:rFonts w:ascii="Tahoma" w:hAnsi="Tahoma" w:cs="Tahoma"/>
          <w:sz w:val="20"/>
          <w:szCs w:val="20"/>
        </w:rPr>
        <w:t xml:space="preserve">E: </w:t>
      </w:r>
      <w:proofErr w:type="spellStart"/>
      <w:r w:rsidR="003E3C96" w:rsidRPr="00FE30BC">
        <w:rPr>
          <w:rFonts w:ascii="Tahoma" w:hAnsi="Tahoma" w:cs="Tahoma"/>
          <w:sz w:val="20"/>
          <w:szCs w:val="20"/>
        </w:rPr>
        <w:t>klem.k</w:t>
      </w:r>
      <w:proofErr w:type="spellEnd"/>
      <w:r w:rsidRPr="00FE30BC">
        <w:rPr>
          <w:rFonts w:ascii="Tahoma" w:hAnsi="Tahoma" w:cs="Tahoma"/>
          <w:sz w:val="20"/>
          <w:szCs w:val="20"/>
          <w:lang w:val="en-US"/>
        </w:rPr>
        <w:t>@</w:t>
      </w:r>
      <w:r w:rsidRPr="00FE30BC">
        <w:rPr>
          <w:rFonts w:ascii="Tahoma" w:hAnsi="Tahoma" w:cs="Tahoma"/>
          <w:sz w:val="20"/>
          <w:szCs w:val="20"/>
        </w:rPr>
        <w:t>czechglobe.cz</w:t>
      </w:r>
    </w:p>
    <w:p w:rsidR="005C33FC" w:rsidRPr="00FE30BC" w:rsidRDefault="0034104B" w:rsidP="0034104B">
      <w:pPr>
        <w:spacing w:after="0"/>
        <w:rPr>
          <w:rFonts w:ascii="Tahoma" w:hAnsi="Tahoma" w:cs="Tahoma"/>
          <w:sz w:val="20"/>
          <w:szCs w:val="20"/>
        </w:rPr>
      </w:pPr>
      <w:r w:rsidRPr="00FE30BC">
        <w:rPr>
          <w:rFonts w:ascii="Tahoma" w:hAnsi="Tahoma" w:cs="Tahoma"/>
          <w:sz w:val="20"/>
          <w:szCs w:val="20"/>
        </w:rPr>
        <w:t>http://www.czechglobe.cz</w:t>
      </w:r>
    </w:p>
    <w:p w:rsidR="005C33FC" w:rsidRPr="00FE30BC" w:rsidRDefault="00844C11" w:rsidP="0034104B">
      <w:pPr>
        <w:spacing w:after="0"/>
        <w:rPr>
          <w:rFonts w:ascii="Tahoma" w:hAnsi="Tahoma" w:cs="Tahoma"/>
          <w:sz w:val="20"/>
          <w:szCs w:val="20"/>
        </w:rPr>
      </w:pPr>
      <w:r w:rsidRPr="00FE30BC">
        <w:rPr>
          <w:rFonts w:ascii="Tahoma" w:hAnsi="Tahoma" w:cs="Tahoma"/>
          <w:sz w:val="20"/>
          <w:szCs w:val="20"/>
        </w:rPr>
        <w:t>https://www.facebook.com/CzechGlobe</w:t>
      </w:r>
    </w:p>
    <w:p w:rsidR="005C33FC" w:rsidRPr="00FE30BC" w:rsidRDefault="005C33FC" w:rsidP="0034104B">
      <w:pPr>
        <w:spacing w:after="0"/>
        <w:rPr>
          <w:rFonts w:ascii="Tahoma" w:hAnsi="Tahoma" w:cs="Tahoma"/>
          <w:sz w:val="20"/>
          <w:szCs w:val="20"/>
        </w:rPr>
      </w:pPr>
    </w:p>
    <w:p w:rsidR="008C083C" w:rsidRPr="00FE30BC" w:rsidRDefault="008C083C" w:rsidP="008C083C">
      <w:pPr>
        <w:spacing w:after="0"/>
        <w:rPr>
          <w:rFonts w:ascii="Tahoma" w:hAnsi="Tahoma" w:cs="Tahoma"/>
          <w:b/>
          <w:sz w:val="20"/>
          <w:szCs w:val="20"/>
        </w:rPr>
      </w:pPr>
      <w:r w:rsidRPr="00FE30BC">
        <w:rPr>
          <w:rFonts w:ascii="Tahoma" w:hAnsi="Tahoma" w:cs="Tahoma"/>
          <w:b/>
          <w:sz w:val="20"/>
          <w:szCs w:val="20"/>
        </w:rPr>
        <w:t>Mgr. Jiří Kolman, Ph.D.</w:t>
      </w:r>
    </w:p>
    <w:p w:rsidR="008C083C" w:rsidRPr="00FE30BC" w:rsidRDefault="008C083C" w:rsidP="008C083C">
      <w:pPr>
        <w:spacing w:after="0"/>
        <w:rPr>
          <w:rFonts w:ascii="Tahoma" w:hAnsi="Tahoma" w:cs="Tahoma"/>
          <w:sz w:val="20"/>
          <w:szCs w:val="20"/>
        </w:rPr>
      </w:pPr>
      <w:r w:rsidRPr="00FE30BC">
        <w:rPr>
          <w:rFonts w:ascii="Tahoma" w:hAnsi="Tahoma" w:cs="Tahoma"/>
          <w:sz w:val="20"/>
          <w:szCs w:val="20"/>
        </w:rPr>
        <w:t>vědecký tajemník</w:t>
      </w:r>
    </w:p>
    <w:p w:rsidR="008C083C" w:rsidRPr="00FE30BC" w:rsidRDefault="008C083C" w:rsidP="008C083C">
      <w:pPr>
        <w:spacing w:after="0"/>
        <w:rPr>
          <w:rFonts w:ascii="Tahoma" w:hAnsi="Tahoma" w:cs="Tahoma"/>
          <w:sz w:val="20"/>
          <w:szCs w:val="20"/>
        </w:rPr>
      </w:pPr>
      <w:r w:rsidRPr="00FE30BC">
        <w:rPr>
          <w:rFonts w:ascii="Tahoma" w:hAnsi="Tahoma" w:cs="Tahoma"/>
          <w:sz w:val="20"/>
          <w:szCs w:val="20"/>
        </w:rPr>
        <w:t>M: +420 732 304 691</w:t>
      </w:r>
    </w:p>
    <w:p w:rsidR="008C083C" w:rsidRPr="00FE30BC" w:rsidRDefault="008C083C" w:rsidP="008C083C">
      <w:pPr>
        <w:spacing w:after="0"/>
        <w:rPr>
          <w:rFonts w:ascii="Tahoma" w:hAnsi="Tahoma" w:cs="Tahoma"/>
          <w:sz w:val="20"/>
          <w:szCs w:val="20"/>
        </w:rPr>
      </w:pPr>
      <w:r w:rsidRPr="00FE30BC">
        <w:rPr>
          <w:rFonts w:ascii="Tahoma" w:hAnsi="Tahoma" w:cs="Tahoma"/>
          <w:sz w:val="20"/>
          <w:szCs w:val="20"/>
        </w:rPr>
        <w:t>E: kolman.j@czechglobe.cz</w:t>
      </w:r>
    </w:p>
    <w:p w:rsidR="008C083C" w:rsidRPr="00FE30BC" w:rsidRDefault="008C083C" w:rsidP="008C083C">
      <w:pPr>
        <w:spacing w:after="0"/>
        <w:rPr>
          <w:rFonts w:ascii="Tahoma" w:hAnsi="Tahoma" w:cs="Tahoma"/>
          <w:sz w:val="20"/>
          <w:szCs w:val="20"/>
        </w:rPr>
      </w:pPr>
      <w:r w:rsidRPr="00FE30BC">
        <w:rPr>
          <w:rFonts w:ascii="Tahoma" w:hAnsi="Tahoma" w:cs="Tahoma"/>
          <w:sz w:val="20"/>
          <w:szCs w:val="20"/>
        </w:rPr>
        <w:t>http://www.czechglobe.cz</w:t>
      </w:r>
    </w:p>
    <w:p w:rsidR="008C083C" w:rsidRPr="00FE30BC" w:rsidRDefault="008C083C" w:rsidP="008C083C">
      <w:pPr>
        <w:rPr>
          <w:rFonts w:ascii="Tahoma" w:hAnsi="Tahoma" w:cs="Tahoma"/>
          <w:sz w:val="20"/>
          <w:szCs w:val="20"/>
        </w:rPr>
      </w:pPr>
      <w:r w:rsidRPr="00FE30BC">
        <w:rPr>
          <w:rFonts w:ascii="Tahoma" w:hAnsi="Tahoma" w:cs="Tahoma"/>
          <w:sz w:val="20"/>
          <w:szCs w:val="20"/>
        </w:rPr>
        <w:t>https://www.facebook.com/CzechGlobe</w:t>
      </w:r>
    </w:p>
    <w:p w:rsidR="008C083C" w:rsidRPr="00FE30BC" w:rsidRDefault="008C083C" w:rsidP="0034104B">
      <w:pPr>
        <w:spacing w:after="0"/>
        <w:rPr>
          <w:rFonts w:ascii="Tahoma" w:hAnsi="Tahoma" w:cs="Tahoma"/>
          <w:sz w:val="20"/>
          <w:szCs w:val="20"/>
        </w:rPr>
      </w:pPr>
    </w:p>
    <w:p w:rsidR="0034104B" w:rsidRPr="00FE30BC" w:rsidRDefault="0034104B" w:rsidP="005C33FC">
      <w:pPr>
        <w:rPr>
          <w:rFonts w:ascii="Tahoma" w:hAnsi="Tahoma" w:cs="Tahoma"/>
          <w:b/>
          <w:sz w:val="20"/>
          <w:szCs w:val="20"/>
        </w:rPr>
      </w:pPr>
      <w:r w:rsidRPr="00FE30BC">
        <w:rPr>
          <w:rFonts w:ascii="Tahoma" w:hAnsi="Tahoma" w:cs="Tahoma"/>
          <w:b/>
          <w:sz w:val="20"/>
          <w:szCs w:val="20"/>
        </w:rPr>
        <w:t>Poznámky pro editory:</w:t>
      </w:r>
    </w:p>
    <w:p w:rsidR="00720B6F" w:rsidRPr="00FE30BC" w:rsidRDefault="003E3C96">
      <w:pPr>
        <w:rPr>
          <w:rFonts w:ascii="Tahoma" w:hAnsi="Tahoma" w:cs="Tahoma"/>
          <w:sz w:val="20"/>
          <w:szCs w:val="20"/>
        </w:rPr>
      </w:pPr>
      <w:r w:rsidRPr="00FE30BC">
        <w:rPr>
          <w:rFonts w:ascii="Tahoma" w:hAnsi="Tahoma" w:cs="Tahoma"/>
          <w:sz w:val="20"/>
          <w:szCs w:val="20"/>
        </w:rPr>
        <w:t xml:space="preserve">Informace o EIT </w:t>
      </w:r>
      <w:proofErr w:type="spellStart"/>
      <w:r w:rsidRPr="00FE30BC">
        <w:rPr>
          <w:rFonts w:ascii="Tahoma" w:hAnsi="Tahoma" w:cs="Tahoma"/>
          <w:sz w:val="20"/>
          <w:szCs w:val="20"/>
        </w:rPr>
        <w:t>Climate</w:t>
      </w:r>
      <w:proofErr w:type="spellEnd"/>
      <w:r w:rsidR="00BD4704">
        <w:rPr>
          <w:rFonts w:ascii="Tahoma" w:hAnsi="Tahoma" w:cs="Tahoma"/>
          <w:sz w:val="20"/>
          <w:szCs w:val="20"/>
        </w:rPr>
        <w:t>-</w:t>
      </w:r>
      <w:r w:rsidRPr="00FE30BC">
        <w:rPr>
          <w:rFonts w:ascii="Tahoma" w:hAnsi="Tahoma" w:cs="Tahoma"/>
          <w:sz w:val="20"/>
          <w:szCs w:val="20"/>
        </w:rPr>
        <w:t xml:space="preserve">KIC:  </w:t>
      </w:r>
      <w:hyperlink r:id="rId6" w:history="1">
        <w:r w:rsidRPr="00FE30BC">
          <w:rPr>
            <w:rStyle w:val="Hypertextovodkaz"/>
            <w:rFonts w:ascii="Tahoma" w:hAnsi="Tahoma" w:cs="Tahoma"/>
            <w:sz w:val="20"/>
            <w:szCs w:val="20"/>
          </w:rPr>
          <w:t>https://www.climate-kic.org/</w:t>
        </w:r>
      </w:hyperlink>
    </w:p>
    <w:sectPr w:rsidR="00720B6F" w:rsidRPr="00FE30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0AA" w:rsidRDefault="007E70AA" w:rsidP="00720B6F">
      <w:pPr>
        <w:spacing w:after="0" w:line="240" w:lineRule="auto"/>
      </w:pPr>
      <w:r>
        <w:separator/>
      </w:r>
    </w:p>
  </w:endnote>
  <w:endnote w:type="continuationSeparator" w:id="0">
    <w:p w:rsidR="007E70AA" w:rsidRDefault="007E70AA" w:rsidP="00720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0AA" w:rsidRDefault="007E70AA" w:rsidP="00720B6F">
      <w:pPr>
        <w:spacing w:after="0" w:line="240" w:lineRule="auto"/>
      </w:pPr>
      <w:r>
        <w:separator/>
      </w:r>
    </w:p>
  </w:footnote>
  <w:footnote w:type="continuationSeparator" w:id="0">
    <w:p w:rsidR="007E70AA" w:rsidRDefault="007E70AA" w:rsidP="00720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B6F" w:rsidRPr="00720B6F" w:rsidRDefault="00720B6F" w:rsidP="00720B6F">
    <w:pPr>
      <w:pStyle w:val="Zhlav"/>
    </w:pPr>
    <w:r>
      <w:rPr>
        <w:noProof/>
        <w:lang w:eastAsia="cs-CZ"/>
      </w:rPr>
      <w:drawing>
        <wp:inline distT="0" distB="0" distL="0" distR="0">
          <wp:extent cx="2117194" cy="916754"/>
          <wp:effectExtent l="0" t="0" r="0" b="0"/>
          <wp:docPr id="1" name="Obrázek 1" descr="C:\Users\Hanka\AppData\Local\Temp\Temp1_Logo_CG.zip\barva\2016-CG-logo_aktual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nka\AppData\Local\Temp\Temp1_Logo_CG.zip\barva\2016-CG-logo_aktual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8257" cy="917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7153D">
      <w:t xml:space="preserve">                                                            </w:t>
    </w:r>
    <w:r w:rsidR="0027153D" w:rsidRPr="00C46001">
      <w:rPr>
        <w:noProof/>
        <w:lang w:eastAsia="cs-CZ"/>
      </w:rPr>
      <w:drawing>
        <wp:inline distT="0" distB="0" distL="0" distR="0" wp14:anchorId="3D8C0315" wp14:editId="3F5F1F76">
          <wp:extent cx="1498600" cy="1079500"/>
          <wp:effectExtent l="0" t="0" r="6350" b="6350"/>
          <wp:docPr id="8" name="Obrázek 8" descr="D:\PR - CZECHGLOBE\AVCR_stredova_znacka_CZ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 - CZECHGLOBE\AVCR_stredova_znacka_CZ_cmy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60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B6F"/>
    <w:rsid w:val="00010446"/>
    <w:rsid w:val="000702B9"/>
    <w:rsid w:val="000B09B6"/>
    <w:rsid w:val="000B4161"/>
    <w:rsid w:val="000D54F5"/>
    <w:rsid w:val="00192C62"/>
    <w:rsid w:val="0019471A"/>
    <w:rsid w:val="00254AC4"/>
    <w:rsid w:val="0027153D"/>
    <w:rsid w:val="002C20FC"/>
    <w:rsid w:val="002E5EA8"/>
    <w:rsid w:val="002F67DC"/>
    <w:rsid w:val="0034104B"/>
    <w:rsid w:val="003A59BC"/>
    <w:rsid w:val="003E3C96"/>
    <w:rsid w:val="004465F5"/>
    <w:rsid w:val="004538D6"/>
    <w:rsid w:val="00476D6D"/>
    <w:rsid w:val="004D1C28"/>
    <w:rsid w:val="00511697"/>
    <w:rsid w:val="0053125D"/>
    <w:rsid w:val="005C33FC"/>
    <w:rsid w:val="005D0057"/>
    <w:rsid w:val="005D3566"/>
    <w:rsid w:val="006346DD"/>
    <w:rsid w:val="006B73C5"/>
    <w:rsid w:val="006D40A0"/>
    <w:rsid w:val="006E0138"/>
    <w:rsid w:val="006E13D0"/>
    <w:rsid w:val="00720B6F"/>
    <w:rsid w:val="00757240"/>
    <w:rsid w:val="0076584B"/>
    <w:rsid w:val="007E70AA"/>
    <w:rsid w:val="00844C11"/>
    <w:rsid w:val="00862405"/>
    <w:rsid w:val="008C083C"/>
    <w:rsid w:val="008F68A7"/>
    <w:rsid w:val="00992730"/>
    <w:rsid w:val="00A51848"/>
    <w:rsid w:val="00B64A2C"/>
    <w:rsid w:val="00BC3889"/>
    <w:rsid w:val="00BD4704"/>
    <w:rsid w:val="00BE067F"/>
    <w:rsid w:val="00C12B33"/>
    <w:rsid w:val="00C14418"/>
    <w:rsid w:val="00C245FA"/>
    <w:rsid w:val="00C506B0"/>
    <w:rsid w:val="00CC3146"/>
    <w:rsid w:val="00CD046C"/>
    <w:rsid w:val="00CF0914"/>
    <w:rsid w:val="00D47ACE"/>
    <w:rsid w:val="00D5411C"/>
    <w:rsid w:val="00D84017"/>
    <w:rsid w:val="00DB72DA"/>
    <w:rsid w:val="00E47F56"/>
    <w:rsid w:val="00E724E9"/>
    <w:rsid w:val="00E777DB"/>
    <w:rsid w:val="00E90FAD"/>
    <w:rsid w:val="00ED073D"/>
    <w:rsid w:val="00EE54EA"/>
    <w:rsid w:val="00EE6A77"/>
    <w:rsid w:val="00EF2A17"/>
    <w:rsid w:val="00F02A0F"/>
    <w:rsid w:val="00FE30BC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0DE7B7"/>
  <w15:docId w15:val="{B1219602-62B3-4C04-BAC3-DDF396FC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0B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0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0B6F"/>
  </w:style>
  <w:style w:type="paragraph" w:styleId="Zpat">
    <w:name w:val="footer"/>
    <w:basedOn w:val="Normln"/>
    <w:link w:val="ZpatChar"/>
    <w:uiPriority w:val="99"/>
    <w:unhideWhenUsed/>
    <w:rsid w:val="00720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0B6F"/>
  </w:style>
  <w:style w:type="paragraph" w:styleId="Textbubliny">
    <w:name w:val="Balloon Text"/>
    <w:basedOn w:val="Normln"/>
    <w:link w:val="TextbublinyChar"/>
    <w:uiPriority w:val="99"/>
    <w:semiHidden/>
    <w:unhideWhenUsed/>
    <w:rsid w:val="00720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0B6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C33FC"/>
    <w:rPr>
      <w:color w:val="0000FF" w:themeColor="hyperlink"/>
      <w:u w:val="single"/>
    </w:rPr>
  </w:style>
  <w:style w:type="paragraph" w:styleId="Bezmezer">
    <w:name w:val="No Spacing"/>
    <w:basedOn w:val="Normln"/>
    <w:uiPriority w:val="99"/>
    <w:qFormat/>
    <w:rsid w:val="0076584B"/>
    <w:pPr>
      <w:spacing w:after="0" w:line="240" w:lineRule="auto"/>
      <w:ind w:left="142"/>
    </w:pPr>
    <w:rPr>
      <w:rFonts w:ascii="Calibri" w:hAnsi="Calibri" w:cs="Times New Roman"/>
      <w:lang w:eastAsia="ar-SA"/>
    </w:rPr>
  </w:style>
  <w:style w:type="character" w:styleId="Siln">
    <w:name w:val="Strong"/>
    <w:basedOn w:val="Standardnpsmoodstavce"/>
    <w:uiPriority w:val="22"/>
    <w:qFormat/>
    <w:rsid w:val="00844C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limate-kic.org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310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Pohl Milan</cp:lastModifiedBy>
  <cp:revision>4</cp:revision>
  <dcterms:created xsi:type="dcterms:W3CDTF">2019-05-02T12:57:00Z</dcterms:created>
  <dcterms:modified xsi:type="dcterms:W3CDTF">2019-05-03T07:32:00Z</dcterms:modified>
</cp:coreProperties>
</file>