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8D36" w14:textId="77777777" w:rsidR="00162480" w:rsidRDefault="008F40C5">
      <w:r>
        <w:t>Příloha 3.</w:t>
      </w:r>
    </w:p>
    <w:p w14:paraId="4D2C1480" w14:textId="77777777" w:rsidR="00162480" w:rsidRDefault="008F40C5" w:rsidP="00187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Technická Specifikace</w:t>
      </w:r>
    </w:p>
    <w:p w14:paraId="7FA551B0" w14:textId="075A637B" w:rsidR="00553F47" w:rsidRDefault="008F40C5" w:rsidP="00553F47">
      <w:pPr>
        <w:jc w:val="both"/>
      </w:pPr>
      <w:r>
        <w:t xml:space="preserve">V rámci </w:t>
      </w:r>
      <w:r>
        <w:rPr>
          <w:rFonts w:cstheme="minorHAnsi"/>
        </w:rPr>
        <w:t xml:space="preserve">dodávky řídícího a kinematického systému </w:t>
      </w:r>
      <w:proofErr w:type="spellStart"/>
      <w:r>
        <w:rPr>
          <w:rFonts w:cstheme="minorHAnsi"/>
        </w:rPr>
        <w:t>tažících</w:t>
      </w:r>
      <w:proofErr w:type="spellEnd"/>
      <w:r>
        <w:rPr>
          <w:rFonts w:cstheme="minorHAnsi"/>
        </w:rPr>
        <w:t xml:space="preserve"> věží</w:t>
      </w:r>
      <w:r>
        <w:t xml:space="preserve"> je požadována náhrada stávajících stejnosměrných motorů s inkrementálními čítači pulzů za moderní synchronní servomotory s digitálním řízením a krokové motory. Dále je požadováno dodání modulárního rozšířitelného řídícího systému pro dvě </w:t>
      </w:r>
      <w:proofErr w:type="spellStart"/>
      <w:r>
        <w:t>tažící</w:t>
      </w:r>
      <w:proofErr w:type="spellEnd"/>
      <w:r>
        <w:t xml:space="preserve"> věže.</w:t>
      </w:r>
    </w:p>
    <w:p w14:paraId="31A71D0F" w14:textId="4F2DF73A" w:rsidR="00553F47" w:rsidRDefault="00553F47" w:rsidP="00E45546">
      <w:pPr>
        <w:pStyle w:val="Odstavecseseznamem"/>
        <w:spacing w:after="0"/>
        <w:ind w:left="1080"/>
      </w:pPr>
    </w:p>
    <w:p w14:paraId="0D4CAC7A" w14:textId="249DCBA7" w:rsidR="00162480" w:rsidRPr="00E45546" w:rsidRDefault="008F40C5" w:rsidP="00E45546">
      <w:pPr>
        <w:pStyle w:val="Odstavecseseznamem"/>
        <w:numPr>
          <w:ilvl w:val="0"/>
          <w:numId w:val="37"/>
        </w:numPr>
        <w:spacing w:after="0"/>
      </w:pPr>
      <w:r w:rsidRPr="00E45546">
        <w:rPr>
          <w:b/>
          <w:bCs/>
        </w:rPr>
        <w:t>Požadovaný rozsah dodávky</w:t>
      </w:r>
    </w:p>
    <w:p w14:paraId="549A7CE4" w14:textId="77777777" w:rsidR="00E45546" w:rsidRPr="00553F47" w:rsidRDefault="00E45546" w:rsidP="00E45546">
      <w:pPr>
        <w:pStyle w:val="Odstavecseseznamem"/>
        <w:spacing w:after="0"/>
        <w:ind w:left="1080"/>
      </w:pPr>
    </w:p>
    <w:p w14:paraId="10563C7C" w14:textId="77777777" w:rsidR="003A7EAA" w:rsidRDefault="008F40C5" w:rsidP="00187956">
      <w:pPr>
        <w:pStyle w:val="Odstavecseseznamem"/>
        <w:numPr>
          <w:ilvl w:val="0"/>
          <w:numId w:val="25"/>
        </w:numPr>
        <w:spacing w:after="0"/>
      </w:pPr>
      <w:r>
        <w:t xml:space="preserve">Nový řídicí počítač/počítače a ovládací software (dále jen SW) vyvinutý, nebo upravený dle níže uvedených požadavků (dále jen řídící jednotka nebo ŘJ). </w:t>
      </w:r>
    </w:p>
    <w:p w14:paraId="71E89BBB" w14:textId="7B6943AD" w:rsidR="00162480" w:rsidRDefault="008F40C5" w:rsidP="003A7EAA">
      <w:pPr>
        <w:pStyle w:val="Odstavecseseznamem"/>
        <w:numPr>
          <w:ilvl w:val="0"/>
          <w:numId w:val="25"/>
        </w:numPr>
      </w:pPr>
      <w:r>
        <w:t xml:space="preserve">Nové synchronní servomotory a krokové motory včetně odměřování polohy a koncových spínačů pro každou z </w:t>
      </w:r>
      <w:proofErr w:type="spellStart"/>
      <w:r>
        <w:t>tažících</w:t>
      </w:r>
      <w:proofErr w:type="spellEnd"/>
      <w:r>
        <w:t xml:space="preserve"> věží</w:t>
      </w:r>
    </w:p>
    <w:p w14:paraId="37EDBC75" w14:textId="1D441628" w:rsidR="003A7EAA" w:rsidRDefault="008F40C5" w:rsidP="00622A05">
      <w:pPr>
        <w:pStyle w:val="Odstavecseseznamem"/>
        <w:numPr>
          <w:ilvl w:val="1"/>
          <w:numId w:val="25"/>
        </w:numPr>
      </w:pPr>
      <w:r>
        <w:t xml:space="preserve">Pohon podavače </w:t>
      </w:r>
      <w:proofErr w:type="spellStart"/>
      <w:r>
        <w:t>preformy</w:t>
      </w:r>
      <w:proofErr w:type="spellEnd"/>
      <w:r>
        <w:t>.</w:t>
      </w:r>
    </w:p>
    <w:p w14:paraId="2857C421" w14:textId="77777777" w:rsidR="003A7EAA" w:rsidRDefault="008F40C5" w:rsidP="003A7EAA">
      <w:pPr>
        <w:pStyle w:val="Odstavecseseznamem"/>
        <w:numPr>
          <w:ilvl w:val="1"/>
          <w:numId w:val="25"/>
        </w:numPr>
      </w:pPr>
      <w:r>
        <w:t xml:space="preserve">Centrování </w:t>
      </w:r>
      <w:proofErr w:type="spellStart"/>
      <w:r>
        <w:t>preformy</w:t>
      </w:r>
      <w:proofErr w:type="spellEnd"/>
      <w:r>
        <w:t>.</w:t>
      </w:r>
    </w:p>
    <w:p w14:paraId="45FE2D3E" w14:textId="0C2FFF09" w:rsidR="00162480" w:rsidRDefault="008F40C5" w:rsidP="003A7EAA">
      <w:pPr>
        <w:pStyle w:val="Odstavecseseznamem"/>
        <w:numPr>
          <w:ilvl w:val="1"/>
          <w:numId w:val="25"/>
        </w:numPr>
      </w:pPr>
      <w:r>
        <w:t>Pohon tažných kladek.</w:t>
      </w:r>
    </w:p>
    <w:p w14:paraId="431A8082" w14:textId="46F6669A" w:rsidR="00162480" w:rsidRDefault="008F40C5" w:rsidP="003A7EAA">
      <w:pPr>
        <w:pStyle w:val="Odstavecseseznamem"/>
        <w:numPr>
          <w:ilvl w:val="0"/>
          <w:numId w:val="25"/>
        </w:numPr>
      </w:pPr>
      <w:r>
        <w:t>Všechna rozhraní a ovladače potřebná pro řízení servomotorů a krokových motorů a jejich připojení k ŘJ.</w:t>
      </w:r>
    </w:p>
    <w:p w14:paraId="6AC0E506" w14:textId="42EA19B0" w:rsidR="00162480" w:rsidRDefault="008F40C5" w:rsidP="003A7EAA">
      <w:pPr>
        <w:pStyle w:val="Odstavecseseznamem"/>
        <w:numPr>
          <w:ilvl w:val="0"/>
          <w:numId w:val="25"/>
        </w:numPr>
      </w:pPr>
      <w:r>
        <w:t xml:space="preserve">Všechna rozhraní potřebná pro připojení stávajícího vybavení obou </w:t>
      </w:r>
      <w:proofErr w:type="spellStart"/>
      <w:r>
        <w:t>tažících</w:t>
      </w:r>
      <w:proofErr w:type="spellEnd"/>
      <w:r>
        <w:t xml:space="preserve"> věží k</w:t>
      </w:r>
      <w:r w:rsidR="00622A05">
        <w:t> </w:t>
      </w:r>
      <w:r>
        <w:t>ŘJ</w:t>
      </w:r>
      <w:r w:rsidR="00622A05">
        <w:t>.</w:t>
      </w:r>
    </w:p>
    <w:p w14:paraId="051F034E" w14:textId="23786BC8" w:rsidR="00162480" w:rsidRDefault="008F40C5" w:rsidP="003A7EAA">
      <w:pPr>
        <w:pStyle w:val="Odstavecseseznamem"/>
        <w:numPr>
          <w:ilvl w:val="1"/>
          <w:numId w:val="25"/>
        </w:numPr>
      </w:pPr>
      <w:r>
        <w:t>Připojení optických měřičů průměru</w:t>
      </w:r>
    </w:p>
    <w:p w14:paraId="11CE7EF0" w14:textId="2519DB5C" w:rsidR="00162480" w:rsidRDefault="008F40C5" w:rsidP="00622A05">
      <w:pPr>
        <w:pStyle w:val="Odstavecseseznamem"/>
        <w:numPr>
          <w:ilvl w:val="0"/>
          <w:numId w:val="4"/>
        </w:numPr>
      </w:pPr>
      <w:r>
        <w:t xml:space="preserve">2 měřiče </w:t>
      </w:r>
      <w:proofErr w:type="spellStart"/>
      <w:r>
        <w:t>AccuScan</w:t>
      </w:r>
      <w:proofErr w:type="spellEnd"/>
      <w:r>
        <w:t xml:space="preserve"> 5010 (1 na každé </w:t>
      </w:r>
      <w:proofErr w:type="spellStart"/>
      <w:r>
        <w:t>tažící</w:t>
      </w:r>
      <w:proofErr w:type="spellEnd"/>
      <w:r>
        <w:t xml:space="preserve"> věži) pro měření průměru a polohy vlákna</w:t>
      </w:r>
      <w:r w:rsidR="00622A05">
        <w:t>.</w:t>
      </w:r>
    </w:p>
    <w:p w14:paraId="39E8681F" w14:textId="2F5E2449" w:rsidR="00162480" w:rsidRDefault="008F40C5">
      <w:pPr>
        <w:pStyle w:val="Odstavecseseznamem"/>
        <w:numPr>
          <w:ilvl w:val="0"/>
          <w:numId w:val="4"/>
        </w:numPr>
      </w:pPr>
      <w:r>
        <w:t xml:space="preserve">2 měřiče ID </w:t>
      </w:r>
      <w:proofErr w:type="spellStart"/>
      <w:r>
        <w:t>Lab</w:t>
      </w:r>
      <w:proofErr w:type="spellEnd"/>
      <w:r>
        <w:t xml:space="preserve"> (1 na každé </w:t>
      </w:r>
      <w:proofErr w:type="spellStart"/>
      <w:r>
        <w:t>tažící</w:t>
      </w:r>
      <w:proofErr w:type="spellEnd"/>
      <w:r>
        <w:t xml:space="preserve"> věži) pro měření průměru povlaku a polohy vlákna, případně nové měřiče</w:t>
      </w:r>
      <w:r w:rsidR="00D91335">
        <w:t xml:space="preserve"> (nejsou součástí dodávky)</w:t>
      </w:r>
      <w:r>
        <w:t xml:space="preserve"> se standardním průmyslovým rozhraním (RS485 nebo Ethernet)</w:t>
      </w:r>
      <w:r w:rsidR="005B0956">
        <w:t xml:space="preserve">. </w:t>
      </w:r>
    </w:p>
    <w:p w14:paraId="714BFD26" w14:textId="0467ED12" w:rsidR="00AE5902" w:rsidRDefault="008F40C5" w:rsidP="00AE5902">
      <w:pPr>
        <w:pStyle w:val="Odstavecseseznamem"/>
        <w:numPr>
          <w:ilvl w:val="1"/>
          <w:numId w:val="25"/>
        </w:numPr>
      </w:pPr>
      <w:r>
        <w:t xml:space="preserve">Připojení stávajícího měřiče tažné síly </w:t>
      </w:r>
      <w:proofErr w:type="spellStart"/>
      <w:r>
        <w:t>HansSchmidt</w:t>
      </w:r>
      <w:proofErr w:type="spellEnd"/>
      <w:r>
        <w:t xml:space="preserve"> TSF</w:t>
      </w:r>
      <w:r w:rsidR="005B0956">
        <w:t xml:space="preserve">. </w:t>
      </w:r>
    </w:p>
    <w:p w14:paraId="24F0F7A2" w14:textId="388CEE75" w:rsidR="00AE5902" w:rsidRDefault="008F40C5" w:rsidP="00AE5902">
      <w:pPr>
        <w:pStyle w:val="Odstavecseseznamem"/>
        <w:numPr>
          <w:ilvl w:val="1"/>
          <w:numId w:val="25"/>
        </w:numPr>
      </w:pPr>
      <w:r>
        <w:t xml:space="preserve">Připojení krokového motoru – pohonu rotátoru </w:t>
      </w:r>
      <w:proofErr w:type="spellStart"/>
      <w:r>
        <w:t>preformy</w:t>
      </w:r>
      <w:proofErr w:type="spellEnd"/>
      <w:r>
        <w:t xml:space="preserve"> na </w:t>
      </w:r>
      <w:proofErr w:type="spellStart"/>
      <w:r>
        <w:t>tažící</w:t>
      </w:r>
      <w:proofErr w:type="spellEnd"/>
      <w:r>
        <w:t xml:space="preserve"> věži č.2</w:t>
      </w:r>
      <w:r w:rsidR="005B0956">
        <w:t xml:space="preserve">. </w:t>
      </w:r>
    </w:p>
    <w:p w14:paraId="08083844" w14:textId="4F45BA67" w:rsidR="00AE5902" w:rsidRDefault="008F40C5" w:rsidP="00AE5902">
      <w:pPr>
        <w:pStyle w:val="Odstavecseseznamem"/>
        <w:numPr>
          <w:ilvl w:val="1"/>
          <w:numId w:val="25"/>
        </w:numPr>
      </w:pPr>
      <w:r>
        <w:t>Rozhraní pro digitální vstupy a výstupy</w:t>
      </w:r>
      <w:r w:rsidR="009105C5">
        <w:t xml:space="preserve"> (viz čl. VI)</w:t>
      </w:r>
      <w:r>
        <w:t>.</w:t>
      </w:r>
    </w:p>
    <w:p w14:paraId="530CC76C" w14:textId="655674E0" w:rsidR="00162480" w:rsidRDefault="008F40C5" w:rsidP="00AE5902">
      <w:pPr>
        <w:pStyle w:val="Odstavecseseznamem"/>
        <w:numPr>
          <w:ilvl w:val="1"/>
          <w:numId w:val="25"/>
        </w:numPr>
      </w:pPr>
      <w:r>
        <w:t>Rozhraní pro analogové vstupy a výstupy</w:t>
      </w:r>
      <w:r w:rsidR="009105C5">
        <w:t xml:space="preserve"> (viz čl. VI)</w:t>
      </w:r>
      <w:r>
        <w:t>.</w:t>
      </w:r>
    </w:p>
    <w:p w14:paraId="2C4B4F21" w14:textId="5321B712" w:rsidR="00162480" w:rsidRDefault="008F40C5" w:rsidP="003A7EAA">
      <w:pPr>
        <w:pStyle w:val="Odstavecseseznamem"/>
        <w:numPr>
          <w:ilvl w:val="0"/>
          <w:numId w:val="25"/>
        </w:numPr>
      </w:pPr>
      <w:r>
        <w:t>Náhrada stávající převodovky a elektromagnetické spojky pro „rychloposuv“</w:t>
      </w:r>
      <w:r w:rsidR="009105C5">
        <w:t xml:space="preserve"> </w:t>
      </w:r>
      <w:r>
        <w:t xml:space="preserve">podavače </w:t>
      </w:r>
      <w:proofErr w:type="spellStart"/>
      <w:r>
        <w:t>preformy</w:t>
      </w:r>
      <w:proofErr w:type="spellEnd"/>
      <w:r>
        <w:t xml:space="preserve"> na </w:t>
      </w:r>
      <w:proofErr w:type="spellStart"/>
      <w:r>
        <w:t>tažící</w:t>
      </w:r>
      <w:proofErr w:type="spellEnd"/>
      <w:r>
        <w:t xml:space="preserve"> věži č.2</w:t>
      </w:r>
      <w:r w:rsidR="005B0956">
        <w:t>.</w:t>
      </w:r>
    </w:p>
    <w:p w14:paraId="6027771C" w14:textId="1146B923" w:rsidR="00162480" w:rsidRDefault="008006D8" w:rsidP="003A7EAA">
      <w:pPr>
        <w:pStyle w:val="Odstavecseseznamem"/>
        <w:numPr>
          <w:ilvl w:val="0"/>
          <w:numId w:val="25"/>
        </w:numPr>
      </w:pPr>
      <w:r>
        <w:t>5</w:t>
      </w:r>
      <w:r w:rsidR="00C00370">
        <w:t xml:space="preserve"> </w:t>
      </w:r>
      <w:r>
        <w:t>ks d</w:t>
      </w:r>
      <w:r w:rsidR="008F40C5">
        <w:t>otykov</w:t>
      </w:r>
      <w:r>
        <w:t>ých</w:t>
      </w:r>
      <w:r w:rsidR="008F40C5">
        <w:t xml:space="preserve"> monitor</w:t>
      </w:r>
      <w:r>
        <w:t>ů</w:t>
      </w:r>
      <w:r w:rsidR="008F40C5">
        <w:t xml:space="preserve"> pro ovládání systému z pěti různých stanovišť.</w:t>
      </w:r>
    </w:p>
    <w:p w14:paraId="65114A02" w14:textId="77777777" w:rsidR="00162480" w:rsidRDefault="008F40C5" w:rsidP="003A7EAA">
      <w:pPr>
        <w:pStyle w:val="Odstavecseseznamem"/>
        <w:numPr>
          <w:ilvl w:val="0"/>
          <w:numId w:val="25"/>
        </w:numPr>
      </w:pPr>
      <w:r>
        <w:t>Veškeré softwarové licence potřebné pro chod zařízení.</w:t>
      </w:r>
    </w:p>
    <w:p w14:paraId="63510A96" w14:textId="77777777" w:rsidR="00162480" w:rsidRDefault="008F40C5" w:rsidP="003A7EAA">
      <w:pPr>
        <w:pStyle w:val="Odstavecseseznamem"/>
        <w:numPr>
          <w:ilvl w:val="0"/>
          <w:numId w:val="25"/>
        </w:numPr>
      </w:pPr>
      <w:r>
        <w:t>Veškeré napájecí zdroje potřebné pro chod zařízení.</w:t>
      </w:r>
    </w:p>
    <w:p w14:paraId="371010DB" w14:textId="77777777" w:rsidR="00162480" w:rsidRDefault="008F40C5" w:rsidP="003A7EAA">
      <w:pPr>
        <w:pStyle w:val="Odstavecseseznamem"/>
        <w:numPr>
          <w:ilvl w:val="0"/>
          <w:numId w:val="25"/>
        </w:numPr>
      </w:pPr>
      <w:r>
        <w:t>Veškeré kabelové rozvody potřebné pro chod zařízení.</w:t>
      </w:r>
    </w:p>
    <w:p w14:paraId="4A0323E8" w14:textId="68B57391" w:rsidR="00162480" w:rsidRDefault="008F40C5" w:rsidP="003A7EAA">
      <w:pPr>
        <w:pStyle w:val="Odstavecseseznamem"/>
        <w:numPr>
          <w:ilvl w:val="0"/>
          <w:numId w:val="25"/>
        </w:numPr>
      </w:pPr>
      <w:r>
        <w:t>Vyladění regulace procesu tažení ve spolupráci s pracovníky ÚFE</w:t>
      </w:r>
      <w:r w:rsidR="00082BDB">
        <w:t>, při pokusných tažení</w:t>
      </w:r>
      <w:r w:rsidR="00C00370">
        <w:t>ch</w:t>
      </w:r>
      <w:r>
        <w:t>.</w:t>
      </w:r>
    </w:p>
    <w:p w14:paraId="6F5FC7B9" w14:textId="77777777" w:rsidR="00553F47" w:rsidRDefault="00553F47" w:rsidP="00553F47">
      <w:pPr>
        <w:pStyle w:val="Odstavecseseznamem"/>
      </w:pPr>
    </w:p>
    <w:p w14:paraId="29A4149E" w14:textId="16D6B2A9" w:rsidR="00553F47" w:rsidRPr="00E45546" w:rsidRDefault="00553F47" w:rsidP="00E45546">
      <w:pPr>
        <w:spacing w:after="0"/>
        <w:rPr>
          <w:b/>
          <w:bCs/>
        </w:rPr>
      </w:pPr>
    </w:p>
    <w:p w14:paraId="75855B1D" w14:textId="4EDE63BB" w:rsidR="00162480" w:rsidRPr="00E45546" w:rsidRDefault="008F40C5" w:rsidP="00E45546">
      <w:pPr>
        <w:pStyle w:val="Odstavecseseznamem"/>
        <w:numPr>
          <w:ilvl w:val="0"/>
          <w:numId w:val="37"/>
        </w:numPr>
        <w:spacing w:after="0"/>
        <w:rPr>
          <w:b/>
          <w:bCs/>
        </w:rPr>
      </w:pPr>
      <w:r w:rsidRPr="00E45546">
        <w:rPr>
          <w:b/>
          <w:bCs/>
        </w:rPr>
        <w:t>Požadované technické parametry</w:t>
      </w:r>
    </w:p>
    <w:p w14:paraId="53F1B23A" w14:textId="77777777" w:rsidR="00E45546" w:rsidRPr="00E45546" w:rsidRDefault="00E45546" w:rsidP="00E45546">
      <w:pPr>
        <w:pStyle w:val="Odstavecseseznamem"/>
        <w:spacing w:after="0"/>
        <w:ind w:left="1080"/>
        <w:rPr>
          <w:b/>
          <w:bCs/>
        </w:rPr>
      </w:pPr>
    </w:p>
    <w:p w14:paraId="17D30C23" w14:textId="77777777" w:rsidR="00AE5902" w:rsidRDefault="008F40C5" w:rsidP="00AE5902">
      <w:pPr>
        <w:pStyle w:val="Odstavecseseznamem"/>
        <w:numPr>
          <w:ilvl w:val="3"/>
          <w:numId w:val="4"/>
        </w:numPr>
      </w:pPr>
      <w:r>
        <w:t>Systém musí být koncipován jako otevřený a rozšiřitelný, tj. musí umožňovat opravy i úpravy nezávisle na dodavateli. Za tímto účelem musí být splněny následující podmínky:</w:t>
      </w:r>
    </w:p>
    <w:p w14:paraId="1E7E5C9E" w14:textId="1C043A53" w:rsidR="00162480" w:rsidRDefault="008F40C5" w:rsidP="00AE5902">
      <w:pPr>
        <w:pStyle w:val="Odstavecseseznamem"/>
        <w:numPr>
          <w:ilvl w:val="1"/>
          <w:numId w:val="36"/>
        </w:numPr>
      </w:pPr>
      <w:r>
        <w:t>S výjimkou jednoduchých mechanických komponent (držáky, příruby apod.) musí být veškeré komponenty (motory, ovladače, řídicí počítače, I/O jednotky, převodníky apod.) volně dostupné na trhu.</w:t>
      </w:r>
    </w:p>
    <w:p w14:paraId="70B3ED2A" w14:textId="7DCFCBAF" w:rsidR="00162480" w:rsidRDefault="008F40C5" w:rsidP="00AE5902">
      <w:pPr>
        <w:pStyle w:val="Odstavecseseznamem"/>
        <w:numPr>
          <w:ilvl w:val="1"/>
          <w:numId w:val="36"/>
        </w:numPr>
      </w:pPr>
      <w:r>
        <w:lastRenderedPageBreak/>
        <w:t xml:space="preserve">Pokud budou součástí dodávky komponenty vyrobené na zakázku, musí být součástí </w:t>
      </w:r>
      <w:r w:rsidR="00082BDB">
        <w:t>dodávky jejich</w:t>
      </w:r>
      <w:r>
        <w:t xml:space="preserve"> kompletní výrobní dokumentace.</w:t>
      </w:r>
    </w:p>
    <w:p w14:paraId="419E674F" w14:textId="1ED7B065" w:rsidR="00162480" w:rsidRDefault="008F40C5" w:rsidP="00993322">
      <w:pPr>
        <w:pStyle w:val="Odstavecseseznamem"/>
        <w:numPr>
          <w:ilvl w:val="0"/>
          <w:numId w:val="36"/>
        </w:numPr>
      </w:pPr>
      <w:r>
        <w:t>Plánovaná životnost zařízení je min. 10 let, proto Zadavatel po tuto dobu požaduje dostupnost náhradních dílů.</w:t>
      </w:r>
    </w:p>
    <w:p w14:paraId="5B06683D" w14:textId="33F4D1E9" w:rsidR="00993322" w:rsidRDefault="008F40C5" w:rsidP="00993322">
      <w:pPr>
        <w:pStyle w:val="Odstavecseseznamem"/>
        <w:numPr>
          <w:ilvl w:val="0"/>
          <w:numId w:val="36"/>
        </w:numPr>
      </w:pPr>
      <w:r>
        <w:t xml:space="preserve">Modularita pro případ rozšíření </w:t>
      </w:r>
      <w:proofErr w:type="spellStart"/>
      <w:r>
        <w:t>tažící</w:t>
      </w:r>
      <w:proofErr w:type="spellEnd"/>
      <w:r>
        <w:t xml:space="preserve"> věže o další senzory či pohony se standardním digitálním či analogovým rozhraním, nezávisle na dodavateli.</w:t>
      </w:r>
    </w:p>
    <w:p w14:paraId="5225A6B1" w14:textId="77777777" w:rsidR="00187956" w:rsidRPr="00187956" w:rsidRDefault="00187956" w:rsidP="00187956">
      <w:pPr>
        <w:pStyle w:val="Odstavecseseznamem"/>
        <w:ind w:left="360"/>
      </w:pPr>
    </w:p>
    <w:p w14:paraId="3692F443" w14:textId="4BCD11AA" w:rsidR="00993322" w:rsidRPr="00993322" w:rsidRDefault="00993322" w:rsidP="00E45546">
      <w:pPr>
        <w:pStyle w:val="Odstavecseseznamem"/>
        <w:spacing w:after="0"/>
        <w:ind w:left="1080"/>
        <w:rPr>
          <w:b/>
          <w:bCs/>
        </w:rPr>
      </w:pPr>
    </w:p>
    <w:p w14:paraId="1D9DB381" w14:textId="4D43E8E7" w:rsidR="00162480" w:rsidRDefault="008F40C5" w:rsidP="00E45546">
      <w:pPr>
        <w:pStyle w:val="Odstavecseseznamem"/>
        <w:numPr>
          <w:ilvl w:val="0"/>
          <w:numId w:val="37"/>
        </w:numPr>
        <w:spacing w:after="0"/>
        <w:rPr>
          <w:b/>
          <w:bCs/>
        </w:rPr>
      </w:pPr>
      <w:r w:rsidRPr="00E45546">
        <w:rPr>
          <w:b/>
          <w:bCs/>
        </w:rPr>
        <w:t xml:space="preserve">Podavače </w:t>
      </w:r>
      <w:proofErr w:type="spellStart"/>
      <w:r w:rsidRPr="00E45546">
        <w:rPr>
          <w:b/>
          <w:bCs/>
        </w:rPr>
        <w:t>preformy</w:t>
      </w:r>
      <w:proofErr w:type="spellEnd"/>
    </w:p>
    <w:p w14:paraId="414AB7F7" w14:textId="77777777" w:rsidR="00E45546" w:rsidRPr="00E45546" w:rsidRDefault="00E45546" w:rsidP="00E45546">
      <w:pPr>
        <w:pStyle w:val="Odstavecseseznamem"/>
        <w:spacing w:after="0"/>
        <w:ind w:left="1080"/>
        <w:rPr>
          <w:b/>
          <w:bCs/>
        </w:rPr>
      </w:pPr>
    </w:p>
    <w:p w14:paraId="45FC1555" w14:textId="77422892" w:rsidR="00162480" w:rsidRDefault="008F40C5" w:rsidP="00993322">
      <w:pPr>
        <w:pStyle w:val="Odstavecseseznamem"/>
        <w:numPr>
          <w:ilvl w:val="0"/>
          <w:numId w:val="7"/>
        </w:numPr>
      </w:pPr>
      <w:r>
        <w:t>Rychlost podávání minimálně v rozsahu od 0,3 mm/min do 50 mm/min s přesností nastavení lepší než 0.</w:t>
      </w:r>
      <w:proofErr w:type="gramStart"/>
      <w:r>
        <w:t>5%</w:t>
      </w:r>
      <w:proofErr w:type="gramEnd"/>
      <w:r>
        <w:t xml:space="preserve"> z nastavené hodnoty.</w:t>
      </w:r>
    </w:p>
    <w:p w14:paraId="72CB43EE" w14:textId="77777777" w:rsidR="00162480" w:rsidRDefault="008F40C5">
      <w:pPr>
        <w:pStyle w:val="Odstavecseseznamem"/>
        <w:numPr>
          <w:ilvl w:val="0"/>
          <w:numId w:val="7"/>
        </w:numPr>
      </w:pPr>
      <w:r>
        <w:t xml:space="preserve">Rozlišení odečtu polohy 0,003 mm nebo lepší. </w:t>
      </w:r>
    </w:p>
    <w:p w14:paraId="7AF9EA6F" w14:textId="77777777" w:rsidR="00162480" w:rsidRDefault="008F40C5">
      <w:pPr>
        <w:pStyle w:val="Odstavecseseznamem"/>
        <w:numPr>
          <w:ilvl w:val="0"/>
          <w:numId w:val="7"/>
        </w:numPr>
      </w:pPr>
      <w:r>
        <w:t xml:space="preserve">Rychloposuv pro manipulaci s </w:t>
      </w:r>
      <w:proofErr w:type="spellStart"/>
      <w:r>
        <w:t>preformou</w:t>
      </w:r>
      <w:proofErr w:type="spellEnd"/>
      <w:r>
        <w:t xml:space="preserve"> s plynulým rozjezdem a max. rychlostí nejméně 600 mm/min.</w:t>
      </w:r>
    </w:p>
    <w:p w14:paraId="60A39098" w14:textId="77777777" w:rsidR="00162480" w:rsidRDefault="008F40C5">
      <w:pPr>
        <w:pStyle w:val="Odstavecseseznamem"/>
        <w:numPr>
          <w:ilvl w:val="0"/>
          <w:numId w:val="7"/>
        </w:numPr>
      </w:pPr>
      <w:r>
        <w:t>Pohon na bázi synchronního servomotoru (krokový motor je nevyhovující kvůli riziku vibrací při rezonančních frekvencích).</w:t>
      </w:r>
    </w:p>
    <w:p w14:paraId="28E5BF69" w14:textId="25CAD53F" w:rsidR="00993322" w:rsidRDefault="008F40C5" w:rsidP="00187956">
      <w:pPr>
        <w:pStyle w:val="Odstavecseseznamem"/>
        <w:numPr>
          <w:ilvl w:val="0"/>
          <w:numId w:val="7"/>
        </w:numPr>
      </w:pPr>
      <w:r>
        <w:t xml:space="preserve">Centrování polohy </w:t>
      </w:r>
      <w:proofErr w:type="spellStart"/>
      <w:r>
        <w:t>preformy</w:t>
      </w:r>
      <w:proofErr w:type="spellEnd"/>
      <w:r>
        <w:t xml:space="preserve"> ve dvou osách (X-Y) s krokem menším než 10 </w:t>
      </w:r>
      <w:r>
        <w:rPr>
          <w:rFonts w:cstheme="minorHAnsi"/>
        </w:rPr>
        <w:t>µ</w:t>
      </w:r>
      <w:r>
        <w:t>m v každé ose. Může být realizováno krokovými motory.</w:t>
      </w:r>
    </w:p>
    <w:p w14:paraId="7163A893" w14:textId="77777777" w:rsidR="00187956" w:rsidRDefault="00187956" w:rsidP="00187956">
      <w:pPr>
        <w:pStyle w:val="Odstavecseseznamem"/>
        <w:ind w:left="360"/>
      </w:pPr>
    </w:p>
    <w:p w14:paraId="74CB28F4" w14:textId="46DAC34F" w:rsidR="00993322" w:rsidRPr="00993322" w:rsidRDefault="00993322" w:rsidP="00E45546">
      <w:pPr>
        <w:pStyle w:val="Odstavecseseznamem"/>
        <w:spacing w:after="0"/>
        <w:ind w:left="1080"/>
      </w:pPr>
    </w:p>
    <w:p w14:paraId="0228FE32" w14:textId="3668C765" w:rsidR="00162480" w:rsidRDefault="008F40C5" w:rsidP="00E45546">
      <w:pPr>
        <w:pStyle w:val="Odstavecseseznamem"/>
        <w:numPr>
          <w:ilvl w:val="0"/>
          <w:numId w:val="37"/>
        </w:numPr>
        <w:spacing w:after="0"/>
        <w:rPr>
          <w:b/>
          <w:bCs/>
        </w:rPr>
      </w:pPr>
      <w:r w:rsidRPr="00E45546">
        <w:rPr>
          <w:b/>
          <w:bCs/>
        </w:rPr>
        <w:t>Tažné kladky</w:t>
      </w:r>
    </w:p>
    <w:p w14:paraId="6CB640A2" w14:textId="77777777" w:rsidR="00E45546" w:rsidRPr="00E45546" w:rsidRDefault="00E45546" w:rsidP="00E45546">
      <w:pPr>
        <w:pStyle w:val="Odstavecseseznamem"/>
        <w:spacing w:after="0"/>
        <w:ind w:left="1080"/>
        <w:rPr>
          <w:b/>
          <w:bCs/>
        </w:rPr>
      </w:pPr>
    </w:p>
    <w:p w14:paraId="79AC79F6" w14:textId="0B905FAD" w:rsidR="00162480" w:rsidRDefault="008F40C5" w:rsidP="00993322">
      <w:pPr>
        <w:pStyle w:val="Odstavecseseznamem"/>
        <w:numPr>
          <w:ilvl w:val="0"/>
          <w:numId w:val="8"/>
        </w:numPr>
      </w:pPr>
      <w:bookmarkStart w:id="0" w:name="_Hlk36551276"/>
      <w:bookmarkStart w:id="1" w:name="_Hlk36547562"/>
      <w:bookmarkStart w:id="2" w:name="_Hlk36551297"/>
      <w:r>
        <w:t xml:space="preserve">Rychlost tažení </w:t>
      </w:r>
      <w:bookmarkEnd w:id="0"/>
      <w:r>
        <w:t xml:space="preserve">v rozsahu minimálně od 0,02 m/s do 1,0 m/s </w:t>
      </w:r>
      <w:proofErr w:type="spellStart"/>
      <w:r>
        <w:t>s</w:t>
      </w:r>
      <w:proofErr w:type="spellEnd"/>
      <w:r>
        <w:t xml:space="preserve"> přesností nastavení lepší než 0.</w:t>
      </w:r>
      <w:proofErr w:type="gramStart"/>
      <w:r>
        <w:t>5%</w:t>
      </w:r>
      <w:proofErr w:type="gramEnd"/>
      <w:r>
        <w:t xml:space="preserve"> z n</w:t>
      </w:r>
      <w:bookmarkEnd w:id="1"/>
      <w:r>
        <w:t>astavené hodnoty.</w:t>
      </w:r>
    </w:p>
    <w:bookmarkEnd w:id="2"/>
    <w:p w14:paraId="583E1878" w14:textId="7B2683FC" w:rsidR="00993322" w:rsidRDefault="00B576A0" w:rsidP="00993322">
      <w:pPr>
        <w:pStyle w:val="Odstavecseseznamem"/>
        <w:numPr>
          <w:ilvl w:val="0"/>
          <w:numId w:val="8"/>
        </w:numPr>
      </w:pPr>
      <w:r>
        <w:t xml:space="preserve">Rozlišení odečtu </w:t>
      </w:r>
      <w:r w:rsidR="008F40C5">
        <w:t>délky vlákna 1,5 mm nebo lepším</w:t>
      </w:r>
      <w:r w:rsidR="005B0956">
        <w:t>.</w:t>
      </w:r>
    </w:p>
    <w:p w14:paraId="630599DC" w14:textId="3D146F10" w:rsidR="00993322" w:rsidRDefault="008F40C5" w:rsidP="00187956">
      <w:pPr>
        <w:pStyle w:val="Odstavecseseznamem"/>
        <w:numPr>
          <w:ilvl w:val="0"/>
          <w:numId w:val="8"/>
        </w:numPr>
      </w:pPr>
      <w:r>
        <w:t>Pohon na bázi synchronního servomotoru (krokový motor je nevyhovující kvůli riziku vibrací při rezonančních frekvencích).</w:t>
      </w:r>
    </w:p>
    <w:p w14:paraId="53F57E45" w14:textId="77777777" w:rsidR="00187956" w:rsidRDefault="00187956" w:rsidP="00187956">
      <w:pPr>
        <w:pStyle w:val="Odstavecseseznamem"/>
        <w:ind w:left="360"/>
      </w:pPr>
    </w:p>
    <w:p w14:paraId="476159D2" w14:textId="07FB1BAC" w:rsidR="00993322" w:rsidRPr="00993322" w:rsidRDefault="00993322" w:rsidP="00E45546">
      <w:pPr>
        <w:pStyle w:val="Odstavecseseznamem"/>
        <w:spacing w:after="0"/>
        <w:ind w:left="1080"/>
      </w:pPr>
    </w:p>
    <w:p w14:paraId="5CAFD220" w14:textId="366BC72E" w:rsidR="00993322" w:rsidRPr="00E45546" w:rsidRDefault="008F40C5" w:rsidP="00E45546">
      <w:pPr>
        <w:pStyle w:val="Odstavecseseznamem"/>
        <w:numPr>
          <w:ilvl w:val="0"/>
          <w:numId w:val="37"/>
        </w:numPr>
        <w:spacing w:after="0"/>
      </w:pPr>
      <w:r w:rsidRPr="00E45546">
        <w:rPr>
          <w:b/>
          <w:bCs/>
        </w:rPr>
        <w:t>Řídicí jednotka (ŘJ)</w:t>
      </w:r>
    </w:p>
    <w:p w14:paraId="5FC4FADD" w14:textId="77777777" w:rsidR="00E45546" w:rsidRDefault="00E45546" w:rsidP="00E45546">
      <w:pPr>
        <w:pStyle w:val="Odstavecseseznamem"/>
        <w:spacing w:after="0"/>
        <w:ind w:left="1080"/>
      </w:pPr>
    </w:p>
    <w:p w14:paraId="5841702E" w14:textId="16A86F85" w:rsidR="00082BDB" w:rsidRDefault="00D91335" w:rsidP="00622A05">
      <w:pPr>
        <w:pStyle w:val="Odstavecseseznamem"/>
        <w:numPr>
          <w:ilvl w:val="6"/>
          <w:numId w:val="4"/>
        </w:numPr>
      </w:pPr>
      <w:r>
        <w:t>Propojení a komunikace mezi ŘJ a ovladači pohonů bude na bázi standardizovaných</w:t>
      </w:r>
      <w:r w:rsidR="00622A05">
        <w:t xml:space="preserve"> </w:t>
      </w:r>
      <w:r>
        <w:t>průmyslových rozhraní a protokolů (Ethernet, RS485 apod.).</w:t>
      </w:r>
    </w:p>
    <w:p w14:paraId="4119E2CA" w14:textId="77777777" w:rsidR="00993322" w:rsidRDefault="008F40C5" w:rsidP="00993322">
      <w:pPr>
        <w:pStyle w:val="Odstavecseseznamem"/>
        <w:numPr>
          <w:ilvl w:val="3"/>
          <w:numId w:val="4"/>
        </w:numPr>
      </w:pPr>
      <w:r>
        <w:t>K řídicímu SW bude dodána dokumentace včetně zdrojového kódu v elektronické podobě.</w:t>
      </w:r>
    </w:p>
    <w:p w14:paraId="5FB6553C" w14:textId="77777777" w:rsidR="00445250" w:rsidRDefault="00082BDB" w:rsidP="00445250">
      <w:pPr>
        <w:pStyle w:val="Odstavecseseznamem"/>
        <w:numPr>
          <w:ilvl w:val="3"/>
          <w:numId w:val="4"/>
        </w:numPr>
      </w:pPr>
      <w:r>
        <w:t>Licence k ovládacímu SW musí umožňovat úpravy kódu uživatelem nebo třetí stranou.</w:t>
      </w:r>
    </w:p>
    <w:p w14:paraId="09F859A4" w14:textId="77777777" w:rsidR="00445250" w:rsidRDefault="008F40C5" w:rsidP="00445250">
      <w:pPr>
        <w:pStyle w:val="Odstavecseseznamem"/>
        <w:numPr>
          <w:ilvl w:val="3"/>
          <w:numId w:val="4"/>
        </w:numPr>
      </w:pPr>
      <w:r>
        <w:t>ŘJ musí umožnit modulární výměnu komponent</w:t>
      </w:r>
      <w:r w:rsidR="00082BDB">
        <w:t>.</w:t>
      </w:r>
      <w:r>
        <w:t xml:space="preserve"> ŘJ musí umožnit modulární rozšíření o další zařízení a senzory (pohony, regulátory tlaku či průtoku, snímače či regulátory teploty apod.).</w:t>
      </w:r>
    </w:p>
    <w:p w14:paraId="6842F22D" w14:textId="77777777" w:rsidR="00445250" w:rsidRDefault="008F40C5" w:rsidP="00445250">
      <w:pPr>
        <w:pStyle w:val="Odstavecseseznamem"/>
        <w:numPr>
          <w:ilvl w:val="3"/>
          <w:numId w:val="4"/>
        </w:numPr>
      </w:pPr>
      <w:r>
        <w:t xml:space="preserve">Požadována je rozšiřitelnost minimálně o 32 vstupů/výstupů (8 vstupů a 8 </w:t>
      </w:r>
      <w:r w:rsidR="00D34439">
        <w:t>výstupů pro</w:t>
      </w:r>
      <w:r>
        <w:t xml:space="preserve"> každou </w:t>
      </w:r>
      <w:proofErr w:type="spellStart"/>
      <w:r>
        <w:t>tažicí</w:t>
      </w:r>
      <w:proofErr w:type="spellEnd"/>
      <w:r>
        <w:t xml:space="preserve"> věž)</w:t>
      </w:r>
      <w:r w:rsidR="00082BDB">
        <w:t>.</w:t>
      </w:r>
    </w:p>
    <w:p w14:paraId="742DF4CC" w14:textId="77777777" w:rsidR="00445250" w:rsidRDefault="00082BDB" w:rsidP="00445250">
      <w:pPr>
        <w:pStyle w:val="Odstavecseseznamem"/>
        <w:numPr>
          <w:ilvl w:val="3"/>
          <w:numId w:val="4"/>
        </w:numPr>
      </w:pPr>
      <w:r>
        <w:t xml:space="preserve">ŘJ musí umožnit </w:t>
      </w:r>
      <w:r w:rsidR="008F40C5">
        <w:t xml:space="preserve">připojení minimálně </w:t>
      </w:r>
      <w:proofErr w:type="gramStart"/>
      <w:r w:rsidR="008F40C5">
        <w:t>5ti</w:t>
      </w:r>
      <w:proofErr w:type="gramEnd"/>
      <w:r w:rsidR="008F40C5">
        <w:t xml:space="preserve"> dotykových panelů pro ovládání procesu.</w:t>
      </w:r>
    </w:p>
    <w:p w14:paraId="16EAD89D" w14:textId="77777777" w:rsidR="00445250" w:rsidRDefault="008F40C5" w:rsidP="00445250">
      <w:pPr>
        <w:pStyle w:val="Odstavecseseznamem"/>
        <w:numPr>
          <w:ilvl w:val="3"/>
          <w:numId w:val="4"/>
        </w:numPr>
      </w:pPr>
      <w:r>
        <w:t xml:space="preserve">Systém musí umožňovat ovládání zařízení na obou </w:t>
      </w:r>
      <w:proofErr w:type="spellStart"/>
      <w:r>
        <w:t>tažících</w:t>
      </w:r>
      <w:proofErr w:type="spellEnd"/>
      <w:r>
        <w:t xml:space="preserve"> věžích současně – buď formou dvou ŘJ, nebo pomocí jedné ŘJ a přepínání v obslužném SW.</w:t>
      </w:r>
    </w:p>
    <w:p w14:paraId="365CE272" w14:textId="0FA24AB8" w:rsidR="00445250" w:rsidRDefault="008F40C5" w:rsidP="00445250">
      <w:pPr>
        <w:pStyle w:val="Odstavecseseznamem"/>
        <w:numPr>
          <w:ilvl w:val="3"/>
          <w:numId w:val="4"/>
        </w:numPr>
      </w:pPr>
      <w:r>
        <w:t>ŘJ bude schopna pracovat bez připojení k internetu („ostrovní režim“)</w:t>
      </w:r>
      <w:r w:rsidR="005B0956">
        <w:t>.</w:t>
      </w:r>
    </w:p>
    <w:p w14:paraId="09066CE1" w14:textId="77777777" w:rsidR="00445250" w:rsidRDefault="008F40C5" w:rsidP="00445250">
      <w:pPr>
        <w:pStyle w:val="Odstavecseseznamem"/>
        <w:numPr>
          <w:ilvl w:val="3"/>
          <w:numId w:val="4"/>
        </w:numPr>
      </w:pPr>
      <w:r>
        <w:t xml:space="preserve">Je požadována automatická regulace rychlosti tažení vlákna, </w:t>
      </w:r>
      <w:r w:rsidR="002A170A">
        <w:t>umožňující výběr</w:t>
      </w:r>
      <w:r>
        <w:t xml:space="preserve"> regulace dle průměru vlákna v osách X, Y, nebo podle průměrných hodnot z obou os zároveň. Regulace bude funkční minimálně od rychlosti tažení 0,2 m/s.</w:t>
      </w:r>
    </w:p>
    <w:p w14:paraId="5BF123C6" w14:textId="77777777" w:rsidR="00445250" w:rsidRDefault="008F40C5" w:rsidP="00445250">
      <w:pPr>
        <w:pStyle w:val="Odstavecseseznamem"/>
        <w:numPr>
          <w:ilvl w:val="3"/>
          <w:numId w:val="4"/>
        </w:numPr>
      </w:pPr>
      <w:r>
        <w:lastRenderedPageBreak/>
        <w:t xml:space="preserve">Max. požadovaná odchylka průměru vlákna +/- 0,75 </w:t>
      </w:r>
      <w:r w:rsidRPr="00445250">
        <w:rPr>
          <w:rFonts w:cstheme="minorHAnsi"/>
        </w:rPr>
        <w:t>µ</w:t>
      </w:r>
      <w:r>
        <w:t xml:space="preserve">m při průměru vlákna 125 </w:t>
      </w:r>
      <w:r w:rsidRPr="00445250">
        <w:rPr>
          <w:rFonts w:cstheme="minorHAnsi"/>
        </w:rPr>
        <w:t>µ</w:t>
      </w:r>
      <w:r>
        <w:t xml:space="preserve">m, průměru </w:t>
      </w:r>
      <w:proofErr w:type="spellStart"/>
      <w:r>
        <w:t>preformy</w:t>
      </w:r>
      <w:proofErr w:type="spellEnd"/>
      <w:r>
        <w:t xml:space="preserve"> 10 mm a rychlosti tažení 0,35 m/s.</w:t>
      </w:r>
    </w:p>
    <w:p w14:paraId="3F46CF86" w14:textId="2B9DEBF0" w:rsidR="00445250" w:rsidRDefault="008F40C5" w:rsidP="00445250">
      <w:pPr>
        <w:pStyle w:val="Odstavecseseznamem"/>
        <w:numPr>
          <w:ilvl w:val="3"/>
          <w:numId w:val="4"/>
        </w:numPr>
      </w:pPr>
      <w:r>
        <w:t xml:space="preserve">ŘJ </w:t>
      </w:r>
      <w:r w:rsidR="00C00370">
        <w:t>musí umožnit</w:t>
      </w:r>
      <w:r>
        <w:t xml:space="preserve"> měnit parametry regulační smyčky bez nutnosti přerušovat proces tažení</w:t>
      </w:r>
      <w:r w:rsidR="005B0956">
        <w:t>.</w:t>
      </w:r>
    </w:p>
    <w:p w14:paraId="510CF505" w14:textId="77777777" w:rsidR="00445250" w:rsidRDefault="008F40C5" w:rsidP="00445250">
      <w:pPr>
        <w:pStyle w:val="Odstavecseseznamem"/>
        <w:numPr>
          <w:ilvl w:val="3"/>
          <w:numId w:val="4"/>
        </w:numPr>
      </w:pPr>
      <w:r>
        <w:t xml:space="preserve">Je požadováno automatické centrování polohy </w:t>
      </w:r>
      <w:proofErr w:type="spellStart"/>
      <w:r>
        <w:t>preformy</w:t>
      </w:r>
      <w:proofErr w:type="spellEnd"/>
      <w:r>
        <w:t xml:space="preserve"> v osách X a Y na základě polohy vlákna v měřiči průměru v rozsahu min. +/- 5 mm od počátečního nastavení v každé ose.</w:t>
      </w:r>
    </w:p>
    <w:p w14:paraId="21AC2F19" w14:textId="65C34AC4" w:rsidR="007158EC" w:rsidRDefault="008F40C5" w:rsidP="00187956">
      <w:pPr>
        <w:pStyle w:val="Odstavecseseznamem"/>
        <w:numPr>
          <w:ilvl w:val="3"/>
          <w:numId w:val="4"/>
        </w:numPr>
      </w:pPr>
      <w:r>
        <w:t xml:space="preserve">Všechny posuvy (XY centrování </w:t>
      </w:r>
      <w:proofErr w:type="spellStart"/>
      <w:r>
        <w:t>preformy</w:t>
      </w:r>
      <w:proofErr w:type="spellEnd"/>
      <w:r>
        <w:t xml:space="preserve">, podavač </w:t>
      </w:r>
      <w:proofErr w:type="spellStart"/>
      <w:r>
        <w:t>preformy</w:t>
      </w:r>
      <w:proofErr w:type="spellEnd"/>
      <w:r>
        <w:t>) musí mít absolutní čtení polohy (kvůli inicializaci).</w:t>
      </w:r>
    </w:p>
    <w:p w14:paraId="28E14A3D" w14:textId="77777777" w:rsidR="00445250" w:rsidRDefault="00445250" w:rsidP="00445250">
      <w:pPr>
        <w:pStyle w:val="Odstavecseseznamem"/>
        <w:ind w:left="360"/>
      </w:pPr>
    </w:p>
    <w:p w14:paraId="3BA196A0" w14:textId="4828C075" w:rsidR="00445250" w:rsidRPr="00445250" w:rsidRDefault="00445250" w:rsidP="00E45546">
      <w:pPr>
        <w:pStyle w:val="Odstavecseseznamem"/>
        <w:spacing w:after="0"/>
        <w:ind w:left="1080"/>
        <w:rPr>
          <w:b/>
          <w:bCs/>
        </w:rPr>
      </w:pPr>
    </w:p>
    <w:p w14:paraId="42ABA6BF" w14:textId="61CB7690" w:rsidR="00162480" w:rsidRDefault="008F40C5" w:rsidP="00E45546">
      <w:pPr>
        <w:pStyle w:val="Odstavecseseznamem"/>
        <w:numPr>
          <w:ilvl w:val="0"/>
          <w:numId w:val="37"/>
        </w:numPr>
        <w:spacing w:after="0"/>
        <w:rPr>
          <w:b/>
          <w:bCs/>
        </w:rPr>
      </w:pPr>
      <w:r w:rsidRPr="00E45546">
        <w:rPr>
          <w:b/>
          <w:bCs/>
        </w:rPr>
        <w:t xml:space="preserve">Požadované </w:t>
      </w:r>
      <w:r w:rsidR="00C00370">
        <w:rPr>
          <w:b/>
          <w:bCs/>
        </w:rPr>
        <w:t>v</w:t>
      </w:r>
      <w:r w:rsidRPr="00E45546">
        <w:rPr>
          <w:b/>
          <w:bCs/>
        </w:rPr>
        <w:t xml:space="preserve">stupy (pro každou </w:t>
      </w:r>
      <w:proofErr w:type="spellStart"/>
      <w:r w:rsidRPr="00E45546">
        <w:rPr>
          <w:b/>
          <w:bCs/>
        </w:rPr>
        <w:t>tažící</w:t>
      </w:r>
      <w:proofErr w:type="spellEnd"/>
      <w:r w:rsidRPr="00E45546">
        <w:rPr>
          <w:b/>
          <w:bCs/>
        </w:rPr>
        <w:t xml:space="preserve"> věž)</w:t>
      </w:r>
    </w:p>
    <w:p w14:paraId="53AA36FC" w14:textId="77777777" w:rsidR="00E45546" w:rsidRPr="00E45546" w:rsidRDefault="00E45546" w:rsidP="00E45546">
      <w:pPr>
        <w:pStyle w:val="Odstavecseseznamem"/>
        <w:spacing w:after="0"/>
        <w:ind w:left="1080"/>
        <w:rPr>
          <w:b/>
          <w:bCs/>
        </w:rPr>
      </w:pPr>
    </w:p>
    <w:p w14:paraId="4E28D756" w14:textId="16BE9B74" w:rsidR="00162480" w:rsidRDefault="008F40C5" w:rsidP="00187956">
      <w:pPr>
        <w:pStyle w:val="Odstavecseseznamem"/>
        <w:numPr>
          <w:ilvl w:val="0"/>
          <w:numId w:val="15"/>
        </w:numPr>
        <w:spacing w:after="0"/>
      </w:pPr>
      <w:r>
        <w:t xml:space="preserve">Průměr vlákna a poloha vlákna ze stávajících měřičů průměru (Beta </w:t>
      </w:r>
      <w:proofErr w:type="spellStart"/>
      <w:r>
        <w:t>Lasermike</w:t>
      </w:r>
      <w:proofErr w:type="spellEnd"/>
      <w:r>
        <w:t xml:space="preserve"> </w:t>
      </w:r>
      <w:proofErr w:type="spellStart"/>
      <w:r>
        <w:t>Accuscan</w:t>
      </w:r>
      <w:proofErr w:type="spellEnd"/>
      <w:r>
        <w:t xml:space="preserve"> 5010, RS-232 rozhraní), umístěnými pod </w:t>
      </w:r>
      <w:r w:rsidR="002A170A">
        <w:t>pecemi.</w:t>
      </w:r>
    </w:p>
    <w:p w14:paraId="0FD9D1F1" w14:textId="77777777" w:rsidR="00162480" w:rsidRDefault="008F40C5">
      <w:pPr>
        <w:pStyle w:val="Odstavecseseznamem"/>
        <w:numPr>
          <w:ilvl w:val="0"/>
          <w:numId w:val="15"/>
        </w:numPr>
      </w:pPr>
      <w:r>
        <w:t xml:space="preserve">Průměr vlákna a poloha vlákna ze stávajících měřičů (ID </w:t>
      </w:r>
      <w:proofErr w:type="spellStart"/>
      <w:r>
        <w:t>Lab</w:t>
      </w:r>
      <w:proofErr w:type="spellEnd"/>
      <w:r>
        <w:t>, RS232 rozhraní), umístěnými pod nanášením povlaku.</w:t>
      </w:r>
    </w:p>
    <w:p w14:paraId="3257B9E8" w14:textId="77777777" w:rsidR="00162480" w:rsidRDefault="008F40C5">
      <w:pPr>
        <w:pStyle w:val="Odstavecseseznamem"/>
        <w:numPr>
          <w:ilvl w:val="0"/>
          <w:numId w:val="15"/>
        </w:numPr>
      </w:pPr>
      <w:r>
        <w:t xml:space="preserve">Tažná síla – vstup ze stávajícího tahoměru (Hans Schmidt TSF, RS 232 </w:t>
      </w:r>
      <w:r w:rsidR="00D34439">
        <w:t>rozhraní) a</w:t>
      </w:r>
      <w:r>
        <w:t xml:space="preserve"> identický vstup pro druhý tahoměr, který zatím není osazený (v současnosti je jeden tahoměr používán pro obě </w:t>
      </w:r>
      <w:proofErr w:type="spellStart"/>
      <w:r>
        <w:t>tažící</w:t>
      </w:r>
      <w:proofErr w:type="spellEnd"/>
      <w:r>
        <w:t xml:space="preserve"> věže). </w:t>
      </w:r>
    </w:p>
    <w:p w14:paraId="6A83CB53" w14:textId="77777777" w:rsidR="00162480" w:rsidRDefault="008F40C5">
      <w:pPr>
        <w:pStyle w:val="Odstavecseseznamem"/>
        <w:numPr>
          <w:ilvl w:val="0"/>
          <w:numId w:val="15"/>
        </w:numPr>
      </w:pPr>
      <w:r>
        <w:t xml:space="preserve">Teplota tažení – odečet ze stávajících pyrometrů připojených k řídicím systémům grafitových pecí (SG Controls a </w:t>
      </w:r>
      <w:proofErr w:type="spellStart"/>
      <w:r>
        <w:t>Centorr</w:t>
      </w:r>
      <w:proofErr w:type="spellEnd"/>
      <w:r>
        <w:t>). Systémy řízení teploty grafitových pecí musí zůstat funkční.</w:t>
      </w:r>
    </w:p>
    <w:p w14:paraId="5D1C2B62" w14:textId="77777777" w:rsidR="00162480" w:rsidRDefault="008F40C5">
      <w:pPr>
        <w:pStyle w:val="Odstavecseseznamem"/>
        <w:numPr>
          <w:ilvl w:val="0"/>
          <w:numId w:val="15"/>
        </w:numPr>
        <w:rPr>
          <w:b/>
          <w:bCs/>
        </w:rPr>
      </w:pPr>
      <w:r>
        <w:t xml:space="preserve">Tlak v </w:t>
      </w:r>
      <w:proofErr w:type="spellStart"/>
      <w:r>
        <w:t>preformě</w:t>
      </w:r>
      <w:proofErr w:type="spellEnd"/>
      <w:r>
        <w:t xml:space="preserve"> – odečet ze stávajícího kontroléru tlaku s digitálním řízením (</w:t>
      </w:r>
      <w:proofErr w:type="spellStart"/>
      <w:r>
        <w:t>Alicat</w:t>
      </w:r>
      <w:proofErr w:type="spellEnd"/>
      <w:r>
        <w:t xml:space="preserve"> PCD-1PSID-D, RS232 rozhraní) a </w:t>
      </w:r>
      <w:r w:rsidR="00D34439">
        <w:t>druhý vstup</w:t>
      </w:r>
      <w:r>
        <w:t xml:space="preserve"> pro další kontrolér (zatím není osazen).</w:t>
      </w:r>
    </w:p>
    <w:p w14:paraId="401DC438" w14:textId="73FA5FD9" w:rsidR="006E7D56" w:rsidRPr="00AE099D" w:rsidRDefault="005F16E2" w:rsidP="00AE099D">
      <w:pPr>
        <w:pStyle w:val="Odstavecseseznamem"/>
        <w:numPr>
          <w:ilvl w:val="0"/>
          <w:numId w:val="15"/>
        </w:numPr>
        <w:rPr>
          <w:b/>
          <w:bCs/>
        </w:rPr>
      </w:pPr>
      <w:r>
        <w:t>R</w:t>
      </w:r>
      <w:r w:rsidR="008F40C5">
        <w:t xml:space="preserve">ezerva pro modulární rozšíření vstupů (minimálně </w:t>
      </w:r>
      <w:proofErr w:type="gramStart"/>
      <w:r w:rsidR="008F40C5">
        <w:t>16 – 8</w:t>
      </w:r>
      <w:proofErr w:type="gramEnd"/>
      <w:r w:rsidR="008F40C5">
        <w:t xml:space="preserve"> pro každou věž)</w:t>
      </w:r>
      <w:r w:rsidR="005B0956">
        <w:t xml:space="preserve">. </w:t>
      </w:r>
    </w:p>
    <w:p w14:paraId="73D9C594" w14:textId="77777777" w:rsidR="00AE099D" w:rsidRPr="00AE099D" w:rsidRDefault="00AE099D" w:rsidP="00AE099D">
      <w:pPr>
        <w:pStyle w:val="Odstavecseseznamem"/>
        <w:rPr>
          <w:b/>
          <w:bCs/>
        </w:rPr>
      </w:pPr>
    </w:p>
    <w:p w14:paraId="05A112FC" w14:textId="160599A1" w:rsidR="006E7D56" w:rsidRPr="006E7D56" w:rsidRDefault="006E7D56" w:rsidP="00E45546">
      <w:pPr>
        <w:pStyle w:val="Odstavecseseznamem"/>
        <w:spacing w:after="0"/>
        <w:ind w:left="1080"/>
        <w:rPr>
          <w:b/>
          <w:bCs/>
        </w:rPr>
      </w:pPr>
    </w:p>
    <w:p w14:paraId="49EDA5A1" w14:textId="1EABE47A" w:rsidR="00162480" w:rsidRDefault="008F40C5" w:rsidP="00E45546">
      <w:pPr>
        <w:pStyle w:val="Odstavecseseznamem"/>
        <w:numPr>
          <w:ilvl w:val="0"/>
          <w:numId w:val="37"/>
        </w:numPr>
        <w:spacing w:after="0"/>
        <w:rPr>
          <w:b/>
          <w:bCs/>
        </w:rPr>
      </w:pPr>
      <w:r w:rsidRPr="00E45546">
        <w:rPr>
          <w:b/>
          <w:bCs/>
        </w:rPr>
        <w:t xml:space="preserve">Požadované </w:t>
      </w:r>
      <w:r w:rsidR="00C00370">
        <w:rPr>
          <w:b/>
          <w:bCs/>
        </w:rPr>
        <w:t>v</w:t>
      </w:r>
      <w:r w:rsidRPr="00E45546">
        <w:rPr>
          <w:b/>
          <w:bCs/>
        </w:rPr>
        <w:t xml:space="preserve">ýstupy (pro každou </w:t>
      </w:r>
      <w:proofErr w:type="spellStart"/>
      <w:r w:rsidRPr="00E45546">
        <w:rPr>
          <w:b/>
          <w:bCs/>
        </w:rPr>
        <w:t>tažící</w:t>
      </w:r>
      <w:proofErr w:type="spellEnd"/>
      <w:r w:rsidRPr="00E45546">
        <w:rPr>
          <w:b/>
          <w:bCs/>
        </w:rPr>
        <w:t xml:space="preserve"> věž)</w:t>
      </w:r>
    </w:p>
    <w:p w14:paraId="11168582" w14:textId="77777777" w:rsidR="00E45546" w:rsidRPr="00E45546" w:rsidRDefault="00E45546" w:rsidP="00E45546">
      <w:pPr>
        <w:pStyle w:val="Odstavecseseznamem"/>
        <w:spacing w:after="0"/>
        <w:ind w:left="1080"/>
        <w:rPr>
          <w:b/>
          <w:bCs/>
        </w:rPr>
      </w:pPr>
    </w:p>
    <w:p w14:paraId="3CF7FE6F" w14:textId="00F3E24D" w:rsidR="00162480" w:rsidRDefault="008F40C5" w:rsidP="005B0956">
      <w:pPr>
        <w:pStyle w:val="Odstavecseseznamem"/>
        <w:numPr>
          <w:ilvl w:val="0"/>
          <w:numId w:val="16"/>
        </w:numPr>
        <w:jc w:val="both"/>
      </w:pPr>
      <w:r>
        <w:t xml:space="preserve">Rychlost podávání </w:t>
      </w:r>
      <w:proofErr w:type="spellStart"/>
      <w:r>
        <w:t>preformy</w:t>
      </w:r>
      <w:proofErr w:type="spellEnd"/>
      <w:r w:rsidR="005B0956">
        <w:t xml:space="preserve">. </w:t>
      </w:r>
    </w:p>
    <w:p w14:paraId="10E8C636" w14:textId="74C9E58C" w:rsidR="00162480" w:rsidRDefault="008F40C5" w:rsidP="005B0956">
      <w:pPr>
        <w:pStyle w:val="Odstavecseseznamem"/>
        <w:numPr>
          <w:ilvl w:val="0"/>
          <w:numId w:val="16"/>
        </w:numPr>
        <w:jc w:val="both"/>
      </w:pPr>
      <w:r>
        <w:t xml:space="preserve">X-Y poloha </w:t>
      </w:r>
      <w:r w:rsidR="00D34439">
        <w:t xml:space="preserve">centrování </w:t>
      </w:r>
      <w:proofErr w:type="spellStart"/>
      <w:r w:rsidR="00D34439">
        <w:t>preformy</w:t>
      </w:r>
      <w:proofErr w:type="spellEnd"/>
      <w:r w:rsidR="005B0956">
        <w:t xml:space="preserve">. </w:t>
      </w:r>
    </w:p>
    <w:p w14:paraId="4D08CFF2" w14:textId="1A21876A" w:rsidR="00162480" w:rsidRDefault="008F40C5" w:rsidP="005B0956">
      <w:pPr>
        <w:pStyle w:val="Odstavecseseznamem"/>
        <w:numPr>
          <w:ilvl w:val="0"/>
          <w:numId w:val="16"/>
        </w:numPr>
        <w:jc w:val="both"/>
      </w:pPr>
      <w:r>
        <w:t>Rychlost tažných kladek</w:t>
      </w:r>
      <w:r w:rsidR="005B0956">
        <w:t xml:space="preserve">. </w:t>
      </w:r>
    </w:p>
    <w:p w14:paraId="661E57F2" w14:textId="783F38BC" w:rsidR="00162480" w:rsidRDefault="008F40C5" w:rsidP="005B0956">
      <w:pPr>
        <w:pStyle w:val="Odstavecseseznamem"/>
        <w:numPr>
          <w:ilvl w:val="0"/>
          <w:numId w:val="16"/>
        </w:numPr>
        <w:jc w:val="both"/>
      </w:pPr>
      <w:r>
        <w:t xml:space="preserve">Rychlost tažení a přítlačná síla tažných řemenů pro stávající zařízení na tažení kapilár ID </w:t>
      </w:r>
      <w:proofErr w:type="spellStart"/>
      <w:r>
        <w:t>Lab</w:t>
      </w:r>
      <w:proofErr w:type="spellEnd"/>
      <w:r>
        <w:t xml:space="preserve"> (společný pro oba stroje</w:t>
      </w:r>
      <w:r w:rsidR="00C00370">
        <w:t>)</w:t>
      </w:r>
      <w:r>
        <w:t xml:space="preserve">, řízení založeno na systému </w:t>
      </w:r>
      <w:proofErr w:type="spellStart"/>
      <w:r>
        <w:t>Beckhoff</w:t>
      </w:r>
      <w:proofErr w:type="spellEnd"/>
      <w:r>
        <w:t xml:space="preserve"> </w:t>
      </w:r>
      <w:proofErr w:type="spellStart"/>
      <w:r>
        <w:t>Embedded</w:t>
      </w:r>
      <w:proofErr w:type="spellEnd"/>
      <w:r>
        <w:t xml:space="preserve"> PC.</w:t>
      </w:r>
    </w:p>
    <w:p w14:paraId="3520C15F" w14:textId="2C7086F9" w:rsidR="00162480" w:rsidRDefault="008F40C5" w:rsidP="005B0956">
      <w:pPr>
        <w:pStyle w:val="Odstavecseseznamem"/>
        <w:numPr>
          <w:ilvl w:val="0"/>
          <w:numId w:val="16"/>
        </w:numPr>
        <w:jc w:val="both"/>
      </w:pPr>
      <w:r>
        <w:t xml:space="preserve">Nastavení tlaku a jeho sledování v </w:t>
      </w:r>
      <w:proofErr w:type="spellStart"/>
      <w:r>
        <w:t>preformě</w:t>
      </w:r>
      <w:proofErr w:type="spellEnd"/>
      <w:r>
        <w:t xml:space="preserve"> pomocí stávajícího kontroléru </w:t>
      </w:r>
      <w:proofErr w:type="spellStart"/>
      <w:r>
        <w:t>Alicat</w:t>
      </w:r>
      <w:proofErr w:type="spellEnd"/>
      <w:r>
        <w:t xml:space="preserve"> (RS-232)</w:t>
      </w:r>
      <w:r w:rsidR="00C00370">
        <w:t>.</w:t>
      </w:r>
      <w:bookmarkStart w:id="3" w:name="_GoBack"/>
      <w:bookmarkEnd w:id="3"/>
    </w:p>
    <w:p w14:paraId="44A726EA" w14:textId="300CE818" w:rsidR="00162480" w:rsidRDefault="008F40C5" w:rsidP="005B0956">
      <w:pPr>
        <w:pStyle w:val="Odstavecseseznamem"/>
        <w:numPr>
          <w:ilvl w:val="0"/>
          <w:numId w:val="16"/>
        </w:numPr>
        <w:jc w:val="both"/>
      </w:pPr>
      <w:r>
        <w:t xml:space="preserve">Nastavení rychlosti a směru rotace </w:t>
      </w:r>
      <w:proofErr w:type="spellStart"/>
      <w:r>
        <w:t>preformy</w:t>
      </w:r>
      <w:proofErr w:type="spellEnd"/>
      <w:r>
        <w:t xml:space="preserve"> (stávající krokový motor)</w:t>
      </w:r>
      <w:r w:rsidR="005B0956">
        <w:t xml:space="preserve">. </w:t>
      </w:r>
      <w:r>
        <w:t xml:space="preserve"> </w:t>
      </w:r>
    </w:p>
    <w:p w14:paraId="5B8CAAD5" w14:textId="3787E32F" w:rsidR="00162480" w:rsidRDefault="00D34439" w:rsidP="005B0956">
      <w:pPr>
        <w:pStyle w:val="Odstavecseseznamem"/>
        <w:numPr>
          <w:ilvl w:val="0"/>
          <w:numId w:val="16"/>
        </w:numPr>
        <w:jc w:val="both"/>
      </w:pPr>
      <w:r>
        <w:t>R</w:t>
      </w:r>
      <w:r w:rsidR="008F40C5">
        <w:t xml:space="preserve">ezerva pro modulární rozšíření výstupů (minimálně </w:t>
      </w:r>
      <w:proofErr w:type="gramStart"/>
      <w:r>
        <w:t>16 – 8</w:t>
      </w:r>
      <w:proofErr w:type="gramEnd"/>
      <w:r w:rsidR="008F40C5">
        <w:t xml:space="preserve"> pro každou věž)</w:t>
      </w:r>
      <w:r w:rsidR="005B0956">
        <w:t xml:space="preserve">. </w:t>
      </w:r>
    </w:p>
    <w:p w14:paraId="7117D129" w14:textId="77777777" w:rsidR="00AE099D" w:rsidRDefault="00AE099D" w:rsidP="00AE099D">
      <w:pPr>
        <w:pStyle w:val="Odstavecseseznamem"/>
      </w:pPr>
    </w:p>
    <w:p w14:paraId="277EFB23" w14:textId="40C319CF" w:rsidR="000978F3" w:rsidRPr="00AE099D" w:rsidRDefault="000978F3" w:rsidP="00AE099D">
      <w:pPr>
        <w:spacing w:after="0"/>
        <w:jc w:val="center"/>
        <w:rPr>
          <w:b/>
          <w:bCs/>
        </w:rPr>
      </w:pPr>
    </w:p>
    <w:p w14:paraId="2E72C9EC" w14:textId="038CA915" w:rsidR="00162480" w:rsidRDefault="008F40C5" w:rsidP="00E45546">
      <w:pPr>
        <w:pStyle w:val="Odstavecseseznamem"/>
        <w:numPr>
          <w:ilvl w:val="0"/>
          <w:numId w:val="37"/>
        </w:numPr>
        <w:spacing w:after="0"/>
        <w:rPr>
          <w:b/>
          <w:bCs/>
        </w:rPr>
      </w:pPr>
      <w:r w:rsidRPr="00E45546">
        <w:rPr>
          <w:b/>
          <w:bCs/>
        </w:rPr>
        <w:t>Parametry ovládacího SW</w:t>
      </w:r>
    </w:p>
    <w:p w14:paraId="463F33EA" w14:textId="77777777" w:rsidR="00E45546" w:rsidRPr="00E45546" w:rsidRDefault="00E45546" w:rsidP="00E45546">
      <w:pPr>
        <w:pStyle w:val="Odstavecseseznamem"/>
        <w:spacing w:after="0"/>
        <w:ind w:left="1080"/>
        <w:rPr>
          <w:b/>
          <w:bCs/>
        </w:rPr>
      </w:pPr>
    </w:p>
    <w:p w14:paraId="38F8C838" w14:textId="77777777" w:rsidR="00AE099D" w:rsidRDefault="00AE099D" w:rsidP="00AE099D">
      <w:pPr>
        <w:pStyle w:val="Odstavecseseznamem"/>
        <w:numPr>
          <w:ilvl w:val="6"/>
          <w:numId w:val="4"/>
        </w:numPr>
      </w:pPr>
      <w:r>
        <w:t>D</w:t>
      </w:r>
      <w:r w:rsidR="008F40C5">
        <w:t xml:space="preserve">otykové ovládání, bez nutnosti používat polohovací zařízení (myš, touchpad, </w:t>
      </w:r>
      <w:proofErr w:type="spellStart"/>
      <w:proofErr w:type="gramStart"/>
      <w:r w:rsidR="008F40C5">
        <w:t>trackball</w:t>
      </w:r>
      <w:proofErr w:type="spellEnd"/>
      <w:r w:rsidR="008F40C5">
        <w:t>,</w:t>
      </w:r>
      <w:proofErr w:type="gramEnd"/>
      <w:r w:rsidR="008F40C5">
        <w:t xml:space="preserve"> apod.) či klávesnici</w:t>
      </w:r>
      <w:r>
        <w:t xml:space="preserve">. </w:t>
      </w:r>
    </w:p>
    <w:p w14:paraId="7BDA4222" w14:textId="77777777" w:rsidR="00AE099D" w:rsidRDefault="008F40C5" w:rsidP="00AE099D">
      <w:pPr>
        <w:pStyle w:val="Odstavecseseznamem"/>
        <w:numPr>
          <w:ilvl w:val="6"/>
          <w:numId w:val="4"/>
        </w:numPr>
      </w:pPr>
      <w:r>
        <w:t xml:space="preserve">Zadavatel požaduje uzpůsobit konečnou podobu uživatelského rozhraní (dále jen UR) (velikost, typ a rozmístění ovládacích </w:t>
      </w:r>
      <w:r w:rsidR="00D34439">
        <w:t>prvků</w:t>
      </w:r>
      <w:r>
        <w:t xml:space="preserve"> apod.) dle svých potřeb během vývoje SW.</w:t>
      </w:r>
    </w:p>
    <w:p w14:paraId="04DC66C3" w14:textId="6BEB752C" w:rsidR="00AE099D" w:rsidRDefault="008F40C5" w:rsidP="00AE099D">
      <w:pPr>
        <w:pStyle w:val="Odstavecseseznamem"/>
        <w:numPr>
          <w:ilvl w:val="6"/>
          <w:numId w:val="4"/>
        </w:numPr>
      </w:pPr>
      <w:r>
        <w:t>Přepínání mezi manuální a automatickou regulací rychlosti tažení</w:t>
      </w:r>
      <w:r w:rsidR="005B0956">
        <w:t>.</w:t>
      </w:r>
    </w:p>
    <w:p w14:paraId="597096E4" w14:textId="77777777" w:rsidR="00AE099D" w:rsidRDefault="008F40C5" w:rsidP="00AE099D">
      <w:pPr>
        <w:pStyle w:val="Odstavecseseznamem"/>
        <w:numPr>
          <w:ilvl w:val="6"/>
          <w:numId w:val="4"/>
        </w:numPr>
      </w:pPr>
      <w:r>
        <w:t xml:space="preserve">Ovládání a sledování všech </w:t>
      </w:r>
      <w:r w:rsidR="00D34439">
        <w:t>parametrů během</w:t>
      </w:r>
      <w:r>
        <w:t xml:space="preserve"> režimu automatické regulace průměru vlákna.</w:t>
      </w:r>
    </w:p>
    <w:p w14:paraId="1D9E754D" w14:textId="42FB1537" w:rsidR="00AE099D" w:rsidRDefault="008F40C5" w:rsidP="00AE099D">
      <w:pPr>
        <w:pStyle w:val="Odstavecseseznamem"/>
        <w:numPr>
          <w:ilvl w:val="6"/>
          <w:numId w:val="4"/>
        </w:numPr>
      </w:pPr>
      <w:r>
        <w:t>Zadávání hodnot parametrů numericky a jejich zvyšováním a snižováním pomocí ikon/šipek</w:t>
      </w:r>
      <w:r w:rsidR="005B0956">
        <w:t>.</w:t>
      </w:r>
    </w:p>
    <w:p w14:paraId="5C03302A" w14:textId="3569BF1D" w:rsidR="00AE099D" w:rsidRDefault="008F40C5" w:rsidP="00AE099D">
      <w:pPr>
        <w:pStyle w:val="Odstavecseseznamem"/>
        <w:numPr>
          <w:ilvl w:val="6"/>
          <w:numId w:val="4"/>
        </w:numPr>
      </w:pPr>
      <w:r>
        <w:t>Zadávání textových parametrů z virtuální klávesnice prostřednictvím dotykového rozhraní</w:t>
      </w:r>
      <w:r w:rsidR="005B0956">
        <w:t>.</w:t>
      </w:r>
    </w:p>
    <w:p w14:paraId="286D7C96" w14:textId="6A806DDA" w:rsidR="00162480" w:rsidRDefault="008F40C5" w:rsidP="00AE099D">
      <w:pPr>
        <w:pStyle w:val="Odstavecseseznamem"/>
        <w:numPr>
          <w:ilvl w:val="6"/>
          <w:numId w:val="4"/>
        </w:numPr>
      </w:pPr>
      <w:r>
        <w:lastRenderedPageBreak/>
        <w:t>Zobrazení libovolného parametrů tažení v grafu v reálném čase během tažení:</w:t>
      </w:r>
    </w:p>
    <w:p w14:paraId="0B513F97" w14:textId="23CB1D85" w:rsidR="00162480" w:rsidRDefault="008F40C5" w:rsidP="002A2697">
      <w:pPr>
        <w:pStyle w:val="Odstavecseseznamem"/>
        <w:numPr>
          <w:ilvl w:val="1"/>
          <w:numId w:val="38"/>
        </w:numPr>
      </w:pPr>
      <w:r>
        <w:t>Osa X</w:t>
      </w:r>
    </w:p>
    <w:p w14:paraId="47014711" w14:textId="34D59719" w:rsidR="00162480" w:rsidRDefault="008F40C5" w:rsidP="00AE099D">
      <w:pPr>
        <w:pStyle w:val="Odstavecseseznamem"/>
        <w:numPr>
          <w:ilvl w:val="0"/>
          <w:numId w:val="19"/>
        </w:numPr>
      </w:pPr>
      <w:r>
        <w:t>Zobrazení hodnot času nebo hodnot vytažené délky</w:t>
      </w:r>
      <w:r w:rsidR="005B0956">
        <w:t>.</w:t>
      </w:r>
    </w:p>
    <w:p w14:paraId="17102E65" w14:textId="77777777" w:rsidR="00162480" w:rsidRDefault="008F40C5">
      <w:pPr>
        <w:pStyle w:val="Odstavecseseznamem"/>
        <w:numPr>
          <w:ilvl w:val="0"/>
          <w:numId w:val="19"/>
        </w:numPr>
      </w:pPr>
      <w:r>
        <w:t>Volba mezi plynulým posouváním dat (</w:t>
      </w:r>
      <w:proofErr w:type="spellStart"/>
      <w:r>
        <w:t>scrolling</w:t>
      </w:r>
      <w:proofErr w:type="spellEnd"/>
      <w:r>
        <w:t>), zadaným rozsahem hodnot a zobrazením všech dat od počátku záznamu.</w:t>
      </w:r>
    </w:p>
    <w:p w14:paraId="5C114FF3" w14:textId="088A77D2" w:rsidR="00E61F50" w:rsidRDefault="008F40C5" w:rsidP="005B0956">
      <w:pPr>
        <w:pStyle w:val="Odstavecseseznamem"/>
        <w:numPr>
          <w:ilvl w:val="0"/>
          <w:numId w:val="19"/>
        </w:numPr>
      </w:pPr>
      <w:r>
        <w:t>Zobrazení uložených poznámek (viz níže) ve formě značek</w:t>
      </w:r>
      <w:r w:rsidR="005B0956">
        <w:t>.</w:t>
      </w:r>
    </w:p>
    <w:p w14:paraId="781682D7" w14:textId="761AD96D" w:rsidR="00162480" w:rsidRDefault="008F40C5" w:rsidP="002A2697">
      <w:pPr>
        <w:pStyle w:val="Odstavecseseznamem"/>
        <w:numPr>
          <w:ilvl w:val="1"/>
          <w:numId w:val="38"/>
        </w:numPr>
      </w:pPr>
      <w:r>
        <w:t>Osa Y</w:t>
      </w:r>
    </w:p>
    <w:p w14:paraId="12A65996" w14:textId="41A6ACA0" w:rsidR="00162480" w:rsidRDefault="008F40C5" w:rsidP="00AE099D">
      <w:pPr>
        <w:pStyle w:val="Odstavecseseznamem"/>
        <w:numPr>
          <w:ilvl w:val="0"/>
          <w:numId w:val="18"/>
        </w:numPr>
      </w:pPr>
      <w:r>
        <w:t xml:space="preserve">Měřítko </w:t>
      </w:r>
      <w:r w:rsidR="00D34439">
        <w:t>hodnoty každého</w:t>
      </w:r>
      <w:r>
        <w:t xml:space="preserve"> parametrů jiné</w:t>
      </w:r>
      <w:r w:rsidR="00AE099D">
        <w:t>.</w:t>
      </w:r>
    </w:p>
    <w:p w14:paraId="4F6F5362" w14:textId="77777777" w:rsidR="00AE099D" w:rsidRDefault="008F40C5" w:rsidP="00AE099D">
      <w:pPr>
        <w:pStyle w:val="Odstavecseseznamem"/>
        <w:numPr>
          <w:ilvl w:val="0"/>
          <w:numId w:val="18"/>
        </w:numPr>
      </w:pPr>
      <w:r>
        <w:t>Možnost přepínat mezi definovaným rozsahem os (od-do) a automatickým škálováním.</w:t>
      </w:r>
    </w:p>
    <w:p w14:paraId="0A17FFDB" w14:textId="06C4A97C" w:rsidR="00162480" w:rsidRDefault="00AE099D" w:rsidP="00AE099D">
      <w:pPr>
        <w:pStyle w:val="Odstavecseseznamem"/>
        <w:numPr>
          <w:ilvl w:val="0"/>
          <w:numId w:val="18"/>
        </w:numPr>
      </w:pPr>
      <w:r>
        <w:t>G</w:t>
      </w:r>
      <w:r w:rsidR="008F40C5">
        <w:t>rafické zobrazení polohy vlákna v reálném čase v obou měřičích průměru se současnými číselnými parametry pro X a Y polohy v mikrometrech.</w:t>
      </w:r>
    </w:p>
    <w:p w14:paraId="7A5295B6" w14:textId="77777777" w:rsidR="00E61F50" w:rsidRDefault="008F40C5" w:rsidP="00E61F50">
      <w:pPr>
        <w:pStyle w:val="Odstavecseseznamem"/>
        <w:numPr>
          <w:ilvl w:val="6"/>
          <w:numId w:val="4"/>
        </w:numPr>
      </w:pPr>
      <w:r>
        <w:t>Naprogramování převíjecího režimu umožňující odtáhnout vlákno s postupným zrychlením na zadanou rychlost, postupným zpomalením a automatickým zastavením po odtažení zadané délky vlákna.</w:t>
      </w:r>
    </w:p>
    <w:p w14:paraId="15B31DCC" w14:textId="77777777" w:rsidR="00E61F50" w:rsidRDefault="008F40C5" w:rsidP="00E61F50">
      <w:pPr>
        <w:pStyle w:val="Odstavecseseznamem"/>
        <w:numPr>
          <w:ilvl w:val="6"/>
          <w:numId w:val="4"/>
        </w:numPr>
      </w:pPr>
      <w:r>
        <w:t>Zadávání konfiguračních parametrů (kalibrační konstanty, regulační konstanty, orientace os) pro všechny ovládané komponenty přímo z UR.</w:t>
      </w:r>
    </w:p>
    <w:p w14:paraId="685AE251" w14:textId="77777777" w:rsidR="00E61F50" w:rsidRDefault="008F40C5" w:rsidP="00E61F50">
      <w:pPr>
        <w:pStyle w:val="Odstavecseseznamem"/>
        <w:numPr>
          <w:ilvl w:val="6"/>
          <w:numId w:val="4"/>
        </w:numPr>
      </w:pPr>
      <w:r>
        <w:t>Ukládání kompletní konfigurace systému do souboru pro potřeby zálohování či ladění systému.</w:t>
      </w:r>
    </w:p>
    <w:p w14:paraId="28CF52B1" w14:textId="41103487" w:rsidR="00E61F50" w:rsidRDefault="008F40C5" w:rsidP="00E61F50">
      <w:pPr>
        <w:pStyle w:val="Odstavecseseznamem"/>
        <w:numPr>
          <w:ilvl w:val="6"/>
          <w:numId w:val="4"/>
        </w:numPr>
      </w:pPr>
      <w:r>
        <w:t>Záznam všech vstupních i výstupních parametrů tažení do souborů rozlišení</w:t>
      </w:r>
      <w:r w:rsidR="00E61F50">
        <w:t xml:space="preserve"> </w:t>
      </w:r>
      <w:r>
        <w:t>jak pro maximální možné, tak pro zvolené rozlišení osy X (časové, či délkové, dle zvolného způsobu záznamu – viz výše)</w:t>
      </w:r>
      <w:r w:rsidR="005B0956">
        <w:t xml:space="preserve">. </w:t>
      </w:r>
    </w:p>
    <w:p w14:paraId="56BDCD99" w14:textId="77777777" w:rsidR="00E61F50" w:rsidRDefault="008F40C5" w:rsidP="00E61F50">
      <w:pPr>
        <w:pStyle w:val="Odstavecseseznamem"/>
        <w:numPr>
          <w:ilvl w:val="6"/>
          <w:numId w:val="4"/>
        </w:numPr>
      </w:pPr>
      <w:r>
        <w:t>Minimální rozlišení záznamu 0,1 s (časové) nebo 1 cm (délkové).</w:t>
      </w:r>
    </w:p>
    <w:p w14:paraId="2A88E37E" w14:textId="398C6DA6" w:rsidR="00E61F50" w:rsidRDefault="008F40C5" w:rsidP="00E61F50">
      <w:pPr>
        <w:pStyle w:val="Odstavecseseznamem"/>
        <w:numPr>
          <w:ilvl w:val="6"/>
          <w:numId w:val="4"/>
        </w:numPr>
      </w:pPr>
      <w:r>
        <w:t>Vkládání časových značek s poznámkou do záznamu během tažení pomocí SW tlačítka</w:t>
      </w:r>
      <w:r w:rsidR="005B0956">
        <w:t xml:space="preserve">. </w:t>
      </w:r>
    </w:p>
    <w:p w14:paraId="7615D518" w14:textId="77777777" w:rsidR="00E61F50" w:rsidRDefault="008F40C5" w:rsidP="00E61F50">
      <w:pPr>
        <w:pStyle w:val="Odstavecseseznamem"/>
        <w:numPr>
          <w:ilvl w:val="6"/>
          <w:numId w:val="4"/>
        </w:numPr>
      </w:pPr>
      <w:r>
        <w:t xml:space="preserve">Záznam všech systémových parametrů motorů (otáčky, </w:t>
      </w:r>
      <w:r w:rsidR="00D34439">
        <w:t>moment</w:t>
      </w:r>
      <w:r>
        <w:t xml:space="preserve"> apod.) a regulačních konstant pro účely diagnostiky a ladění.</w:t>
      </w:r>
    </w:p>
    <w:p w14:paraId="74FC3AAF" w14:textId="28631684" w:rsidR="00162480" w:rsidRDefault="008F40C5" w:rsidP="00E61F50">
      <w:pPr>
        <w:pStyle w:val="Odstavecseseznamem"/>
        <w:numPr>
          <w:ilvl w:val="6"/>
          <w:numId w:val="4"/>
        </w:numPr>
      </w:pPr>
      <w:r>
        <w:t>Export uložených záznamů na paměťové médium (USB disk, paměťová karta) pro jejich zpracování a archivaci mimo řídicí systém.</w:t>
      </w:r>
      <w:r w:rsidR="00E61F50">
        <w:t xml:space="preserve"> </w:t>
      </w:r>
    </w:p>
    <w:p w14:paraId="0B644C14" w14:textId="77777777" w:rsidR="00162480" w:rsidRDefault="00162480"/>
    <w:sectPr w:rsidR="001624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860"/>
    <w:multiLevelType w:val="hybridMultilevel"/>
    <w:tmpl w:val="71EE4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5E65"/>
    <w:multiLevelType w:val="multilevel"/>
    <w:tmpl w:val="260C0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9E20FF"/>
    <w:multiLevelType w:val="hybridMultilevel"/>
    <w:tmpl w:val="400EB86C"/>
    <w:lvl w:ilvl="0" w:tplc="2A0A26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13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AE58DE"/>
    <w:multiLevelType w:val="multilevel"/>
    <w:tmpl w:val="EE0833E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E86793"/>
    <w:multiLevelType w:val="multilevel"/>
    <w:tmpl w:val="6A5E2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57E02D1"/>
    <w:multiLevelType w:val="multilevel"/>
    <w:tmpl w:val="71B4A0F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A46BE9"/>
    <w:multiLevelType w:val="multilevel"/>
    <w:tmpl w:val="23DE51E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D01823"/>
    <w:multiLevelType w:val="multilevel"/>
    <w:tmpl w:val="A9824DE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Theme="minorHAnsi" w:hAnsiTheme="minorHAnsi" w:cstheme="minorBidi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A02A9B"/>
    <w:multiLevelType w:val="multilevel"/>
    <w:tmpl w:val="5D621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DC2112"/>
    <w:multiLevelType w:val="multilevel"/>
    <w:tmpl w:val="D3C248A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710B66"/>
    <w:multiLevelType w:val="multilevel"/>
    <w:tmpl w:val="4E9C23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354E3721"/>
    <w:multiLevelType w:val="multilevel"/>
    <w:tmpl w:val="63285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59B270C"/>
    <w:multiLevelType w:val="hybridMultilevel"/>
    <w:tmpl w:val="24A8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724D4"/>
    <w:multiLevelType w:val="multilevel"/>
    <w:tmpl w:val="B064787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50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44" w:hanging="1800"/>
      </w:pPr>
      <w:rPr>
        <w:rFonts w:hint="default"/>
      </w:rPr>
    </w:lvl>
  </w:abstractNum>
  <w:abstractNum w:abstractNumId="15" w15:restartNumberingAfterBreak="0">
    <w:nsid w:val="41D00134"/>
    <w:multiLevelType w:val="multilevel"/>
    <w:tmpl w:val="9B5EE5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3701C5"/>
    <w:multiLevelType w:val="multilevel"/>
    <w:tmpl w:val="85E898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49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25C0226"/>
    <w:multiLevelType w:val="multilevel"/>
    <w:tmpl w:val="C87279D6"/>
    <w:lvl w:ilvl="0">
      <w:start w:val="1"/>
      <w:numFmt w:val="lowerLetter"/>
      <w:lvlText w:val="%1)"/>
      <w:lvlJc w:val="left"/>
      <w:pPr>
        <w:ind w:left="1636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1E7A92"/>
    <w:multiLevelType w:val="multilevel"/>
    <w:tmpl w:val="A700457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Theme="minorHAnsi" w:hAnsiTheme="minorHAnsi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3F6634"/>
    <w:multiLevelType w:val="hybridMultilevel"/>
    <w:tmpl w:val="FF0C167C"/>
    <w:lvl w:ilvl="0" w:tplc="E30490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86267"/>
    <w:multiLevelType w:val="multilevel"/>
    <w:tmpl w:val="BF7A1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AC6640"/>
    <w:multiLevelType w:val="multilevel"/>
    <w:tmpl w:val="E52EA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0A06B7"/>
    <w:multiLevelType w:val="multilevel"/>
    <w:tmpl w:val="E33E8192"/>
    <w:lvl w:ilvl="0">
      <w:start w:val="1"/>
      <w:numFmt w:val="lowerLetter"/>
      <w:lvlText w:val="%1)"/>
      <w:lvlJc w:val="left"/>
      <w:pPr>
        <w:ind w:left="1571" w:hanging="295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3" w15:restartNumberingAfterBreak="0">
    <w:nsid w:val="50047613"/>
    <w:multiLevelType w:val="multilevel"/>
    <w:tmpl w:val="0F268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8B27AE"/>
    <w:multiLevelType w:val="hybridMultilevel"/>
    <w:tmpl w:val="795E6722"/>
    <w:lvl w:ilvl="0" w:tplc="03FADF5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0" w:hanging="360"/>
      </w:pPr>
    </w:lvl>
    <w:lvl w:ilvl="2" w:tplc="0405001B" w:tentative="1">
      <w:start w:val="1"/>
      <w:numFmt w:val="lowerRoman"/>
      <w:lvlText w:val="%3."/>
      <w:lvlJc w:val="right"/>
      <w:pPr>
        <w:ind w:left="6760" w:hanging="180"/>
      </w:pPr>
    </w:lvl>
    <w:lvl w:ilvl="3" w:tplc="0405000F" w:tentative="1">
      <w:start w:val="1"/>
      <w:numFmt w:val="decimal"/>
      <w:lvlText w:val="%4."/>
      <w:lvlJc w:val="left"/>
      <w:pPr>
        <w:ind w:left="7480" w:hanging="360"/>
      </w:pPr>
    </w:lvl>
    <w:lvl w:ilvl="4" w:tplc="04050019" w:tentative="1">
      <w:start w:val="1"/>
      <w:numFmt w:val="lowerLetter"/>
      <w:lvlText w:val="%5."/>
      <w:lvlJc w:val="left"/>
      <w:pPr>
        <w:ind w:left="8200" w:hanging="360"/>
      </w:pPr>
    </w:lvl>
    <w:lvl w:ilvl="5" w:tplc="0405001B" w:tentative="1">
      <w:start w:val="1"/>
      <w:numFmt w:val="lowerRoman"/>
      <w:lvlText w:val="%6."/>
      <w:lvlJc w:val="right"/>
      <w:pPr>
        <w:ind w:left="8920" w:hanging="180"/>
      </w:pPr>
    </w:lvl>
    <w:lvl w:ilvl="6" w:tplc="0405000F" w:tentative="1">
      <w:start w:val="1"/>
      <w:numFmt w:val="decimal"/>
      <w:lvlText w:val="%7."/>
      <w:lvlJc w:val="left"/>
      <w:pPr>
        <w:ind w:left="9640" w:hanging="360"/>
      </w:pPr>
    </w:lvl>
    <w:lvl w:ilvl="7" w:tplc="04050019" w:tentative="1">
      <w:start w:val="1"/>
      <w:numFmt w:val="lowerLetter"/>
      <w:lvlText w:val="%8."/>
      <w:lvlJc w:val="left"/>
      <w:pPr>
        <w:ind w:left="10360" w:hanging="360"/>
      </w:pPr>
    </w:lvl>
    <w:lvl w:ilvl="8" w:tplc="0405001B" w:tentative="1">
      <w:start w:val="1"/>
      <w:numFmt w:val="lowerRoman"/>
      <w:lvlText w:val="%9."/>
      <w:lvlJc w:val="right"/>
      <w:pPr>
        <w:ind w:left="11080" w:hanging="180"/>
      </w:pPr>
    </w:lvl>
  </w:abstractNum>
  <w:abstractNum w:abstractNumId="25" w15:restartNumberingAfterBreak="0">
    <w:nsid w:val="53FD58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E9257F"/>
    <w:multiLevelType w:val="multilevel"/>
    <w:tmpl w:val="CDAA8364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Theme="minorHAnsi" w:hAnsiTheme="minorHAnsi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8C5AE3"/>
    <w:multiLevelType w:val="multilevel"/>
    <w:tmpl w:val="E6C4B29C"/>
    <w:lvl w:ilvl="0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AA3E6C"/>
    <w:multiLevelType w:val="multilevel"/>
    <w:tmpl w:val="F5848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60758"/>
    <w:multiLevelType w:val="multilevel"/>
    <w:tmpl w:val="E52C7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D7238A"/>
    <w:multiLevelType w:val="multilevel"/>
    <w:tmpl w:val="EEEA4224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Theme="minorHAnsi" w:hAnsiTheme="minorHAnsi" w:cstheme="minorBid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7F5D7A"/>
    <w:multiLevelType w:val="multilevel"/>
    <w:tmpl w:val="9A1A7B7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0842D7"/>
    <w:multiLevelType w:val="multilevel"/>
    <w:tmpl w:val="35F66A04"/>
    <w:lvl w:ilvl="0">
      <w:start w:val="1"/>
      <w:numFmt w:val="lowerLetter"/>
      <w:lvlText w:val="%1)"/>
      <w:lvlJc w:val="left"/>
      <w:pPr>
        <w:ind w:left="1636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EF504A3"/>
    <w:multiLevelType w:val="multilevel"/>
    <w:tmpl w:val="360E2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4" w15:restartNumberingAfterBreak="0">
    <w:nsid w:val="73097C7A"/>
    <w:multiLevelType w:val="multilevel"/>
    <w:tmpl w:val="51A6A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1110FA"/>
    <w:multiLevelType w:val="hybridMultilevel"/>
    <w:tmpl w:val="3984D728"/>
    <w:lvl w:ilvl="0" w:tplc="C21884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E67EB"/>
    <w:multiLevelType w:val="multilevel"/>
    <w:tmpl w:val="04688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6E68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28"/>
  </w:num>
  <w:num w:numId="4">
    <w:abstractNumId w:val="22"/>
  </w:num>
  <w:num w:numId="5">
    <w:abstractNumId w:val="1"/>
  </w:num>
  <w:num w:numId="6">
    <w:abstractNumId w:val="27"/>
  </w:num>
  <w:num w:numId="7">
    <w:abstractNumId w:val="18"/>
  </w:num>
  <w:num w:numId="8">
    <w:abstractNumId w:val="26"/>
  </w:num>
  <w:num w:numId="9">
    <w:abstractNumId w:val="9"/>
  </w:num>
  <w:num w:numId="10">
    <w:abstractNumId w:val="7"/>
  </w:num>
  <w:num w:numId="11">
    <w:abstractNumId w:val="10"/>
  </w:num>
  <w:num w:numId="12">
    <w:abstractNumId w:val="29"/>
  </w:num>
  <w:num w:numId="13">
    <w:abstractNumId w:val="4"/>
  </w:num>
  <w:num w:numId="14">
    <w:abstractNumId w:val="31"/>
  </w:num>
  <w:num w:numId="15">
    <w:abstractNumId w:val="8"/>
  </w:num>
  <w:num w:numId="16">
    <w:abstractNumId w:val="30"/>
  </w:num>
  <w:num w:numId="17">
    <w:abstractNumId w:val="36"/>
  </w:num>
  <w:num w:numId="18">
    <w:abstractNumId w:val="32"/>
  </w:num>
  <w:num w:numId="19">
    <w:abstractNumId w:val="17"/>
  </w:num>
  <w:num w:numId="20">
    <w:abstractNumId w:val="20"/>
  </w:num>
  <w:num w:numId="21">
    <w:abstractNumId w:val="34"/>
  </w:num>
  <w:num w:numId="22">
    <w:abstractNumId w:val="12"/>
  </w:num>
  <w:num w:numId="23">
    <w:abstractNumId w:val="13"/>
  </w:num>
  <w:num w:numId="24">
    <w:abstractNumId w:val="0"/>
  </w:num>
  <w:num w:numId="25">
    <w:abstractNumId w:val="14"/>
  </w:num>
  <w:num w:numId="26">
    <w:abstractNumId w:val="37"/>
  </w:num>
  <w:num w:numId="27">
    <w:abstractNumId w:val="3"/>
  </w:num>
  <w:num w:numId="28">
    <w:abstractNumId w:val="2"/>
  </w:num>
  <w:num w:numId="29">
    <w:abstractNumId w:val="19"/>
  </w:num>
  <w:num w:numId="30">
    <w:abstractNumId w:val="24"/>
  </w:num>
  <w:num w:numId="31">
    <w:abstractNumId w:val="11"/>
  </w:num>
  <w:num w:numId="32">
    <w:abstractNumId w:val="33"/>
  </w:num>
  <w:num w:numId="33">
    <w:abstractNumId w:val="21"/>
  </w:num>
  <w:num w:numId="34">
    <w:abstractNumId w:val="25"/>
  </w:num>
  <w:num w:numId="35">
    <w:abstractNumId w:val="5"/>
  </w:num>
  <w:num w:numId="36">
    <w:abstractNumId w:val="23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80"/>
    <w:rsid w:val="00082BDB"/>
    <w:rsid w:val="000978F3"/>
    <w:rsid w:val="000C7DD5"/>
    <w:rsid w:val="00162480"/>
    <w:rsid w:val="00187956"/>
    <w:rsid w:val="002A170A"/>
    <w:rsid w:val="002A2697"/>
    <w:rsid w:val="003A7EAA"/>
    <w:rsid w:val="00445250"/>
    <w:rsid w:val="00553F47"/>
    <w:rsid w:val="005B0956"/>
    <w:rsid w:val="005F16E2"/>
    <w:rsid w:val="006010D3"/>
    <w:rsid w:val="00622A05"/>
    <w:rsid w:val="006D1E61"/>
    <w:rsid w:val="006D51C4"/>
    <w:rsid w:val="006E7D56"/>
    <w:rsid w:val="007158EC"/>
    <w:rsid w:val="008006D8"/>
    <w:rsid w:val="008F40C5"/>
    <w:rsid w:val="009105C5"/>
    <w:rsid w:val="00993322"/>
    <w:rsid w:val="00AE099D"/>
    <w:rsid w:val="00AE5902"/>
    <w:rsid w:val="00B576A0"/>
    <w:rsid w:val="00C00370"/>
    <w:rsid w:val="00D34439"/>
    <w:rsid w:val="00D91335"/>
    <w:rsid w:val="00DA318F"/>
    <w:rsid w:val="00E45546"/>
    <w:rsid w:val="00E6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6D90"/>
  <w15:docId w15:val="{0AE1814E-C154-439F-ABEC-91443AAF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354B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96CA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96CA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96CAF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354B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54B4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96CA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96CAF"/>
    <w:rPr>
      <w:b/>
      <w:bCs/>
    </w:rPr>
  </w:style>
  <w:style w:type="paragraph" w:styleId="Revize">
    <w:name w:val="Revision"/>
    <w:uiPriority w:val="99"/>
    <w:semiHidden/>
    <w:qFormat/>
    <w:rsid w:val="0095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UFE AVCR v.v.i.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Pernicova</dc:creator>
  <dc:description/>
  <cp:lastModifiedBy>Karel Chadt</cp:lastModifiedBy>
  <cp:revision>2</cp:revision>
  <dcterms:created xsi:type="dcterms:W3CDTF">2020-04-15T11:42:00Z</dcterms:created>
  <dcterms:modified xsi:type="dcterms:W3CDTF">2020-04-15T11:42:00Z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