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DFB" w:rsidRDefault="00E92520">
      <w:pPr>
        <w:jc w:val="center"/>
        <w:rPr>
          <w:rFonts w:ascii="Times New Roman" w:hAnsi="Times New Roman"/>
          <w:b/>
          <w:color w:val="000000"/>
          <w:sz w:val="28"/>
          <w:szCs w:val="28"/>
          <w:highlight w:val="white"/>
        </w:rPr>
      </w:pPr>
      <w:bookmarkStart w:id="0" w:name="_GoBack"/>
      <w:bookmarkEnd w:id="0"/>
      <w:r>
        <w:rPr>
          <w:noProof/>
          <w:lang w:eastAsia="cs-CZ"/>
        </w:rPr>
        <w:drawing>
          <wp:inline distT="0" distB="0" distL="0" distR="0">
            <wp:extent cx="5762625" cy="12382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5762625" cy="123825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3DFB" w:rsidRDefault="001D4DF4">
      <w:pPr>
        <w:jc w:val="center"/>
      </w:pPr>
      <w:r>
        <w:rPr>
          <w:rFonts w:ascii="Times New Roman" w:hAnsi="Times New Roman"/>
          <w:b/>
          <w:sz w:val="28"/>
          <w:szCs w:val="28"/>
        </w:rPr>
        <w:t>Čeští astronomové objevili unikátní hvězdnou laboratoř</w:t>
      </w:r>
    </w:p>
    <w:p w:rsidR="00CD3DFB" w:rsidRPr="00F5734D" w:rsidRDefault="00F5734D" w:rsidP="00F5734D">
      <w:pPr>
        <w:jc w:val="center"/>
        <w:rPr>
          <w:rFonts w:ascii="Times New Roman" w:hAnsi="Times New Roman"/>
          <w:sz w:val="24"/>
          <w:szCs w:val="24"/>
        </w:rPr>
      </w:pPr>
      <w:r w:rsidRPr="00F5734D">
        <w:rPr>
          <w:rFonts w:ascii="Times New Roman" w:hAnsi="Times New Roman"/>
          <w:sz w:val="24"/>
          <w:szCs w:val="24"/>
        </w:rPr>
        <w:t>Tisková zpráva z 12. června 2019</w:t>
      </w:r>
    </w:p>
    <w:p w:rsidR="00CD3DFB" w:rsidRDefault="001D4DF4">
      <w:pPr>
        <w:jc w:val="both"/>
      </w:pPr>
      <w:r w:rsidRPr="00F5734D">
        <w:rPr>
          <w:rFonts w:ascii="Times New Roman" w:hAnsi="Times New Roman"/>
          <w:b/>
          <w:sz w:val="24"/>
          <w:szCs w:val="24"/>
        </w:rPr>
        <w:t>Mezinárodnímu týmu vědců v čele s českými astronomy z Masarykovy univerzity a</w:t>
      </w:r>
      <w:r w:rsidR="00F5734D">
        <w:rPr>
          <w:rFonts w:ascii="Times New Roman" w:hAnsi="Times New Roman"/>
          <w:b/>
          <w:sz w:val="24"/>
          <w:szCs w:val="24"/>
        </w:rPr>
        <w:t> </w:t>
      </w:r>
      <w:r w:rsidRPr="00F5734D">
        <w:rPr>
          <w:rFonts w:ascii="Times New Roman" w:hAnsi="Times New Roman"/>
          <w:b/>
          <w:sz w:val="24"/>
          <w:szCs w:val="24"/>
        </w:rPr>
        <w:t>Astronomického ústavu AV ČR</w:t>
      </w:r>
      <w:r w:rsidRPr="00F5734D">
        <w:rPr>
          <w:rFonts w:ascii="Times New Roman" w:hAnsi="Times New Roman"/>
          <w:b/>
          <w:color w:val="00B050"/>
          <w:sz w:val="24"/>
          <w:szCs w:val="24"/>
        </w:rPr>
        <w:t xml:space="preserve"> </w:t>
      </w:r>
      <w:r w:rsidRPr="00F5734D">
        <w:rPr>
          <w:rFonts w:ascii="Times New Roman" w:hAnsi="Times New Roman"/>
          <w:b/>
          <w:sz w:val="24"/>
          <w:szCs w:val="24"/>
        </w:rPr>
        <w:t>se podařilo odhalit hvězdu, u které se pozorují zdánlivě protichůdné jevy a chová se jinak, než by podle současných představ měla.</w:t>
      </w:r>
      <w:r>
        <w:rPr>
          <w:rFonts w:ascii="Times New Roman" w:hAnsi="Times New Roman"/>
          <w:sz w:val="24"/>
          <w:szCs w:val="24"/>
        </w:rPr>
        <w:t xml:space="preserve"> Studie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byla otištěna v prestižním astronomickém časopise </w:t>
      </w:r>
      <w:hyperlink r:id="rId6">
        <w:r>
          <w:rPr>
            <w:rStyle w:val="WW-InternetLink"/>
            <w:rFonts w:ascii="Times New Roman" w:hAnsi="Times New Roman"/>
            <w:sz w:val="24"/>
            <w:szCs w:val="24"/>
          </w:rPr>
          <w:t>Monthly Notices of the Royal Astronomical Society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CD3DFB" w:rsidRDefault="001D4DF4">
      <w:pPr>
        <w:jc w:val="both"/>
      </w:pPr>
      <w:r>
        <w:rPr>
          <w:rFonts w:ascii="Times New Roman" w:hAnsi="Times New Roman"/>
          <w:b/>
          <w:sz w:val="24"/>
          <w:szCs w:val="24"/>
        </w:rPr>
        <w:t>Hvězda HD 99458, která se nachází v souhvězdí Lva, je horkou hvězdou spektrálního typu A s prvenstvími v mnoha kategoriích</w:t>
      </w:r>
      <w:r>
        <w:rPr>
          <w:rFonts w:ascii="Times New Roman" w:hAnsi="Times New Roman"/>
          <w:sz w:val="24"/>
          <w:szCs w:val="24"/>
        </w:rPr>
        <w:t xml:space="preserve">. Je vázána v systému s oběžnou dobou pouhých 2,7 dne a vykazuje nadbytek křemíku a titanu, které jsou sdruženy ve skvrnách. Navíc hvězda pulzuje s hlavní periodou 1,2 hodiny. </w:t>
      </w:r>
      <w:r>
        <w:rPr>
          <w:rFonts w:ascii="Times New Roman" w:hAnsi="Times New Roman"/>
          <w:i/>
          <w:iCs/>
          <w:sz w:val="24"/>
          <w:szCs w:val="24"/>
        </w:rPr>
        <w:t>“Teorie předpokládá, že se chemické skvrny mohou nacházet jen u osamocených hvězd nebo u dvojhvězd, kde jsou složky od sebe velmi vzdáleny. Dále je potřeba, aby hvězdy rotovaly pomalu, měly silné magnetické pole a nevykazovaly pulzace s velkou amplitudou. Objev chemických skvrn u rychle rotující, navíc pulzující hvězdy v těsném dvojhvězdném systému pro nás byl velkým překvapením”</w:t>
      </w:r>
      <w:r>
        <w:rPr>
          <w:rFonts w:ascii="Times New Roman" w:hAnsi="Times New Roman"/>
          <w:sz w:val="24"/>
          <w:szCs w:val="24"/>
        </w:rPr>
        <w:t>, říká Marek Skarka z Masarykovy univerzity, vedoucí projektu a hlavní autor článku.</w:t>
      </w:r>
    </w:p>
    <w:p w:rsidR="00CD3DFB" w:rsidRDefault="001D4DF4">
      <w:pPr>
        <w:jc w:val="both"/>
      </w:pPr>
      <w:r>
        <w:rPr>
          <w:rFonts w:ascii="Times New Roman" w:hAnsi="Times New Roman"/>
          <w:b/>
          <w:sz w:val="24"/>
          <w:szCs w:val="24"/>
        </w:rPr>
        <w:t>Je to vůbec poprvé, kdy byla pozorována hvězda s chemickými skvrnami v zákrytovém systému s chladnou složkou</w:t>
      </w:r>
      <w:r>
        <w:rPr>
          <w:rFonts w:ascii="Times New Roman" w:hAnsi="Times New Roman"/>
          <w:sz w:val="24"/>
          <w:szCs w:val="24"/>
        </w:rPr>
        <w:t>. Navíc, nalezený systém má druhou nejkratší oběžnou periodu mezi všemi takovými systémy</w:t>
      </w:r>
      <w:r>
        <w:rPr>
          <w:rFonts w:ascii="Times New Roman" w:hAnsi="Times New Roman"/>
          <w:color w:val="00B05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včetně nezákrytových. Pulzace s periodami okolo hodiny také nebyly u hvězd s chemickými skvrnami nikdy pozorovány a potvrzeny. “</w:t>
      </w:r>
      <w:r>
        <w:rPr>
          <w:rFonts w:ascii="Times New Roman" w:hAnsi="Times New Roman"/>
          <w:i/>
          <w:sz w:val="24"/>
          <w:szCs w:val="24"/>
        </w:rPr>
        <w:t>HD 99458 je unikátní hvězdnou laboratoří, která nám může pomoci lépe pochopit, jak se u horkých hvězd formují a vyvíjejí magnetická pole, chemické skvrny a jaký je jejich vztah k hvězdným pulzacím</w:t>
      </w:r>
      <w:r>
        <w:rPr>
          <w:rFonts w:ascii="Times New Roman" w:hAnsi="Times New Roman"/>
          <w:sz w:val="24"/>
          <w:szCs w:val="24"/>
        </w:rPr>
        <w:t>”, doplňuje Marek Skarka.</w:t>
      </w:r>
    </w:p>
    <w:p w:rsidR="00CD3DFB" w:rsidRDefault="001D4DF4">
      <w:pPr>
        <w:jc w:val="both"/>
      </w:pPr>
      <w:r>
        <w:rPr>
          <w:rFonts w:ascii="Times New Roman" w:hAnsi="Times New Roman"/>
          <w:b/>
          <w:sz w:val="24"/>
          <w:szCs w:val="24"/>
        </w:rPr>
        <w:t>Není také bez zajímavosti, že HD 99458 byla nejdříve pokládána za hvězdu, která hostí obří plynnou planetu</w:t>
      </w:r>
      <w:r>
        <w:rPr>
          <w:rFonts w:ascii="Times New Roman" w:hAnsi="Times New Roman"/>
          <w:sz w:val="24"/>
          <w:szCs w:val="24"/>
        </w:rPr>
        <w:t>. “</w:t>
      </w:r>
      <w:r>
        <w:rPr>
          <w:rFonts w:ascii="Times New Roman" w:hAnsi="Times New Roman"/>
          <w:i/>
          <w:sz w:val="24"/>
          <w:szCs w:val="24"/>
        </w:rPr>
        <w:t>Data z vesmírné mise Kepler/K2 v kombinaci se spektry získanými zejména dvoumetrovým Perkovým dalekohledem v Ondřejově jasně ukázala, že souputník HD 99458 je málo hmotná hvězda typu červený trpaslík, ne exoplaneta</w:t>
      </w:r>
      <w:r>
        <w:rPr>
          <w:rFonts w:ascii="Times New Roman" w:hAnsi="Times New Roman"/>
          <w:sz w:val="24"/>
          <w:szCs w:val="24"/>
        </w:rPr>
        <w:t>”, říká Petr Kabáth, vedoucí exoplanetární skupiny Stelárního oddělení Astronomického ústavu AV ČR</w:t>
      </w:r>
      <w:r>
        <w:rPr>
          <w:rFonts w:ascii="Times New Roman" w:hAnsi="Times New Roman"/>
          <w:color w:val="00B05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v Ondřejově. Skarka spolu s Kabáthem také dodávají, že bez dobré znalosti fyzikálních procesů na hvězdách si lze výzkum exoplanet jen těžko představit. </w:t>
      </w:r>
    </w:p>
    <w:p w:rsidR="00CD3DFB" w:rsidRDefault="00E92520">
      <w:pPr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cs-CZ"/>
        </w:rPr>
        <w:lastRenderedPageBreak/>
        <w:drawing>
          <wp:inline distT="0" distB="0" distL="0" distR="0">
            <wp:extent cx="5848350" cy="302895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3DFB" w:rsidRDefault="001D4DF4" w:rsidP="007E2D07">
      <w:pPr>
        <w:jc w:val="both"/>
      </w:pPr>
      <w:r>
        <w:rPr>
          <w:rFonts w:ascii="Times New Roman" w:hAnsi="Times New Roman"/>
          <w:sz w:val="24"/>
          <w:szCs w:val="24"/>
        </w:rPr>
        <w:t>Umělecká představa systému HD 99458, který sestává z modrobílé hlavní složky a malého červeného trpaslíka. Obrázek sch</w:t>
      </w:r>
      <w:r w:rsidR="007E2D07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maticky ukazuje všechny pozorované efekty na hlavní hvězdě – silné magnetické pole, chemické skvrny (tmavě modře a žlutě) a hvězdné pulzace znázorněné střídajícími se oranžovými a modrými oblastmi povrchu. </w:t>
      </w:r>
    </w:p>
    <w:p w:rsidR="007E2D07" w:rsidRDefault="007E2D07">
      <w:pPr>
        <w:pStyle w:val="Textpoznpodarou"/>
        <w:ind w:left="0" w:firstLine="0"/>
        <w:rPr>
          <w:rStyle w:val="FootnoteCharacters"/>
          <w:rFonts w:ascii="Times New Roman" w:hAnsi="Times New Roman" w:cs="Times New Roman"/>
          <w:b/>
          <w:sz w:val="24"/>
          <w:szCs w:val="24"/>
          <w:vertAlign w:val="baseline"/>
        </w:rPr>
      </w:pPr>
    </w:p>
    <w:p w:rsidR="00CD3DFB" w:rsidRDefault="001D4DF4">
      <w:pPr>
        <w:pStyle w:val="Textpoznpodarou"/>
        <w:ind w:left="0" w:firstLine="0"/>
      </w:pPr>
      <w:r>
        <w:rPr>
          <w:rStyle w:val="FootnoteCharacters"/>
          <w:rFonts w:ascii="Times New Roman" w:hAnsi="Times New Roman" w:cs="Times New Roman"/>
          <w:b/>
          <w:sz w:val="24"/>
          <w:szCs w:val="24"/>
          <w:vertAlign w:val="baseline"/>
        </w:rPr>
        <w:t>Originální článek</w:t>
      </w:r>
      <w:r>
        <w:rPr>
          <w:rStyle w:val="FootnoteCharacters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“HD 99458: First time ever Ap-type star as a δ Scuti pulsator in a short period eclipsing binary?” lze nalézt </w:t>
      </w:r>
      <w:hyperlink r:id="rId8">
        <w:r>
          <w:rPr>
            <w:rStyle w:val="WW-InternetLink"/>
            <w:rFonts w:ascii="Times New Roman" w:eastAsia="Times New Roman" w:hAnsi="Times New Roman" w:cs="Times New Roman"/>
            <w:color w:val="1155CC"/>
            <w:sz w:val="24"/>
            <w:szCs w:val="24"/>
          </w:rPr>
          <w:t>zde</w:t>
        </w:r>
      </w:hyperlink>
      <w:r>
        <w:rPr>
          <w:rStyle w:val="WW-InternetLink"/>
          <w:rFonts w:ascii="Times New Roman" w:eastAsia="Times New Roman" w:hAnsi="Times New Roman" w:cs="Times New Roman"/>
          <w:color w:val="1155CC"/>
          <w:sz w:val="24"/>
          <w:szCs w:val="24"/>
          <w:u w:val="none"/>
        </w:rPr>
        <w:t xml:space="preserve"> </w:t>
      </w:r>
      <w:r>
        <w:rPr>
          <w:rStyle w:val="WW-Internet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>a</w:t>
      </w:r>
      <w:r>
        <w:rPr>
          <w:rStyle w:val="WW-InternetLink"/>
          <w:rFonts w:ascii="Times New Roman" w:eastAsia="Times New Roman" w:hAnsi="Times New Roman" w:cs="Times New Roman"/>
          <w:color w:val="FF0000"/>
          <w:sz w:val="24"/>
          <w:szCs w:val="24"/>
          <w:u w:val="none"/>
        </w:rPr>
        <w:t xml:space="preserve"> </w:t>
      </w:r>
      <w:hyperlink r:id="rId9">
        <w:r>
          <w:rPr>
            <w:rStyle w:val="WW-InternetLink"/>
            <w:rFonts w:ascii="Times New Roman" w:eastAsia="Times New Roman" w:hAnsi="Times New Roman" w:cs="Times New Roman"/>
            <w:color w:val="1155CC"/>
            <w:sz w:val="24"/>
            <w:szCs w:val="24"/>
          </w:rPr>
          <w:t>zde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7E2D07" w:rsidRDefault="007E2D07">
      <w:pPr>
        <w:rPr>
          <w:rFonts w:ascii="Times New Roman" w:hAnsi="Times New Roman"/>
          <w:b/>
          <w:sz w:val="24"/>
          <w:szCs w:val="24"/>
        </w:rPr>
      </w:pPr>
    </w:p>
    <w:p w:rsidR="00CD3DFB" w:rsidRDefault="001D4DF4">
      <w:r>
        <w:rPr>
          <w:rFonts w:ascii="Times New Roman" w:hAnsi="Times New Roman"/>
          <w:b/>
          <w:sz w:val="24"/>
          <w:szCs w:val="24"/>
        </w:rPr>
        <w:t>Kontakty:</w:t>
      </w:r>
    </w:p>
    <w:p w:rsidR="007E2D07" w:rsidRDefault="007E2D07" w:rsidP="007E2D07">
      <w:pPr>
        <w:rPr>
          <w:rFonts w:ascii="Times New Roman" w:hAnsi="Times New Roman"/>
          <w:sz w:val="24"/>
          <w:szCs w:val="24"/>
        </w:rPr>
      </w:pPr>
    </w:p>
    <w:p w:rsidR="007E2D07" w:rsidRDefault="001D4DF4" w:rsidP="007E2D07">
      <w:r w:rsidRPr="007E2D07">
        <w:rPr>
          <w:rFonts w:ascii="Times New Roman" w:hAnsi="Times New Roman"/>
          <w:sz w:val="24"/>
          <w:szCs w:val="24"/>
        </w:rPr>
        <w:t>Mgr. Marek Skarka, Ph.D.</w:t>
      </w:r>
      <w:r>
        <w:rPr>
          <w:rFonts w:ascii="Times New Roman" w:hAnsi="Times New Roman"/>
          <w:sz w:val="24"/>
          <w:szCs w:val="24"/>
        </w:rPr>
        <w:t>, vedoucí projektu</w:t>
      </w:r>
      <w:r w:rsidR="007E2D07">
        <w:rPr>
          <w:rFonts w:ascii="Times New Roman" w:hAnsi="Times New Roman"/>
          <w:sz w:val="24"/>
          <w:szCs w:val="24"/>
        </w:rPr>
        <w:t xml:space="preserve"> - </w:t>
      </w:r>
      <w:hyperlink r:id="rId10">
        <w:r w:rsidR="007E2D07">
          <w:rPr>
            <w:rStyle w:val="ListLabel7"/>
            <w:rFonts w:ascii="Times New Roman" w:hAnsi="Times New Roman"/>
            <w:sz w:val="24"/>
            <w:szCs w:val="24"/>
          </w:rPr>
          <w:t>maska@physics.muni.cz</w:t>
        </w:r>
      </w:hyperlink>
      <w:r w:rsidR="007E2D07">
        <w:rPr>
          <w:rStyle w:val="ListLabel7"/>
          <w:rFonts w:ascii="Times New Roman" w:hAnsi="Times New Roman"/>
          <w:sz w:val="24"/>
          <w:szCs w:val="24"/>
          <w:u w:val="none"/>
        </w:rPr>
        <w:t xml:space="preserve">, </w:t>
      </w:r>
      <w:r w:rsidR="007E2D07">
        <w:rPr>
          <w:rFonts w:ascii="Times New Roman" w:hAnsi="Times New Roman"/>
          <w:color w:val="000000"/>
          <w:sz w:val="24"/>
          <w:szCs w:val="24"/>
        </w:rPr>
        <w:t>733 197 198</w:t>
      </w:r>
    </w:p>
    <w:p w:rsidR="00CD3DFB" w:rsidRDefault="001D4DF4">
      <w:r>
        <w:rPr>
          <w:rFonts w:ascii="Times New Roman" w:hAnsi="Times New Roman"/>
          <w:sz w:val="24"/>
          <w:szCs w:val="24"/>
        </w:rPr>
        <w:t xml:space="preserve">Ústav teoretické fyziky a astrofyziky, Masarykova univerzita; </w:t>
      </w:r>
      <w:r>
        <w:rPr>
          <w:rFonts w:ascii="Times New Roman" w:hAnsi="Times New Roman"/>
          <w:color w:val="000000"/>
          <w:sz w:val="24"/>
          <w:szCs w:val="24"/>
        </w:rPr>
        <w:t>Astronomický ústav AV ČR</w:t>
      </w:r>
    </w:p>
    <w:p w:rsidR="007E2D07" w:rsidRDefault="007E2D07">
      <w:pPr>
        <w:rPr>
          <w:rFonts w:ascii="Times New Roman" w:hAnsi="Times New Roman"/>
          <w:i/>
          <w:color w:val="000000"/>
          <w:sz w:val="24"/>
          <w:szCs w:val="24"/>
        </w:rPr>
      </w:pPr>
    </w:p>
    <w:p w:rsidR="007E2D07" w:rsidRDefault="001D4DF4" w:rsidP="007E2D07">
      <w:r w:rsidRPr="007E2D07">
        <w:rPr>
          <w:rFonts w:ascii="Times New Roman" w:hAnsi="Times New Roman"/>
          <w:color w:val="000000"/>
          <w:sz w:val="24"/>
          <w:szCs w:val="24"/>
        </w:rPr>
        <w:t>Bc. Petr Kabáth, Dr. rer. nat.</w:t>
      </w:r>
      <w:r w:rsidR="007E2D07">
        <w:rPr>
          <w:rFonts w:ascii="Times New Roman" w:hAnsi="Times New Roman"/>
          <w:i/>
          <w:color w:val="000000"/>
          <w:sz w:val="24"/>
          <w:szCs w:val="24"/>
        </w:rPr>
        <w:t xml:space="preserve"> - </w:t>
      </w:r>
      <w:hyperlink r:id="rId11">
        <w:r w:rsidR="007E2D07">
          <w:rPr>
            <w:rStyle w:val="ListLabel7"/>
            <w:rFonts w:ascii="Times New Roman" w:hAnsi="Times New Roman"/>
            <w:sz w:val="24"/>
            <w:szCs w:val="24"/>
          </w:rPr>
          <w:t>petr.kabath@asu.cas.cz</w:t>
        </w:r>
      </w:hyperlink>
      <w:r w:rsidR="007E2D07">
        <w:rPr>
          <w:rStyle w:val="ListLabel7"/>
          <w:rFonts w:ascii="Times New Roman" w:hAnsi="Times New Roman"/>
          <w:sz w:val="24"/>
          <w:szCs w:val="24"/>
          <w:u w:val="none"/>
        </w:rPr>
        <w:t xml:space="preserve">, </w:t>
      </w:r>
      <w:r w:rsidR="007E2D07">
        <w:rPr>
          <w:rFonts w:ascii="Times New Roman" w:hAnsi="Times New Roman"/>
          <w:color w:val="000000"/>
          <w:sz w:val="24"/>
          <w:szCs w:val="24"/>
        </w:rPr>
        <w:t>722 446 784</w:t>
      </w:r>
    </w:p>
    <w:p w:rsidR="00CD3DFB" w:rsidRDefault="001D4DF4">
      <w:bookmarkStart w:id="1" w:name="__DdeLink__54_4242959210"/>
      <w:r>
        <w:rPr>
          <w:rFonts w:ascii="Times New Roman" w:hAnsi="Times New Roman"/>
          <w:color w:val="000000"/>
          <w:sz w:val="24"/>
          <w:szCs w:val="24"/>
        </w:rPr>
        <w:t>Astronomický ústav AV ČR</w:t>
      </w:r>
      <w:bookmarkEnd w:id="1"/>
    </w:p>
    <w:p w:rsidR="007E2D07" w:rsidRDefault="007E2D07">
      <w:pPr>
        <w:rPr>
          <w:rFonts w:ascii="Times New Roman" w:hAnsi="Times New Roman"/>
          <w:i/>
          <w:sz w:val="24"/>
          <w:szCs w:val="24"/>
        </w:rPr>
      </w:pPr>
    </w:p>
    <w:p w:rsidR="007E2D07" w:rsidRDefault="001D4DF4" w:rsidP="007E2D07">
      <w:r w:rsidRPr="007E2D07">
        <w:rPr>
          <w:rFonts w:ascii="Times New Roman" w:hAnsi="Times New Roman"/>
          <w:sz w:val="24"/>
          <w:szCs w:val="24"/>
        </w:rPr>
        <w:t>Pavel Suchan</w:t>
      </w:r>
      <w:r w:rsidRPr="007E2D07">
        <w:rPr>
          <w:rFonts w:ascii="Times New Roman" w:hAnsi="Times New Roman"/>
          <w:i/>
          <w:sz w:val="24"/>
          <w:szCs w:val="24"/>
        </w:rPr>
        <w:t xml:space="preserve"> </w:t>
      </w:r>
      <w:r w:rsidR="007E2D07">
        <w:rPr>
          <w:rFonts w:ascii="Times New Roman" w:hAnsi="Times New Roman"/>
          <w:i/>
          <w:sz w:val="24"/>
          <w:szCs w:val="24"/>
        </w:rPr>
        <w:t xml:space="preserve">- </w:t>
      </w:r>
      <w:hyperlink r:id="rId12">
        <w:r w:rsidR="007E2D07">
          <w:rPr>
            <w:rStyle w:val="ListLabel7"/>
            <w:rFonts w:ascii="Times New Roman" w:hAnsi="Times New Roman"/>
            <w:sz w:val="24"/>
            <w:szCs w:val="24"/>
          </w:rPr>
          <w:t>suchan@asu.cas.cz</w:t>
        </w:r>
      </w:hyperlink>
      <w:r w:rsidR="007E2D07">
        <w:rPr>
          <w:rStyle w:val="ListLabel7"/>
          <w:rFonts w:ascii="Times New Roman" w:hAnsi="Times New Roman"/>
          <w:sz w:val="24"/>
          <w:szCs w:val="24"/>
          <w:u w:val="none"/>
        </w:rPr>
        <w:t xml:space="preserve">, </w:t>
      </w:r>
      <w:r w:rsidR="007E2D07">
        <w:rPr>
          <w:rFonts w:ascii="Times New Roman" w:hAnsi="Times New Roman"/>
          <w:color w:val="000000"/>
          <w:sz w:val="24"/>
          <w:szCs w:val="24"/>
        </w:rPr>
        <w:t>323 620 124, 737 322 815</w:t>
      </w:r>
    </w:p>
    <w:p w:rsidR="00CD3DFB" w:rsidRDefault="001D4DF4">
      <w:r>
        <w:rPr>
          <w:rFonts w:ascii="Times New Roman" w:hAnsi="Times New Roman"/>
          <w:color w:val="000000"/>
          <w:sz w:val="24"/>
          <w:szCs w:val="24"/>
        </w:rPr>
        <w:t>Astronomický ústav AV ČR</w:t>
      </w:r>
    </w:p>
    <w:p w:rsidR="007E2D07" w:rsidRDefault="007E2D07">
      <w:pPr>
        <w:rPr>
          <w:rFonts w:ascii="Times New Roman" w:hAnsi="Times New Roman"/>
          <w:i/>
          <w:color w:val="000000"/>
          <w:sz w:val="24"/>
          <w:szCs w:val="24"/>
        </w:rPr>
      </w:pPr>
    </w:p>
    <w:p w:rsidR="007E2D07" w:rsidRDefault="001D4DF4" w:rsidP="007E2D07">
      <w:r w:rsidRPr="007E2D07">
        <w:rPr>
          <w:rFonts w:ascii="Times New Roman" w:hAnsi="Times New Roman"/>
          <w:color w:val="000000"/>
          <w:sz w:val="24"/>
          <w:szCs w:val="24"/>
        </w:rPr>
        <w:t xml:space="preserve">Mgr. </w:t>
      </w:r>
      <w:r w:rsidRPr="007E2D07">
        <w:rPr>
          <w:rFonts w:ascii="Times New Roman" w:hAnsi="Times New Roman"/>
          <w:sz w:val="24"/>
          <w:szCs w:val="24"/>
        </w:rPr>
        <w:t>Václav Glos</w:t>
      </w:r>
      <w:r w:rsidR="007E2D07">
        <w:rPr>
          <w:rFonts w:ascii="Times New Roman" w:hAnsi="Times New Roman"/>
          <w:sz w:val="24"/>
          <w:szCs w:val="24"/>
        </w:rPr>
        <w:t xml:space="preserve"> - </w:t>
      </w:r>
      <w:hyperlink r:id="rId13">
        <w:r w:rsidR="007E2D07">
          <w:rPr>
            <w:rStyle w:val="ListLabel7"/>
            <w:rFonts w:ascii="Times New Roman" w:hAnsi="Times New Roman"/>
            <w:sz w:val="24"/>
            <w:szCs w:val="24"/>
          </w:rPr>
          <w:t>glos@physics.muni.cz</w:t>
        </w:r>
      </w:hyperlink>
      <w:r w:rsidR="007E2D07">
        <w:rPr>
          <w:rStyle w:val="ListLabel7"/>
          <w:rFonts w:ascii="Times New Roman" w:hAnsi="Times New Roman"/>
          <w:sz w:val="24"/>
          <w:szCs w:val="24"/>
          <w:u w:val="none"/>
        </w:rPr>
        <w:t xml:space="preserve">, </w:t>
      </w:r>
      <w:r w:rsidR="007E2D07">
        <w:rPr>
          <w:rFonts w:ascii="Times New Roman" w:hAnsi="Times New Roman"/>
          <w:sz w:val="24"/>
          <w:szCs w:val="24"/>
        </w:rPr>
        <w:t>736 104 215</w:t>
      </w:r>
    </w:p>
    <w:p w:rsidR="00CD3DFB" w:rsidRDefault="001D4DF4">
      <w:r>
        <w:rPr>
          <w:rFonts w:ascii="Times New Roman" w:hAnsi="Times New Roman"/>
          <w:sz w:val="24"/>
          <w:szCs w:val="24"/>
        </w:rPr>
        <w:t>Ústav teoretické fyziky a astrofyziky, Masarykova univerzita</w:t>
      </w:r>
    </w:p>
    <w:sectPr w:rsidR="00CD3DFB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R PL SungtiL GB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DFB"/>
    <w:rsid w:val="001D4DF4"/>
    <w:rsid w:val="007E2D07"/>
    <w:rsid w:val="00CD3DFB"/>
    <w:rsid w:val="00E92520"/>
    <w:rsid w:val="00F5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DB76A3-E735-4AE7-B646-F92BC3611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  <w:spacing w:after="160" w:line="254" w:lineRule="auto"/>
    </w:pPr>
    <w:rPr>
      <w:rFonts w:ascii="Calibri" w:eastAsia="Calibri" w:hAnsi="Calibri"/>
      <w:sz w:val="22"/>
      <w:szCs w:val="22"/>
      <w:lang w:eastAsia="zh-CN"/>
    </w:rPr>
  </w:style>
  <w:style w:type="paragraph" w:styleId="Nadpis2">
    <w:name w:val="heading 2"/>
    <w:basedOn w:val="Normln"/>
    <w:qFormat/>
    <w:pPr>
      <w:keepNext/>
      <w:keepLines/>
      <w:spacing w:before="200" w:after="0" w:line="240" w:lineRule="auto"/>
      <w:outlineLvl w:val="1"/>
    </w:pPr>
    <w:rPr>
      <w:rFonts w:ascii="Calibri Light" w:eastAsia="Times New Roman" w:hAnsi="Calibri Light" w:cs="Calibri Light"/>
      <w:b/>
      <w:bCs/>
      <w:color w:val="5B9BD5"/>
      <w:sz w:val="26"/>
      <w:szCs w:val="26"/>
      <w:lang w:val="en-US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2">
    <w:name w:val="WW8Num1z2"/>
    <w:qFormat/>
    <w:rPr>
      <w:rFonts w:ascii="Courier New" w:hAnsi="Courier New" w:cs="Courier New"/>
    </w:rPr>
  </w:style>
  <w:style w:type="character" w:customStyle="1" w:styleId="WW8Num1z3">
    <w:name w:val="WW8Num1z3"/>
    <w:qFormat/>
    <w:rPr>
      <w:rFonts w:ascii="Wingdings" w:hAnsi="Wingdings" w:cs="Wingdings"/>
    </w:rPr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Standardnpsmoodstavce1">
    <w:name w:val="Standardní písmo odstavce1"/>
    <w:qFormat/>
  </w:style>
  <w:style w:type="character" w:customStyle="1" w:styleId="apple-converted-space">
    <w:name w:val="apple-converted-space"/>
    <w:basedOn w:val="Standardnpsmoodstavce1"/>
    <w:qFormat/>
  </w:style>
  <w:style w:type="character" w:styleId="Siln">
    <w:name w:val="Strong"/>
    <w:qFormat/>
    <w:rPr>
      <w:b/>
      <w:bCs/>
    </w:rPr>
  </w:style>
  <w:style w:type="character" w:styleId="Zdraznn">
    <w:name w:val="Emphasis"/>
    <w:qFormat/>
    <w:rPr>
      <w:i/>
      <w:iCs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TextbublinyChar">
    <w:name w:val="Text bubliny Char"/>
    <w:qFormat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qFormat/>
    <w:rPr>
      <w:rFonts w:ascii="Liberation Serif" w:eastAsia="Noto Sans CJK SC Regular" w:hAnsi="Liberation Serif" w:cs="FreeSans"/>
      <w:sz w:val="24"/>
      <w:szCs w:val="24"/>
      <w:lang w:val="en-US" w:eastAsia="zh-CN" w:bidi="hi-IN"/>
    </w:rPr>
  </w:style>
  <w:style w:type="character" w:customStyle="1" w:styleId="Nadpis2Char">
    <w:name w:val="Nadpis 2 Char"/>
    <w:qFormat/>
    <w:rPr>
      <w:rFonts w:ascii="Calibri Light" w:eastAsia="Times New Roman" w:hAnsi="Calibri Light" w:cs="Times New Roman"/>
      <w:b/>
      <w:bCs/>
      <w:color w:val="5B9BD5"/>
      <w:sz w:val="26"/>
      <w:szCs w:val="26"/>
      <w:lang w:val="en-US" w:eastAsia="zh-CN" w:bidi="hi-IN"/>
    </w:rPr>
  </w:style>
  <w:style w:type="character" w:customStyle="1" w:styleId="phone">
    <w:name w:val="phone"/>
    <w:basedOn w:val="Standardnpsmoodstavce1"/>
    <w:qFormat/>
  </w:style>
  <w:style w:type="character" w:styleId="Sledovanodkaz">
    <w:name w:val="FollowedHyperlink"/>
    <w:qFormat/>
    <w:rPr>
      <w:color w:val="954F72"/>
      <w:u w:val="single"/>
    </w:rPr>
  </w:style>
  <w:style w:type="character" w:customStyle="1" w:styleId="hoenzb">
    <w:name w:val="hoenzb"/>
    <w:qFormat/>
  </w:style>
  <w:style w:type="character" w:customStyle="1" w:styleId="WW-InternetLink">
    <w:name w:val="WW-Internet Link"/>
    <w:qFormat/>
    <w:rPr>
      <w:color w:val="000080"/>
      <w:u w:val="single"/>
    </w:rPr>
  </w:style>
  <w:style w:type="character" w:customStyle="1" w:styleId="ListLabel7">
    <w:name w:val="ListLabel 7"/>
    <w:qFormat/>
    <w:rPr>
      <w:color w:val="000080"/>
      <w:u w:val="single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TextpoznpodarouChar">
    <w:name w:val="Text pozn. pod čarou Char"/>
    <w:qFormat/>
    <w:rPr>
      <w:rFonts w:ascii="Liberation Serif" w:eastAsia="AR PL SungtiL GB" w:hAnsi="Liberation Serif" w:cs="Lohit Devanagari"/>
      <w:kern w:val="2"/>
      <w:lang w:val="en-US" w:eastAsia="zh-CN" w:bidi="hi-IN"/>
    </w:rPr>
  </w:style>
  <w:style w:type="character" w:customStyle="1" w:styleId="ListLabel8">
    <w:name w:val="ListLabel 8"/>
    <w:qFormat/>
    <w:rPr>
      <w:rFonts w:ascii="Times New Roman" w:hAnsi="Times New Roman"/>
      <w:sz w:val="24"/>
      <w:szCs w:val="24"/>
    </w:rPr>
  </w:style>
  <w:style w:type="character" w:customStyle="1" w:styleId="ListLabel9">
    <w:name w:val="ListLabel 9"/>
    <w:qFormat/>
    <w:rPr>
      <w:rFonts w:ascii="Times New Roman" w:eastAsia="Times New Roman" w:hAnsi="Times New Roman" w:cs="Times New Roman"/>
      <w:color w:val="1155CC"/>
      <w:sz w:val="24"/>
      <w:szCs w:val="24"/>
    </w:rPr>
  </w:style>
  <w:style w:type="character" w:customStyle="1" w:styleId="ListLabel10">
    <w:name w:val="ListLabel 10"/>
    <w:qFormat/>
    <w:rPr>
      <w:rFonts w:ascii="Times New Roman" w:hAnsi="Times New Roman"/>
      <w:sz w:val="24"/>
      <w:szCs w:val="24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AR PL SungtiL GB" w:hAnsi="Liberation Sans" w:cs="Lohit Devanagari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  <w:rPr>
      <w:rFonts w:ascii="Liberation Serif" w:eastAsia="Noto Sans CJK SC Regular" w:hAnsi="Liberation Serif" w:cs="FreeSans"/>
      <w:sz w:val="24"/>
      <w:szCs w:val="24"/>
      <w:lang w:val="en-US" w:bidi="hi-IN"/>
    </w:rPr>
  </w:style>
  <w:style w:type="paragraph" w:styleId="Seznam">
    <w:name w:val="List"/>
    <w:basedOn w:val="Zkladntext"/>
    <w:rPr>
      <w:rFonts w:cs="Lohit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ln"/>
    <w:qFormat/>
    <w:pPr>
      <w:suppressLineNumbers/>
    </w:pPr>
    <w:rPr>
      <w:rFonts w:cs="Lohit Devanagari"/>
    </w:rPr>
  </w:style>
  <w:style w:type="paragraph" w:styleId="Normlnweb">
    <w:name w:val="Normal (Web)"/>
    <w:basedOn w:val="Normln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qFormat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styleId="Textpoznpodarou">
    <w:name w:val="footnote text"/>
    <w:basedOn w:val="Normln"/>
    <w:pPr>
      <w:suppressLineNumbers/>
      <w:spacing w:after="0" w:line="240" w:lineRule="auto"/>
      <w:ind w:left="339" w:hanging="339"/>
    </w:pPr>
    <w:rPr>
      <w:rFonts w:ascii="Liberation Serif" w:eastAsia="AR PL SungtiL GB" w:hAnsi="Liberation Serif" w:cs="Lohit Devanagari"/>
      <w:kern w:val="2"/>
      <w:sz w:val="20"/>
      <w:szCs w:val="20"/>
      <w:lang w:val="en-US" w:bidi="hi-IN"/>
    </w:rPr>
  </w:style>
  <w:style w:type="paragraph" w:customStyle="1" w:styleId="TableContents">
    <w:name w:val="Table Contents"/>
    <w:basedOn w:val="Normln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ademic.oup.com/mnras/advance-article-abstract/doi/10.1093/mnras/stz1478/5510467" TargetMode="External"/><Relationship Id="rId13" Type="http://schemas.openxmlformats.org/officeDocument/2006/relationships/hyperlink" Target="mailto:glos@physics.munii.cz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hyperlink" Target="mailto:suchan@asu.cas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cademic.oup.com/mnras" TargetMode="External"/><Relationship Id="rId11" Type="http://schemas.openxmlformats.org/officeDocument/2006/relationships/hyperlink" Target="mailto:petr.kabath@asu.cas.cz" TargetMode="External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hyperlink" Target="mailto:maska@physics.muni.cz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arxiv.org/abs/1906.0187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531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Astronomický Ústav AV ČR</Company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Suchan</dc:creator>
  <dc:description/>
  <cp:lastModifiedBy>Růžičková Markéta</cp:lastModifiedBy>
  <cp:revision>2</cp:revision>
  <cp:lastPrinted>2017-01-20T17:15:00Z</cp:lastPrinted>
  <dcterms:created xsi:type="dcterms:W3CDTF">2019-06-12T11:36:00Z</dcterms:created>
  <dcterms:modified xsi:type="dcterms:W3CDTF">2019-06-12T11:36:00Z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Base Target">
    <vt:lpwstr>_blank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