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165A" w14:textId="7171B379" w:rsidR="00AE3AB4" w:rsidRPr="00AE3AB4" w:rsidRDefault="00586B85" w:rsidP="00AE3AB4">
      <w:pPr>
        <w:spacing w:before="120" w:after="120"/>
        <w:rPr>
          <w:rFonts w:cs="Times New Roman"/>
          <w:b/>
          <w:sz w:val="56"/>
          <w:szCs w:val="56"/>
        </w:rPr>
      </w:pPr>
      <w:bookmarkStart w:id="0" w:name="_Hlk30504495"/>
      <w:r>
        <w:rPr>
          <w:rFonts w:cs="Times New Roman"/>
          <w:b/>
          <w:sz w:val="56"/>
          <w:szCs w:val="56"/>
        </w:rPr>
        <w:t>Speciální projekt IDEA anti COVID</w:t>
      </w:r>
      <w:r w:rsidRPr="00586B85">
        <w:rPr>
          <w:rFonts w:cs="Times New Roman"/>
          <w:b/>
          <w:sz w:val="56"/>
          <w:szCs w:val="56"/>
        </w:rPr>
        <w:t>-</w:t>
      </w:r>
      <w:r w:rsidRPr="00586B85">
        <w:rPr>
          <w:rFonts w:cs="Times New Roman"/>
          <w:b/>
          <w:sz w:val="56"/>
          <w:szCs w:val="56"/>
        </w:rPr>
        <w:t>19</w:t>
      </w:r>
      <w:r>
        <w:rPr>
          <w:rFonts w:cs="Times New Roman"/>
          <w:b/>
          <w:sz w:val="56"/>
          <w:szCs w:val="56"/>
        </w:rPr>
        <w:t xml:space="preserve"> má pomoci ekonomice po krizi</w:t>
      </w:r>
      <w:r w:rsidR="00AE3AB4" w:rsidRPr="00AE3AB4">
        <w:rPr>
          <w:rFonts w:cs="Times New Roman"/>
          <w:b/>
          <w:sz w:val="56"/>
          <w:szCs w:val="56"/>
        </w:rPr>
        <w:t xml:space="preserve"> </w:t>
      </w:r>
    </w:p>
    <w:bookmarkEnd w:id="0"/>
    <w:p w14:paraId="4728FC25" w14:textId="2519A60E" w:rsidR="007F5EA9" w:rsidRPr="00216A9A" w:rsidRDefault="007F5EA9" w:rsidP="00F65577">
      <w:pPr>
        <w:spacing w:before="80" w:after="80"/>
        <w:rPr>
          <w:rFonts w:cs="Times New Roman"/>
          <w:i/>
          <w:color w:val="000000" w:themeColor="text1"/>
        </w:rPr>
      </w:pPr>
      <w:r w:rsidRPr="00216A9A">
        <w:rPr>
          <w:rFonts w:cs="Times New Roman"/>
          <w:i/>
          <w:color w:val="000000" w:themeColor="text1"/>
        </w:rPr>
        <w:t xml:space="preserve">Praha </w:t>
      </w:r>
      <w:r w:rsidR="00AE3AB4" w:rsidRPr="00216A9A">
        <w:rPr>
          <w:rFonts w:cs="Times New Roman"/>
          <w:i/>
          <w:color w:val="000000" w:themeColor="text1"/>
        </w:rPr>
        <w:t>2</w:t>
      </w:r>
      <w:r w:rsidR="00216A9A" w:rsidRPr="00216A9A">
        <w:rPr>
          <w:rFonts w:cs="Times New Roman"/>
          <w:i/>
          <w:color w:val="000000" w:themeColor="text1"/>
        </w:rPr>
        <w:t>4</w:t>
      </w:r>
      <w:r w:rsidRPr="00216A9A">
        <w:rPr>
          <w:rFonts w:cs="Times New Roman"/>
          <w:i/>
          <w:color w:val="000000" w:themeColor="text1"/>
        </w:rPr>
        <w:t xml:space="preserve">. </w:t>
      </w:r>
      <w:r w:rsidR="00216A9A">
        <w:rPr>
          <w:rFonts w:cs="Times New Roman"/>
          <w:i/>
          <w:color w:val="000000" w:themeColor="text1"/>
        </w:rPr>
        <w:t>března</w:t>
      </w:r>
      <w:r w:rsidR="00AE3AB4" w:rsidRPr="00216A9A">
        <w:rPr>
          <w:rFonts w:cs="Times New Roman"/>
          <w:i/>
          <w:color w:val="000000" w:themeColor="text1"/>
        </w:rPr>
        <w:t xml:space="preserve"> 2020</w:t>
      </w:r>
    </w:p>
    <w:p w14:paraId="4EFA0F6B" w14:textId="6F93B06D" w:rsidR="0019609B" w:rsidRDefault="00586B85" w:rsidP="00F65577">
      <w:pPr>
        <w:spacing w:before="80" w:after="8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E</w:t>
      </w:r>
      <w:r w:rsidRPr="00586B85">
        <w:rPr>
          <w:rFonts w:cs="Times New Roman"/>
          <w:b/>
          <w:color w:val="000000" w:themeColor="text1"/>
        </w:rPr>
        <w:t>konomové Národohospodářského ústavu AV ČR</w:t>
      </w:r>
      <w:r>
        <w:rPr>
          <w:rFonts w:cs="Times New Roman"/>
          <w:b/>
          <w:color w:val="000000" w:themeColor="text1"/>
        </w:rPr>
        <w:t xml:space="preserve">, </w:t>
      </w:r>
      <w:r w:rsidRPr="00586B85">
        <w:rPr>
          <w:rFonts w:cs="Times New Roman"/>
          <w:b/>
          <w:color w:val="000000" w:themeColor="text1"/>
        </w:rPr>
        <w:t xml:space="preserve">z </w:t>
      </w:r>
      <w:proofErr w:type="spellStart"/>
      <w:r w:rsidRPr="00586B85">
        <w:rPr>
          <w:rFonts w:cs="Times New Roman"/>
          <w:b/>
          <w:color w:val="000000" w:themeColor="text1"/>
        </w:rPr>
        <w:t>think</w:t>
      </w:r>
      <w:proofErr w:type="spellEnd"/>
      <w:r w:rsidRPr="00586B85">
        <w:rPr>
          <w:rFonts w:cs="Times New Roman"/>
          <w:b/>
          <w:color w:val="000000" w:themeColor="text1"/>
        </w:rPr>
        <w:t>-tanku IDEA při CERGE-EI</w:t>
      </w:r>
      <w:r>
        <w:rPr>
          <w:rFonts w:cs="Times New Roman"/>
          <w:b/>
          <w:color w:val="000000" w:themeColor="text1"/>
        </w:rPr>
        <w:t xml:space="preserve">, zpracovávají studie a aktuální doporučení, </w:t>
      </w:r>
      <w:r w:rsidR="008A09CF">
        <w:rPr>
          <w:rFonts w:cs="Times New Roman"/>
          <w:b/>
          <w:color w:val="000000" w:themeColor="text1"/>
        </w:rPr>
        <w:t>kter</w:t>
      </w:r>
      <w:r w:rsidR="00DE4D10">
        <w:rPr>
          <w:rFonts w:cs="Times New Roman"/>
          <w:b/>
          <w:color w:val="000000" w:themeColor="text1"/>
        </w:rPr>
        <w:t>é</w:t>
      </w:r>
      <w:r w:rsidR="008A09CF">
        <w:rPr>
          <w:rFonts w:cs="Times New Roman"/>
          <w:b/>
          <w:color w:val="000000" w:themeColor="text1"/>
        </w:rPr>
        <w:t xml:space="preserve"> mohou </w:t>
      </w:r>
      <w:r w:rsidRPr="00586B85">
        <w:rPr>
          <w:rFonts w:cs="Times New Roman"/>
          <w:b/>
          <w:color w:val="000000" w:themeColor="text1"/>
        </w:rPr>
        <w:t>pomoci zmírnit dopady očekávané ekonomické krize na českou společnost.</w:t>
      </w:r>
      <w:r>
        <w:rPr>
          <w:rFonts w:cs="Times New Roman"/>
          <w:b/>
          <w:color w:val="000000" w:themeColor="text1"/>
        </w:rPr>
        <w:t xml:space="preserve"> </w:t>
      </w:r>
      <w:r w:rsidR="0019609B">
        <w:rPr>
          <w:rFonts w:cs="Times New Roman"/>
          <w:b/>
          <w:color w:val="000000" w:themeColor="text1"/>
        </w:rPr>
        <w:t xml:space="preserve">Dosud </w:t>
      </w:r>
      <w:r w:rsidR="008A09CF">
        <w:rPr>
          <w:rFonts w:cs="Times New Roman"/>
          <w:b/>
          <w:color w:val="000000" w:themeColor="text1"/>
        </w:rPr>
        <w:t xml:space="preserve">v projektu nazvaném </w:t>
      </w:r>
      <w:r w:rsidR="008A09CF" w:rsidRPr="008A09CF">
        <w:rPr>
          <w:rFonts w:cs="Times New Roman"/>
          <w:b/>
          <w:color w:val="000000" w:themeColor="text1"/>
        </w:rPr>
        <w:t xml:space="preserve">anti COVID-19 </w:t>
      </w:r>
      <w:r w:rsidR="008A09CF">
        <w:rPr>
          <w:rFonts w:cs="Times New Roman"/>
          <w:b/>
          <w:color w:val="000000" w:themeColor="text1"/>
        </w:rPr>
        <w:t>zv</w:t>
      </w:r>
      <w:r w:rsidR="0019609B">
        <w:rPr>
          <w:rFonts w:cs="Times New Roman"/>
          <w:b/>
          <w:color w:val="000000" w:themeColor="text1"/>
        </w:rPr>
        <w:t xml:space="preserve">eřejnili </w:t>
      </w:r>
      <w:r w:rsidR="005018C4">
        <w:rPr>
          <w:rFonts w:cs="Times New Roman"/>
          <w:b/>
          <w:color w:val="000000" w:themeColor="text1"/>
        </w:rPr>
        <w:t>pět</w:t>
      </w:r>
      <w:r w:rsidR="0019609B">
        <w:rPr>
          <w:rFonts w:cs="Times New Roman"/>
          <w:b/>
          <w:color w:val="000000" w:themeColor="text1"/>
        </w:rPr>
        <w:t xml:space="preserve"> příspěvk</w:t>
      </w:r>
      <w:r w:rsidR="005018C4">
        <w:rPr>
          <w:rFonts w:cs="Times New Roman"/>
          <w:b/>
          <w:color w:val="000000" w:themeColor="text1"/>
        </w:rPr>
        <w:t>ů</w:t>
      </w:r>
      <w:r w:rsidR="0019609B">
        <w:rPr>
          <w:rFonts w:cs="Times New Roman"/>
          <w:b/>
          <w:color w:val="000000" w:themeColor="text1"/>
        </w:rPr>
        <w:t>.</w:t>
      </w:r>
    </w:p>
    <w:p w14:paraId="4B6B3D3C" w14:textId="3E7438E9" w:rsidR="0019609B" w:rsidRPr="00586B85" w:rsidRDefault="0019609B" w:rsidP="00F65577">
      <w:pPr>
        <w:spacing w:before="80" w:after="80"/>
        <w:rPr>
          <w:rFonts w:cs="Times New Roman"/>
          <w:color w:val="000000" w:themeColor="text1"/>
        </w:rPr>
      </w:pPr>
      <w:r w:rsidRPr="0019609B">
        <w:rPr>
          <w:rFonts w:cs="Times New Roman"/>
          <w:i/>
          <w:color w:val="000000" w:themeColor="text1"/>
        </w:rPr>
        <w:t xml:space="preserve">„V první fázi boje proti </w:t>
      </w:r>
      <w:proofErr w:type="spellStart"/>
      <w:r w:rsidRPr="0019609B">
        <w:rPr>
          <w:rFonts w:cs="Times New Roman"/>
          <w:i/>
          <w:color w:val="000000" w:themeColor="text1"/>
        </w:rPr>
        <w:t>koronaviru</w:t>
      </w:r>
      <w:proofErr w:type="spellEnd"/>
      <w:r w:rsidRPr="0019609B">
        <w:rPr>
          <w:rFonts w:cs="Times New Roman"/>
          <w:i/>
          <w:color w:val="000000" w:themeColor="text1"/>
        </w:rPr>
        <w:t xml:space="preserve"> pomáhali vládě a lidem lékaři, zdravotní sestry a epidemiologové, nyní přichází čas i pro nás</w:t>
      </w:r>
      <w:r w:rsidR="00B035A8">
        <w:rPr>
          <w:rFonts w:cs="Times New Roman"/>
          <w:i/>
          <w:color w:val="000000" w:themeColor="text1"/>
        </w:rPr>
        <w:t xml:space="preserve">, </w:t>
      </w:r>
      <w:r w:rsidRPr="0019609B">
        <w:rPr>
          <w:rFonts w:cs="Times New Roman"/>
          <w:i/>
          <w:color w:val="000000" w:themeColor="text1"/>
        </w:rPr>
        <w:t>ekonomy. Chceme využít naše znalosti k tomu, aby co nejméně lidí přišlo o</w:t>
      </w:r>
      <w:r w:rsidR="00B035A8">
        <w:rPr>
          <w:rFonts w:cs="Times New Roman"/>
          <w:i/>
          <w:color w:val="000000" w:themeColor="text1"/>
        </w:rPr>
        <w:t> </w:t>
      </w:r>
      <w:r w:rsidRPr="0019609B">
        <w:rPr>
          <w:rFonts w:cs="Times New Roman"/>
          <w:i/>
          <w:color w:val="000000" w:themeColor="text1"/>
        </w:rPr>
        <w:t>práci, aby se lidé netopili v dluzích, aby zkrachovalo co nejméně firem, aby se ekonomika po krizi co nejdříve navrátila k normálnímu chodu,“</w:t>
      </w:r>
      <w:r w:rsidRPr="00586B85">
        <w:rPr>
          <w:rFonts w:cs="Times New Roman"/>
          <w:color w:val="000000" w:themeColor="text1"/>
        </w:rPr>
        <w:t xml:space="preserve"> uv</w:t>
      </w:r>
      <w:r>
        <w:rPr>
          <w:rFonts w:cs="Times New Roman"/>
          <w:color w:val="000000" w:themeColor="text1"/>
        </w:rPr>
        <w:t>edl</w:t>
      </w:r>
      <w:r w:rsidRPr="00586B85">
        <w:rPr>
          <w:rFonts w:cs="Times New Roman"/>
          <w:color w:val="000000" w:themeColor="text1"/>
        </w:rPr>
        <w:t xml:space="preserve"> Daniel </w:t>
      </w:r>
      <w:proofErr w:type="spellStart"/>
      <w:r w:rsidRPr="00586B85">
        <w:rPr>
          <w:rFonts w:cs="Times New Roman"/>
          <w:color w:val="000000" w:themeColor="text1"/>
        </w:rPr>
        <w:t>Münich</w:t>
      </w:r>
      <w:proofErr w:type="spellEnd"/>
      <w:r w:rsidRPr="00586B85">
        <w:rPr>
          <w:rFonts w:cs="Times New Roman"/>
          <w:color w:val="000000" w:themeColor="text1"/>
        </w:rPr>
        <w:t xml:space="preserve">, výkonný ředitel </w:t>
      </w:r>
      <w:proofErr w:type="spellStart"/>
      <w:r w:rsidRPr="00586B85">
        <w:rPr>
          <w:rFonts w:cs="Times New Roman"/>
          <w:color w:val="000000" w:themeColor="text1"/>
        </w:rPr>
        <w:t>think</w:t>
      </w:r>
      <w:proofErr w:type="spellEnd"/>
      <w:r w:rsidRPr="00586B85">
        <w:rPr>
          <w:rFonts w:cs="Times New Roman"/>
          <w:color w:val="000000" w:themeColor="text1"/>
        </w:rPr>
        <w:t xml:space="preserve"> tanku IDEA.</w:t>
      </w:r>
    </w:p>
    <w:p w14:paraId="2C987A0D" w14:textId="61E444E5" w:rsidR="005018C4" w:rsidRDefault="005018C4" w:rsidP="00586B85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Dnes </w:t>
      </w:r>
      <w:r w:rsidR="008A09CF">
        <w:rPr>
          <w:rFonts w:cs="Times New Roman"/>
          <w:color w:val="000000" w:themeColor="text1"/>
        </w:rPr>
        <w:t>publikovan</w:t>
      </w:r>
      <w:r w:rsidR="00D926BE">
        <w:rPr>
          <w:rFonts w:cs="Times New Roman"/>
          <w:color w:val="000000" w:themeColor="text1"/>
        </w:rPr>
        <w:t xml:space="preserve">ý text </w:t>
      </w:r>
      <w:hyperlink r:id="rId11" w:history="1">
        <w:r w:rsidRPr="00B019C8">
          <w:rPr>
            <w:rStyle w:val="Hypertextovodkaz"/>
            <w:rFonts w:cs="Times New Roman"/>
          </w:rPr>
          <w:t>Testování na Covid-1</w:t>
        </w:r>
        <w:r w:rsidR="006E4137">
          <w:rPr>
            <w:rStyle w:val="Hypertextovodkaz"/>
            <w:rFonts w:cs="Times New Roman"/>
          </w:rPr>
          <w:t>9: pozor na více škod než užitku</w:t>
        </w:r>
      </w:hyperlink>
      <w:r w:rsidR="006E4137">
        <w:rPr>
          <w:rFonts w:cs="Times New Roman"/>
          <w:color w:val="000000" w:themeColor="text1"/>
        </w:rPr>
        <w:t xml:space="preserve"> </w:t>
      </w:r>
      <w:r w:rsidR="00B019C8" w:rsidRPr="00B019C8">
        <w:rPr>
          <w:rFonts w:cs="Times New Roman"/>
          <w:color w:val="000000" w:themeColor="text1"/>
        </w:rPr>
        <w:t>Jan</w:t>
      </w:r>
      <w:r w:rsidR="00B019C8">
        <w:rPr>
          <w:rFonts w:cs="Times New Roman"/>
          <w:color w:val="000000" w:themeColor="text1"/>
        </w:rPr>
        <w:t>a</w:t>
      </w:r>
      <w:r w:rsidR="00B019C8" w:rsidRPr="00B019C8">
        <w:rPr>
          <w:rFonts w:cs="Times New Roman"/>
          <w:color w:val="000000" w:themeColor="text1"/>
        </w:rPr>
        <w:t xml:space="preserve"> </w:t>
      </w:r>
      <w:proofErr w:type="spellStart"/>
      <w:r w:rsidR="00B019C8" w:rsidRPr="00B019C8">
        <w:rPr>
          <w:rFonts w:cs="Times New Roman"/>
          <w:color w:val="000000" w:themeColor="text1"/>
        </w:rPr>
        <w:t>Kulveit</w:t>
      </w:r>
      <w:r w:rsidR="00B019C8">
        <w:rPr>
          <w:rFonts w:cs="Times New Roman"/>
          <w:color w:val="000000" w:themeColor="text1"/>
        </w:rPr>
        <w:t>a</w:t>
      </w:r>
      <w:proofErr w:type="spellEnd"/>
      <w:r w:rsidR="00B019C8">
        <w:rPr>
          <w:rFonts w:cs="Times New Roman"/>
          <w:color w:val="000000" w:themeColor="text1"/>
        </w:rPr>
        <w:t xml:space="preserve"> a J</w:t>
      </w:r>
      <w:r w:rsidR="00B019C8" w:rsidRPr="00B019C8">
        <w:rPr>
          <w:rFonts w:cs="Times New Roman"/>
          <w:color w:val="000000" w:themeColor="text1"/>
        </w:rPr>
        <w:t>akub</w:t>
      </w:r>
      <w:r w:rsidR="00B019C8">
        <w:rPr>
          <w:rFonts w:cs="Times New Roman"/>
          <w:color w:val="000000" w:themeColor="text1"/>
        </w:rPr>
        <w:t>a</w:t>
      </w:r>
      <w:r w:rsidR="00B019C8" w:rsidRPr="00B019C8">
        <w:rPr>
          <w:rFonts w:cs="Times New Roman"/>
          <w:color w:val="000000" w:themeColor="text1"/>
        </w:rPr>
        <w:t xml:space="preserve"> Steiner</w:t>
      </w:r>
      <w:r w:rsidR="00B019C8">
        <w:rPr>
          <w:rFonts w:cs="Times New Roman"/>
          <w:color w:val="000000" w:themeColor="text1"/>
        </w:rPr>
        <w:t>a</w:t>
      </w:r>
      <w:r w:rsidR="009B0272">
        <w:rPr>
          <w:rFonts w:cs="Times New Roman"/>
          <w:color w:val="000000" w:themeColor="text1"/>
        </w:rPr>
        <w:t xml:space="preserve"> popisuje </w:t>
      </w:r>
      <w:r w:rsidR="00B035A8">
        <w:rPr>
          <w:rFonts w:cs="Times New Roman"/>
          <w:color w:val="000000" w:themeColor="text1"/>
        </w:rPr>
        <w:t>mimo jiné individuální a společenský př</w:t>
      </w:r>
      <w:r w:rsidR="006019D6">
        <w:rPr>
          <w:rFonts w:cs="Times New Roman"/>
          <w:color w:val="000000" w:themeColor="text1"/>
        </w:rPr>
        <w:t>í</w:t>
      </w:r>
      <w:r w:rsidR="00B035A8">
        <w:rPr>
          <w:rFonts w:cs="Times New Roman"/>
          <w:color w:val="000000" w:themeColor="text1"/>
        </w:rPr>
        <w:t>no</w:t>
      </w:r>
      <w:r w:rsidR="009B0272">
        <w:rPr>
          <w:rFonts w:cs="Times New Roman"/>
          <w:color w:val="000000" w:themeColor="text1"/>
        </w:rPr>
        <w:t>s</w:t>
      </w:r>
      <w:r w:rsidR="00B035A8">
        <w:rPr>
          <w:rFonts w:cs="Times New Roman"/>
          <w:color w:val="000000" w:themeColor="text1"/>
        </w:rPr>
        <w:t xml:space="preserve"> informací z testování, možnou nespolehlivost testů i společenskou stigmatizac</w:t>
      </w:r>
      <w:r w:rsidR="009B0272">
        <w:rPr>
          <w:rFonts w:cs="Times New Roman"/>
          <w:color w:val="000000" w:themeColor="text1"/>
        </w:rPr>
        <w:t>i</w:t>
      </w:r>
      <w:r w:rsidR="00B035A8">
        <w:rPr>
          <w:rFonts w:cs="Times New Roman"/>
          <w:color w:val="000000" w:themeColor="text1"/>
        </w:rPr>
        <w:t xml:space="preserve"> nakažených.</w:t>
      </w:r>
    </w:p>
    <w:p w14:paraId="35AE53D2" w14:textId="4A0E18C8" w:rsidR="00586B85" w:rsidRDefault="00F65577" w:rsidP="00586B85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</w:t>
      </w:r>
      <w:r w:rsidR="00586B85">
        <w:rPr>
          <w:rFonts w:cs="Times New Roman"/>
          <w:color w:val="000000" w:themeColor="text1"/>
        </w:rPr>
        <w:t>tudie Kevina Bryana</w:t>
      </w:r>
      <w:r>
        <w:rPr>
          <w:rFonts w:cs="Times New Roman"/>
          <w:color w:val="000000" w:themeColor="text1"/>
        </w:rPr>
        <w:t xml:space="preserve">, která projekt nastartovala, nesla název </w:t>
      </w:r>
      <w:hyperlink r:id="rId12" w:history="1">
        <w:r w:rsidR="00586B85" w:rsidRPr="00586B85">
          <w:rPr>
            <w:rStyle w:val="Hypertextovodkaz"/>
            <w:rFonts w:cs="Times New Roman"/>
          </w:rPr>
          <w:t>Ekonomie společenského odstupu pro každého: případ Covid</w:t>
        </w:r>
        <w:r w:rsidRPr="00F65577">
          <w:rPr>
            <w:rStyle w:val="Hypertextovodkaz"/>
          </w:rPr>
          <w:t>-</w:t>
        </w:r>
        <w:r w:rsidR="00586B85" w:rsidRPr="00586B85">
          <w:rPr>
            <w:rStyle w:val="Hypertextovodkaz"/>
            <w:rFonts w:cs="Times New Roman"/>
          </w:rPr>
          <w:t>19</w:t>
        </w:r>
      </w:hyperlink>
      <w:r>
        <w:rPr>
          <w:rFonts w:cs="Times New Roman"/>
          <w:color w:val="000000" w:themeColor="text1"/>
        </w:rPr>
        <w:t>. V</w:t>
      </w:r>
      <w:r w:rsidR="0019609B">
        <w:rPr>
          <w:rFonts w:cs="Times New Roman"/>
          <w:color w:val="000000" w:themeColor="text1"/>
        </w:rPr>
        <w:t>yužívá poznatky teorie her a zabývá se mimo jiné otázkou, k</w:t>
      </w:r>
      <w:r w:rsidR="0019609B" w:rsidRPr="0019609B">
        <w:rPr>
          <w:rFonts w:cs="Times New Roman"/>
          <w:color w:val="000000" w:themeColor="text1"/>
        </w:rPr>
        <w:t>dy je vládou vnucený společenský odstup žádoucí</w:t>
      </w:r>
      <w:r w:rsidR="0019609B">
        <w:rPr>
          <w:rFonts w:cs="Times New Roman"/>
          <w:color w:val="000000" w:themeColor="text1"/>
        </w:rPr>
        <w:t xml:space="preserve">. </w:t>
      </w:r>
    </w:p>
    <w:p w14:paraId="68B051A9" w14:textId="36D8B954" w:rsidR="00F65577" w:rsidRDefault="00F65577" w:rsidP="00F65577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Studie Daniela</w:t>
      </w:r>
      <w:r w:rsidRPr="00565B33">
        <w:rPr>
          <w:rFonts w:cs="Times New Roman"/>
          <w:color w:val="000000" w:themeColor="text1"/>
        </w:rPr>
        <w:t xml:space="preserve"> </w:t>
      </w:r>
      <w:proofErr w:type="spellStart"/>
      <w:r w:rsidRPr="00586B85">
        <w:rPr>
          <w:rFonts w:cs="Times New Roman"/>
          <w:color w:val="000000" w:themeColor="text1"/>
        </w:rPr>
        <w:t>Münich</w:t>
      </w:r>
      <w:r>
        <w:rPr>
          <w:rFonts w:cs="Times New Roman"/>
          <w:color w:val="000000" w:themeColor="text1"/>
        </w:rPr>
        <w:t>a</w:t>
      </w:r>
      <w:proofErr w:type="spellEnd"/>
      <w:r>
        <w:rPr>
          <w:rFonts w:cs="Times New Roman"/>
          <w:color w:val="000000" w:themeColor="text1"/>
        </w:rPr>
        <w:t xml:space="preserve"> </w:t>
      </w:r>
      <w:hyperlink r:id="rId13" w:history="1">
        <w:r w:rsidRPr="00565B33">
          <w:rPr>
            <w:rStyle w:val="Hypertextovodkaz"/>
            <w:rFonts w:cs="Times New Roman"/>
          </w:rPr>
          <w:t>Pomoc státu firmám na udržení zaměstnanosti: rychlá, jednoduchá, ekonomicky smysluplná</w:t>
        </w:r>
      </w:hyperlink>
      <w:r>
        <w:rPr>
          <w:rFonts w:cs="Times New Roman"/>
          <w:color w:val="000000" w:themeColor="text1"/>
        </w:rPr>
        <w:t xml:space="preserve"> </w:t>
      </w:r>
      <w:r w:rsidR="009B0272">
        <w:rPr>
          <w:rFonts w:cs="Times New Roman"/>
          <w:color w:val="000000" w:themeColor="text1"/>
        </w:rPr>
        <w:t xml:space="preserve">se </w:t>
      </w:r>
      <w:r w:rsidR="006019D6">
        <w:rPr>
          <w:rFonts w:cs="Times New Roman"/>
          <w:color w:val="000000" w:themeColor="text1"/>
        </w:rPr>
        <w:t>zaměřuje na j</w:t>
      </w:r>
      <w:r>
        <w:rPr>
          <w:rFonts w:cs="Times New Roman"/>
          <w:color w:val="000000" w:themeColor="text1"/>
        </w:rPr>
        <w:t>edn</w:t>
      </w:r>
      <w:r w:rsidR="006019D6">
        <w:rPr>
          <w:rFonts w:cs="Times New Roman"/>
          <w:color w:val="000000" w:themeColor="text1"/>
        </w:rPr>
        <w:t>o</w:t>
      </w:r>
      <w:r w:rsidR="009B0272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z řady nezbytných opatření, které by podle něj měla vláda uvést co nejrychleji do praxe, a sice </w:t>
      </w:r>
      <w:r w:rsidRPr="00565B33">
        <w:rPr>
          <w:rFonts w:cs="Times New Roman"/>
          <w:color w:val="000000" w:themeColor="text1"/>
        </w:rPr>
        <w:t>odklad splatnosti odvodů sociálního a zdravotního pojištění zaměstnavatelů z mezd zaměstnanců</w:t>
      </w:r>
      <w:r>
        <w:rPr>
          <w:rFonts w:cs="Times New Roman"/>
          <w:color w:val="000000" w:themeColor="text1"/>
        </w:rPr>
        <w:t xml:space="preserve">. </w:t>
      </w:r>
    </w:p>
    <w:p w14:paraId="70D5F658" w14:textId="63DBCCCC" w:rsidR="00F65577" w:rsidRDefault="00F65577" w:rsidP="00F65577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Další doporučení </w:t>
      </w:r>
      <w:proofErr w:type="spellStart"/>
      <w:r>
        <w:rPr>
          <w:rFonts w:cs="Times New Roman"/>
          <w:color w:val="000000" w:themeColor="text1"/>
        </w:rPr>
        <w:t>think</w:t>
      </w:r>
      <w:proofErr w:type="spellEnd"/>
      <w:r>
        <w:rPr>
          <w:rFonts w:cs="Times New Roman"/>
          <w:color w:val="000000" w:themeColor="text1"/>
        </w:rPr>
        <w:t xml:space="preserve"> tanku IDEA, </w:t>
      </w:r>
      <w:hyperlink r:id="rId14" w:history="1">
        <w:r w:rsidRPr="001059F6">
          <w:rPr>
            <w:rStyle w:val="Hypertextovodkaz"/>
            <w:rFonts w:cs="Times New Roman"/>
          </w:rPr>
          <w:t xml:space="preserve">Insolvence v časech </w:t>
        </w:r>
        <w:proofErr w:type="spellStart"/>
        <w:r w:rsidRPr="001059F6">
          <w:rPr>
            <w:rStyle w:val="Hypertextovodkaz"/>
            <w:rFonts w:cs="Times New Roman"/>
          </w:rPr>
          <w:t>koronaviru</w:t>
        </w:r>
        <w:proofErr w:type="spellEnd"/>
        <w:r w:rsidRPr="001059F6">
          <w:rPr>
            <w:rStyle w:val="Hypertextovodkaz"/>
            <w:rFonts w:cs="Times New Roman"/>
          </w:rPr>
          <w:t>: návrh dočasných změn insolvenčního zákona</w:t>
        </w:r>
      </w:hyperlink>
      <w:r>
        <w:rPr>
          <w:rFonts w:cs="Times New Roman"/>
          <w:color w:val="000000" w:themeColor="text1"/>
        </w:rPr>
        <w:t xml:space="preserve">, směřuje k úpravě </w:t>
      </w:r>
      <w:r w:rsidRPr="001059F6">
        <w:rPr>
          <w:rFonts w:cs="Times New Roman"/>
          <w:color w:val="000000" w:themeColor="text1"/>
        </w:rPr>
        <w:t>pravid</w:t>
      </w:r>
      <w:r>
        <w:rPr>
          <w:rFonts w:cs="Times New Roman"/>
          <w:color w:val="000000" w:themeColor="text1"/>
        </w:rPr>
        <w:t>e</w:t>
      </w:r>
      <w:r w:rsidRPr="001059F6">
        <w:rPr>
          <w:rFonts w:cs="Times New Roman"/>
          <w:color w:val="000000" w:themeColor="text1"/>
        </w:rPr>
        <w:t xml:space="preserve">l insolvenčního práva. "Mělo by se zvážit dočasné pozastavení práva a povinnosti podat insolvenční návrh nebo zavedení mimořádného dočasného moratoria na vymáhání dluhů," upozorňuje </w:t>
      </w:r>
      <w:r>
        <w:rPr>
          <w:rFonts w:cs="Times New Roman"/>
          <w:color w:val="000000" w:themeColor="text1"/>
        </w:rPr>
        <w:t>autor studie</w:t>
      </w:r>
      <w:bookmarkStart w:id="1" w:name="_GoBack"/>
      <w:bookmarkEnd w:id="1"/>
      <w:r>
        <w:rPr>
          <w:rFonts w:cs="Times New Roman"/>
          <w:color w:val="000000" w:themeColor="text1"/>
        </w:rPr>
        <w:t xml:space="preserve"> </w:t>
      </w:r>
      <w:r w:rsidRPr="001059F6">
        <w:rPr>
          <w:rFonts w:cs="Times New Roman"/>
          <w:color w:val="000000" w:themeColor="text1"/>
        </w:rPr>
        <w:t>Tomáš Richter</w:t>
      </w:r>
      <w:r>
        <w:rPr>
          <w:rFonts w:cs="Times New Roman"/>
          <w:color w:val="000000" w:themeColor="text1"/>
        </w:rPr>
        <w:t>.</w:t>
      </w:r>
    </w:p>
    <w:p w14:paraId="0AA21BB9" w14:textId="2EEECBFE" w:rsidR="0019609B" w:rsidRDefault="00B035A8" w:rsidP="00586B85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V t</w:t>
      </w:r>
      <w:r w:rsidR="0019609B">
        <w:rPr>
          <w:rFonts w:cs="Times New Roman"/>
          <w:color w:val="000000" w:themeColor="text1"/>
        </w:rPr>
        <w:t>ext</w:t>
      </w:r>
      <w:r>
        <w:rPr>
          <w:rFonts w:cs="Times New Roman"/>
          <w:color w:val="000000" w:themeColor="text1"/>
        </w:rPr>
        <w:t>u</w:t>
      </w:r>
      <w:r w:rsidR="00756274">
        <w:rPr>
          <w:rFonts w:cs="Times New Roman"/>
          <w:color w:val="000000" w:themeColor="text1"/>
        </w:rPr>
        <w:t xml:space="preserve"> </w:t>
      </w:r>
      <w:hyperlink r:id="rId15" w:history="1">
        <w:r w:rsidR="0019609B" w:rsidRPr="0019609B">
          <w:rPr>
            <w:rStyle w:val="Hypertextovodkaz"/>
            <w:rFonts w:cs="Times New Roman"/>
          </w:rPr>
          <w:t>Ekonomický šok, jaký svět neviděl: ekonomiku musíme rychle zmrazit a pak ji znovu probudit</w:t>
        </w:r>
      </w:hyperlink>
      <w:r w:rsidR="0019609B">
        <w:rPr>
          <w:rFonts w:cs="Times New Roman"/>
          <w:color w:val="000000" w:themeColor="text1"/>
        </w:rPr>
        <w:t>,</w:t>
      </w:r>
      <w:r w:rsidR="00756274">
        <w:rPr>
          <w:rFonts w:cs="Times New Roman"/>
          <w:color w:val="000000" w:themeColor="text1"/>
        </w:rPr>
        <w:t xml:space="preserve"> si jeho autor, Filip Matějka, </w:t>
      </w:r>
      <w:r w:rsidR="00756274" w:rsidRPr="00756274">
        <w:rPr>
          <w:rFonts w:cs="Times New Roman"/>
          <w:color w:val="000000" w:themeColor="text1"/>
        </w:rPr>
        <w:t xml:space="preserve">klade otázky, zda </w:t>
      </w:r>
      <w:r w:rsidR="00F65577">
        <w:rPr>
          <w:rFonts w:cs="Times New Roman"/>
          <w:color w:val="000000" w:themeColor="text1"/>
        </w:rPr>
        <w:t xml:space="preserve">lze </w:t>
      </w:r>
      <w:r w:rsidR="00756274" w:rsidRPr="00756274">
        <w:rPr>
          <w:rFonts w:cs="Times New Roman"/>
          <w:color w:val="000000" w:themeColor="text1"/>
        </w:rPr>
        <w:t xml:space="preserve">už nyní odhadnout závažnost dopadů </w:t>
      </w:r>
      <w:proofErr w:type="spellStart"/>
      <w:r w:rsidR="00756274" w:rsidRPr="00756274">
        <w:rPr>
          <w:rFonts w:cs="Times New Roman"/>
          <w:color w:val="000000" w:themeColor="text1"/>
        </w:rPr>
        <w:t>koronaviru</w:t>
      </w:r>
      <w:proofErr w:type="spellEnd"/>
      <w:r w:rsidR="00756274" w:rsidRPr="00756274">
        <w:rPr>
          <w:rFonts w:cs="Times New Roman"/>
          <w:color w:val="000000" w:themeColor="text1"/>
        </w:rPr>
        <w:t xml:space="preserve"> a</w:t>
      </w:r>
      <w:r w:rsidR="00F65577">
        <w:rPr>
          <w:rFonts w:cs="Times New Roman"/>
          <w:color w:val="000000" w:themeColor="text1"/>
        </w:rPr>
        <w:t> </w:t>
      </w:r>
      <w:r w:rsidR="00756274" w:rsidRPr="00756274">
        <w:rPr>
          <w:rFonts w:cs="Times New Roman"/>
          <w:color w:val="000000" w:themeColor="text1"/>
        </w:rPr>
        <w:t>jaké hlavní kroky podniknout v následujících dnech</w:t>
      </w:r>
      <w:r w:rsidR="00756274">
        <w:rPr>
          <w:rFonts w:cs="Times New Roman"/>
          <w:color w:val="000000" w:themeColor="text1"/>
        </w:rPr>
        <w:t>.</w:t>
      </w:r>
      <w:r w:rsidR="0019609B">
        <w:rPr>
          <w:rFonts w:cs="Times New Roman"/>
          <w:color w:val="000000" w:themeColor="text1"/>
        </w:rPr>
        <w:t xml:space="preserve"> </w:t>
      </w:r>
    </w:p>
    <w:p w14:paraId="0E396192" w14:textId="4CE1EED5" w:rsidR="001B63AD" w:rsidRDefault="001B63AD" w:rsidP="00F65577">
      <w:pPr>
        <w:pStyle w:val="Bezmezer"/>
        <w:spacing w:before="60" w:after="60"/>
      </w:pPr>
      <w:r w:rsidRPr="00F65577">
        <w:rPr>
          <w:b/>
        </w:rPr>
        <w:t xml:space="preserve">Odkaz na </w:t>
      </w:r>
      <w:r w:rsidR="0019609B" w:rsidRPr="00F65577">
        <w:rPr>
          <w:b/>
        </w:rPr>
        <w:t>projekt</w:t>
      </w:r>
      <w:r w:rsidRPr="00F65577">
        <w:t>:</w:t>
      </w:r>
      <w:r w:rsidR="00B035A8" w:rsidRPr="00F65577">
        <w:t xml:space="preserve"> </w:t>
      </w:r>
      <w:hyperlink r:id="rId16" w:history="1">
        <w:r w:rsidR="00DE4D10" w:rsidRPr="00F65577">
          <w:rPr>
            <w:rStyle w:val="Hypertextovodkaz"/>
          </w:rPr>
          <w:t>https://idea.cerge-ei.cz/anti-covid-19/</w:t>
        </w:r>
      </w:hyperlink>
    </w:p>
    <w:p w14:paraId="054E925F" w14:textId="112F2B09" w:rsidR="00DE4D10" w:rsidRDefault="001B63AD" w:rsidP="00F65577">
      <w:pPr>
        <w:pStyle w:val="Bezmezer"/>
        <w:spacing w:before="60" w:after="60"/>
      </w:pPr>
      <w:r w:rsidRPr="00F65577">
        <w:rPr>
          <w:b/>
        </w:rPr>
        <w:t>Více informací</w:t>
      </w:r>
      <w:r w:rsidRPr="00F65577">
        <w:t>:</w:t>
      </w:r>
      <w:r w:rsidR="00DE4D10" w:rsidRPr="00F65577">
        <w:t xml:space="preserve"> Blanka Javorová</w:t>
      </w:r>
      <w:r w:rsidR="00F65577" w:rsidRPr="00F65577">
        <w:t xml:space="preserve">, </w:t>
      </w:r>
      <w:r w:rsidR="00DE4D10" w:rsidRPr="00F65577">
        <w:t xml:space="preserve">e-mail: </w:t>
      </w:r>
      <w:hyperlink r:id="rId17" w:history="1">
        <w:r w:rsidR="00DE4D10" w:rsidRPr="00F65577">
          <w:rPr>
            <w:rStyle w:val="Hypertextovodkaz"/>
            <w:color w:val="auto"/>
            <w:u w:val="none"/>
          </w:rPr>
          <w:t>blanka.javorova@cerge-ei.cz</w:t>
        </w:r>
      </w:hyperlink>
      <w:r w:rsidR="00DE4D10" w:rsidRPr="00F65577">
        <w:t>, tel.: 602 698</w:t>
      </w:r>
      <w:r w:rsidR="00F65577">
        <w:t> </w:t>
      </w:r>
      <w:r w:rsidR="00DE4D10" w:rsidRPr="00F65577">
        <w:t>440</w:t>
      </w:r>
      <w:r w:rsidR="00F65577">
        <w:br/>
      </w:r>
      <w:r w:rsidR="00DE4D10" w:rsidRPr="00F65577">
        <w:t>Anna Francová</w:t>
      </w:r>
      <w:r w:rsidR="00F65577" w:rsidRPr="00F65577">
        <w:t xml:space="preserve">, </w:t>
      </w:r>
      <w:r w:rsidR="00DE4D10" w:rsidRPr="00F65577">
        <w:t xml:space="preserve">e-mail: </w:t>
      </w:r>
      <w:hyperlink r:id="rId18" w:history="1">
        <w:r w:rsidR="00DE4D10" w:rsidRPr="00F65577">
          <w:rPr>
            <w:rStyle w:val="Hypertextovodkaz"/>
            <w:color w:val="auto"/>
            <w:u w:val="none"/>
          </w:rPr>
          <w:t>anna.francova@cerge-ei.cz</w:t>
        </w:r>
      </w:hyperlink>
      <w:r w:rsidR="00DE4D10" w:rsidRPr="00F65577">
        <w:t>, tel.:  732 739 124</w:t>
      </w:r>
    </w:p>
    <w:sectPr w:rsidR="00DE4D10" w:rsidSect="00C945CA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C525" w14:textId="77777777" w:rsidR="009F003E" w:rsidRDefault="009F003E">
      <w:pPr>
        <w:spacing w:after="0" w:line="240" w:lineRule="auto"/>
      </w:pPr>
      <w:r>
        <w:separator/>
      </w:r>
    </w:p>
  </w:endnote>
  <w:endnote w:type="continuationSeparator" w:id="0">
    <w:p w14:paraId="0303BA9C" w14:textId="77777777" w:rsidR="009F003E" w:rsidRDefault="009F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46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29268A2" w14:textId="22E47655" w:rsidR="008E16D7" w:rsidRPr="0043629E" w:rsidRDefault="008E16D7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43629E">
          <w:rPr>
            <w:rFonts w:ascii="Calibri" w:hAnsi="Calibri" w:cs="Calibri"/>
            <w:sz w:val="22"/>
            <w:szCs w:val="22"/>
          </w:rPr>
          <w:fldChar w:fldCharType="begin"/>
        </w:r>
        <w:r w:rsidRPr="0043629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3629E">
          <w:rPr>
            <w:rFonts w:ascii="Calibri" w:hAnsi="Calibri" w:cs="Calibri"/>
            <w:sz w:val="22"/>
            <w:szCs w:val="22"/>
          </w:rPr>
          <w:fldChar w:fldCharType="separate"/>
        </w:r>
        <w:r w:rsidR="00F71E2E">
          <w:rPr>
            <w:rFonts w:ascii="Calibri" w:hAnsi="Calibri" w:cs="Calibri"/>
            <w:noProof/>
            <w:sz w:val="22"/>
            <w:szCs w:val="22"/>
          </w:rPr>
          <w:t>2</w:t>
        </w:r>
        <w:r w:rsidRPr="0043629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B2116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D03E882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69FB8C81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724A236D" w14:textId="77777777" w:rsidR="008E16D7" w:rsidRPr="00FC6EF6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6F77" w14:textId="77777777" w:rsidR="009F003E" w:rsidRDefault="009F003E">
      <w:pPr>
        <w:spacing w:after="0" w:line="240" w:lineRule="auto"/>
      </w:pPr>
      <w:r>
        <w:separator/>
      </w:r>
    </w:p>
  </w:footnote>
  <w:footnote w:type="continuationSeparator" w:id="0">
    <w:p w14:paraId="395991F7" w14:textId="77777777" w:rsidR="009F003E" w:rsidRDefault="009F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eastAsia="cs-CZ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4131B616" w:rsidR="008E16D7" w:rsidRPr="00710FCE" w:rsidRDefault="00216A9A" w:rsidP="00C945CA">
    <w:pPr>
      <w:pStyle w:val="Zhlav"/>
      <w:tabs>
        <w:tab w:val="clear" w:pos="4536"/>
        <w:tab w:val="clear" w:pos="9072"/>
        <w:tab w:val="left" w:pos="274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236376F" wp14:editId="0383EC6F">
          <wp:simplePos x="0" y="0"/>
          <wp:positionH relativeFrom="margin">
            <wp:posOffset>4549140</wp:posOffset>
          </wp:positionH>
          <wp:positionV relativeFrom="paragraph">
            <wp:posOffset>6985</wp:posOffset>
          </wp:positionV>
          <wp:extent cx="1200150" cy="687705"/>
          <wp:effectExtent l="0" t="0" r="0" b="0"/>
          <wp:wrapSquare wrapText="bothSides"/>
          <wp:docPr id="4" name="Obrázek 4" descr="C:\Users\ruzickovam\AppData\Local\Microsoft\Windows\INetCache\Content.MSO\B052749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uzickovam\AppData\Local\Microsoft\Windows\INetCache\Content.MSO\B052749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1CBECAF" wp14:editId="0A8E35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tab/>
    </w:r>
  </w:p>
  <w:p w14:paraId="37A1B3EA" w14:textId="06388422" w:rsidR="008E16D7" w:rsidRPr="00FC6EF6" w:rsidRDefault="00AE3AB4" w:rsidP="00AE3AB4">
    <w:pPr>
      <w:pStyle w:val="Zhlav"/>
      <w:tabs>
        <w:tab w:val="clear" w:pos="4536"/>
        <w:tab w:val="clear" w:pos="9072"/>
        <w:tab w:val="left" w:pos="5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2963"/>
    <w:rsid w:val="00031339"/>
    <w:rsid w:val="00052DB8"/>
    <w:rsid w:val="00053B03"/>
    <w:rsid w:val="00071C1C"/>
    <w:rsid w:val="00096604"/>
    <w:rsid w:val="000A3347"/>
    <w:rsid w:val="000A7C8C"/>
    <w:rsid w:val="000B4146"/>
    <w:rsid w:val="000E3BE9"/>
    <w:rsid w:val="000F3E7B"/>
    <w:rsid w:val="0010370E"/>
    <w:rsid w:val="001059F6"/>
    <w:rsid w:val="001116F1"/>
    <w:rsid w:val="001134AF"/>
    <w:rsid w:val="00113BC7"/>
    <w:rsid w:val="0013717A"/>
    <w:rsid w:val="001527AD"/>
    <w:rsid w:val="001748CF"/>
    <w:rsid w:val="0019609B"/>
    <w:rsid w:val="0019739A"/>
    <w:rsid w:val="001A0806"/>
    <w:rsid w:val="001A56BC"/>
    <w:rsid w:val="001B0953"/>
    <w:rsid w:val="001B63AD"/>
    <w:rsid w:val="001D37B7"/>
    <w:rsid w:val="001E3732"/>
    <w:rsid w:val="001E3C87"/>
    <w:rsid w:val="00206413"/>
    <w:rsid w:val="00216A9A"/>
    <w:rsid w:val="00224C62"/>
    <w:rsid w:val="002428B3"/>
    <w:rsid w:val="00272072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F1B60"/>
    <w:rsid w:val="00302951"/>
    <w:rsid w:val="00307BF8"/>
    <w:rsid w:val="00327405"/>
    <w:rsid w:val="003326D6"/>
    <w:rsid w:val="003378B4"/>
    <w:rsid w:val="00351D5F"/>
    <w:rsid w:val="00352110"/>
    <w:rsid w:val="00365422"/>
    <w:rsid w:val="00367C46"/>
    <w:rsid w:val="00382453"/>
    <w:rsid w:val="003961C4"/>
    <w:rsid w:val="003B103C"/>
    <w:rsid w:val="003C36F5"/>
    <w:rsid w:val="003D6E3E"/>
    <w:rsid w:val="003D73E8"/>
    <w:rsid w:val="0040437B"/>
    <w:rsid w:val="00406489"/>
    <w:rsid w:val="00415AEB"/>
    <w:rsid w:val="00423596"/>
    <w:rsid w:val="0043629E"/>
    <w:rsid w:val="00450024"/>
    <w:rsid w:val="004518D2"/>
    <w:rsid w:val="004562A3"/>
    <w:rsid w:val="00463219"/>
    <w:rsid w:val="0047183B"/>
    <w:rsid w:val="0047240A"/>
    <w:rsid w:val="00483110"/>
    <w:rsid w:val="00496D2E"/>
    <w:rsid w:val="004D51FD"/>
    <w:rsid w:val="004E3904"/>
    <w:rsid w:val="005018C4"/>
    <w:rsid w:val="005036A1"/>
    <w:rsid w:val="00534E16"/>
    <w:rsid w:val="005416A1"/>
    <w:rsid w:val="005640DB"/>
    <w:rsid w:val="005653EC"/>
    <w:rsid w:val="00565B33"/>
    <w:rsid w:val="00574FD6"/>
    <w:rsid w:val="0057780B"/>
    <w:rsid w:val="00586B85"/>
    <w:rsid w:val="00597FD2"/>
    <w:rsid w:val="005B320A"/>
    <w:rsid w:val="005C315F"/>
    <w:rsid w:val="005C44DE"/>
    <w:rsid w:val="005C4BFA"/>
    <w:rsid w:val="005D69F6"/>
    <w:rsid w:val="005E28B6"/>
    <w:rsid w:val="005E7104"/>
    <w:rsid w:val="006019D6"/>
    <w:rsid w:val="00601F21"/>
    <w:rsid w:val="00615AFB"/>
    <w:rsid w:val="00621251"/>
    <w:rsid w:val="0063131C"/>
    <w:rsid w:val="00631A57"/>
    <w:rsid w:val="00656963"/>
    <w:rsid w:val="006663DB"/>
    <w:rsid w:val="00691914"/>
    <w:rsid w:val="006A4A1D"/>
    <w:rsid w:val="006B0359"/>
    <w:rsid w:val="006B29AA"/>
    <w:rsid w:val="006B649C"/>
    <w:rsid w:val="006C0702"/>
    <w:rsid w:val="006C7ED9"/>
    <w:rsid w:val="006D3354"/>
    <w:rsid w:val="006E4137"/>
    <w:rsid w:val="006F0EF6"/>
    <w:rsid w:val="006F5813"/>
    <w:rsid w:val="00713B7B"/>
    <w:rsid w:val="00714097"/>
    <w:rsid w:val="00720F87"/>
    <w:rsid w:val="00722486"/>
    <w:rsid w:val="00724935"/>
    <w:rsid w:val="00745031"/>
    <w:rsid w:val="00756274"/>
    <w:rsid w:val="00762201"/>
    <w:rsid w:val="00774E89"/>
    <w:rsid w:val="007B10A1"/>
    <w:rsid w:val="007C2047"/>
    <w:rsid w:val="007D4448"/>
    <w:rsid w:val="007E108B"/>
    <w:rsid w:val="007F5EA9"/>
    <w:rsid w:val="00807651"/>
    <w:rsid w:val="00812556"/>
    <w:rsid w:val="00825684"/>
    <w:rsid w:val="00826474"/>
    <w:rsid w:val="0083003C"/>
    <w:rsid w:val="0084559D"/>
    <w:rsid w:val="008847CE"/>
    <w:rsid w:val="008A09CF"/>
    <w:rsid w:val="008B21EA"/>
    <w:rsid w:val="008B57C3"/>
    <w:rsid w:val="008B7AA5"/>
    <w:rsid w:val="008C0210"/>
    <w:rsid w:val="008C3912"/>
    <w:rsid w:val="008E0AC3"/>
    <w:rsid w:val="008E16D7"/>
    <w:rsid w:val="008E4211"/>
    <w:rsid w:val="008F5D7A"/>
    <w:rsid w:val="00907620"/>
    <w:rsid w:val="00921BE3"/>
    <w:rsid w:val="0092472F"/>
    <w:rsid w:val="00930088"/>
    <w:rsid w:val="009301FE"/>
    <w:rsid w:val="00933A60"/>
    <w:rsid w:val="00937DF3"/>
    <w:rsid w:val="00942BE8"/>
    <w:rsid w:val="00953249"/>
    <w:rsid w:val="009705E6"/>
    <w:rsid w:val="009736F7"/>
    <w:rsid w:val="00981B2F"/>
    <w:rsid w:val="009878CC"/>
    <w:rsid w:val="009A3022"/>
    <w:rsid w:val="009B0272"/>
    <w:rsid w:val="009B042B"/>
    <w:rsid w:val="009B76D2"/>
    <w:rsid w:val="009C5C01"/>
    <w:rsid w:val="009F003E"/>
    <w:rsid w:val="009F626B"/>
    <w:rsid w:val="00A03CF6"/>
    <w:rsid w:val="00A12924"/>
    <w:rsid w:val="00A12B05"/>
    <w:rsid w:val="00A21E2F"/>
    <w:rsid w:val="00A23A0C"/>
    <w:rsid w:val="00A270CF"/>
    <w:rsid w:val="00A3364B"/>
    <w:rsid w:val="00A423ED"/>
    <w:rsid w:val="00A427A4"/>
    <w:rsid w:val="00A5318D"/>
    <w:rsid w:val="00A570F3"/>
    <w:rsid w:val="00AA1F6C"/>
    <w:rsid w:val="00AC14DA"/>
    <w:rsid w:val="00AE3AB4"/>
    <w:rsid w:val="00B019C8"/>
    <w:rsid w:val="00B035A8"/>
    <w:rsid w:val="00B50098"/>
    <w:rsid w:val="00BB6744"/>
    <w:rsid w:val="00BC09EF"/>
    <w:rsid w:val="00BC2275"/>
    <w:rsid w:val="00BF6C7C"/>
    <w:rsid w:val="00C350C9"/>
    <w:rsid w:val="00C37928"/>
    <w:rsid w:val="00C67471"/>
    <w:rsid w:val="00C73B9C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40C"/>
    <w:rsid w:val="00D23D22"/>
    <w:rsid w:val="00D26606"/>
    <w:rsid w:val="00D32830"/>
    <w:rsid w:val="00D4102D"/>
    <w:rsid w:val="00D65EE9"/>
    <w:rsid w:val="00D76BA0"/>
    <w:rsid w:val="00D82BB8"/>
    <w:rsid w:val="00D926BE"/>
    <w:rsid w:val="00D951B2"/>
    <w:rsid w:val="00DA017E"/>
    <w:rsid w:val="00DC22C0"/>
    <w:rsid w:val="00DC37BD"/>
    <w:rsid w:val="00DC4494"/>
    <w:rsid w:val="00DC7CCD"/>
    <w:rsid w:val="00DD5F82"/>
    <w:rsid w:val="00DD7370"/>
    <w:rsid w:val="00DE4D10"/>
    <w:rsid w:val="00DE6327"/>
    <w:rsid w:val="00DF753C"/>
    <w:rsid w:val="00E037BA"/>
    <w:rsid w:val="00E073BC"/>
    <w:rsid w:val="00E16D8E"/>
    <w:rsid w:val="00E23D40"/>
    <w:rsid w:val="00E411AA"/>
    <w:rsid w:val="00E41D83"/>
    <w:rsid w:val="00E605FA"/>
    <w:rsid w:val="00E67B83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F11094"/>
    <w:rsid w:val="00F13A8F"/>
    <w:rsid w:val="00F30C86"/>
    <w:rsid w:val="00F3109B"/>
    <w:rsid w:val="00F62D0E"/>
    <w:rsid w:val="00F65577"/>
    <w:rsid w:val="00F71E2E"/>
    <w:rsid w:val="00F77B9F"/>
    <w:rsid w:val="00F925FC"/>
    <w:rsid w:val="00FA6BC8"/>
    <w:rsid w:val="00FB175E"/>
    <w:rsid w:val="00FB3359"/>
    <w:rsid w:val="00FB45E8"/>
    <w:rsid w:val="00FB6FBF"/>
    <w:rsid w:val="00FC5A0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dea.cerge-ei.cz/anti-covid-19/pomoc-statu-firmam-na-udrzeni-zamestnanosti-rychla-jednoducha-ekonomicky-smysluplna" TargetMode="External"/><Relationship Id="rId18" Type="http://schemas.openxmlformats.org/officeDocument/2006/relationships/hyperlink" Target="mailto:anna.francova@cerge-ei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idea.cerge-ei.cz/anti-covid-19/ekonomie-spolecenskeho-odstupu-pro-kazdeho-pripad-covid-19" TargetMode="External"/><Relationship Id="rId17" Type="http://schemas.openxmlformats.org/officeDocument/2006/relationships/hyperlink" Target="mailto:blanka.javor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dea.cerge-ei.cz/anti-covid-1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dea.cerge-ei.cz/files/IDEA_Testovani%20na_Covid19_brezen2020_5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dea.cerge-ei.cz/anti-covid-19/ekonomicky-sok-jaky-svet-nevidel-ekonomiku-musime-rychle-zmrazit-a-pak-ji-znovu-probud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ea.cerge-ei.cz/anti-covid-19/insolvence-v-casech-koronaviru-navrh-docasnych-zmen-insolvencniho-zakona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C421C-E64B-44BB-AD0B-F81A44E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1F7E5-8C4E-4A0E-A624-F7FFC65F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915C29-2CE6-4E33-A2CC-349E6600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18</cp:revision>
  <cp:lastPrinted>2019-06-12T08:15:00Z</cp:lastPrinted>
  <dcterms:created xsi:type="dcterms:W3CDTF">2020-03-24T12:32:00Z</dcterms:created>
  <dcterms:modified xsi:type="dcterms:W3CDTF">2020-03-24T13:38:00Z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