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D0D0" w14:textId="209AD911" w:rsidR="008675D7" w:rsidRDefault="00936C4B" w:rsidP="00557B87">
      <w:pPr>
        <w:rPr>
          <w:rFonts w:asciiTheme="minorHAnsi" w:hAnsiTheme="minorHAnsi" w:cstheme="minorHAnsi"/>
          <w:b/>
          <w:sz w:val="46"/>
          <w:szCs w:val="46"/>
        </w:rPr>
      </w:pPr>
      <w:r w:rsidRPr="00936C4B">
        <w:rPr>
          <w:rFonts w:asciiTheme="minorHAnsi" w:hAnsiTheme="minorHAnsi" w:cstheme="minorHAnsi"/>
          <w:b/>
          <w:sz w:val="46"/>
          <w:szCs w:val="46"/>
        </w:rPr>
        <w:t>Čeští vědci objevili překvapivý způsob, jakým rostliny zvyšují odolnost proti chorobám</w:t>
      </w:r>
    </w:p>
    <w:p w14:paraId="12B3C091" w14:textId="27A620D9" w:rsidR="007A2B76" w:rsidRPr="007A2B76" w:rsidRDefault="00936C4B" w:rsidP="00323813">
      <w:pPr>
        <w:spacing w:after="120"/>
        <w:rPr>
          <w:rFonts w:asciiTheme="minorHAnsi" w:hAnsiTheme="minorHAnsi" w:cstheme="minorHAnsi"/>
          <w:i/>
          <w:sz w:val="23"/>
          <w:szCs w:val="23"/>
        </w:rPr>
      </w:pPr>
      <w:r>
        <w:rPr>
          <w:rFonts w:asciiTheme="minorHAnsi" w:hAnsiTheme="minorHAnsi" w:cstheme="minorHAnsi"/>
          <w:i/>
          <w:sz w:val="23"/>
          <w:szCs w:val="23"/>
        </w:rPr>
        <w:t>Praha 9</w:t>
      </w:r>
      <w:r w:rsidR="007A2B76" w:rsidRPr="00557B87">
        <w:rPr>
          <w:rFonts w:asciiTheme="minorHAnsi" w:hAnsiTheme="minorHAnsi" w:cstheme="minorHAnsi"/>
          <w:i/>
          <w:sz w:val="23"/>
          <w:szCs w:val="23"/>
        </w:rPr>
        <w:t xml:space="preserve">. </w:t>
      </w:r>
      <w:r w:rsidR="00270962" w:rsidRPr="00557B87">
        <w:rPr>
          <w:rFonts w:asciiTheme="minorHAnsi" w:hAnsiTheme="minorHAnsi" w:cstheme="minorHAnsi"/>
          <w:i/>
          <w:sz w:val="23"/>
          <w:szCs w:val="23"/>
        </w:rPr>
        <w:t>září</w:t>
      </w:r>
      <w:r w:rsidR="0094710F" w:rsidRPr="00557B87">
        <w:rPr>
          <w:rFonts w:asciiTheme="minorHAnsi" w:hAnsiTheme="minorHAnsi" w:cstheme="minorHAnsi"/>
          <w:i/>
          <w:sz w:val="23"/>
          <w:szCs w:val="23"/>
        </w:rPr>
        <w:t xml:space="preserve"> </w:t>
      </w:r>
      <w:r w:rsidR="007A2B76" w:rsidRPr="00557B87">
        <w:rPr>
          <w:rFonts w:asciiTheme="minorHAnsi" w:hAnsiTheme="minorHAnsi" w:cstheme="minorHAnsi"/>
          <w:i/>
          <w:sz w:val="23"/>
          <w:szCs w:val="23"/>
        </w:rPr>
        <w:t>2019</w:t>
      </w:r>
    </w:p>
    <w:p w14:paraId="15E3088B" w14:textId="7B4CFC27" w:rsidR="005908AB" w:rsidRPr="00936C4B" w:rsidRDefault="00936C4B" w:rsidP="007F0694">
      <w:pPr>
        <w:spacing w:after="120" w:line="298" w:lineRule="auto"/>
        <w:rPr>
          <w:rFonts w:asciiTheme="minorHAnsi" w:hAnsiTheme="minorHAnsi" w:cstheme="minorHAnsi"/>
          <w:b/>
          <w:sz w:val="23"/>
          <w:szCs w:val="23"/>
        </w:rPr>
      </w:pPr>
      <w:r w:rsidRPr="00936C4B">
        <w:rPr>
          <w:rFonts w:asciiTheme="minorHAnsi" w:hAnsiTheme="minorHAnsi" w:cstheme="minorHAnsi"/>
          <w:b/>
          <w:sz w:val="23"/>
          <w:szCs w:val="23"/>
        </w:rPr>
        <w:t xml:space="preserve">Čeští odborníci zjistili, že narušení vnitrobuněčné sítě bílkovinných vláken – takzvaného cytoskeletu – může za určitých okolností posílit odolnost rostlin vůči chorobám. Konkrétně se to týká části cytoskeletu tvořené bílkovinou aktinem. Protože funkční aktinová vlákna hrají podstatnou roli v obraně rostlin proti patogenům, byl tento výsledek značně překvapivý. Vědci ovšem našli vysvětlení: dočasné </w:t>
      </w:r>
      <w:r w:rsidRPr="00936C4B">
        <w:rPr>
          <w:rFonts w:asciiTheme="minorHAnsi" w:hAnsiTheme="minorHAnsi" w:cstheme="minorHAnsi"/>
          <w:b/>
          <w:sz w:val="22"/>
          <w:szCs w:val="22"/>
        </w:rPr>
        <w:t>rozbití</w:t>
      </w:r>
      <w:r w:rsidRPr="00936C4B">
        <w:rPr>
          <w:rFonts w:asciiTheme="minorHAnsi" w:hAnsiTheme="minorHAnsi" w:cstheme="minorHAnsi"/>
          <w:b/>
          <w:sz w:val="23"/>
          <w:szCs w:val="23"/>
        </w:rPr>
        <w:t xml:space="preserve"> aktinové sítě zvyšuje produkci kyseliny salicylové a</w:t>
      </w:r>
      <w:r w:rsidR="008868D3">
        <w:rPr>
          <w:rFonts w:asciiTheme="minorHAnsi" w:hAnsiTheme="minorHAnsi" w:cstheme="minorHAnsi"/>
          <w:b/>
          <w:sz w:val="23"/>
          <w:szCs w:val="23"/>
        </w:rPr>
        <w:t> </w:t>
      </w:r>
      <w:r w:rsidRPr="00936C4B">
        <w:rPr>
          <w:rFonts w:asciiTheme="minorHAnsi" w:hAnsiTheme="minorHAnsi" w:cstheme="minorHAnsi"/>
          <w:b/>
          <w:sz w:val="23"/>
          <w:szCs w:val="23"/>
        </w:rPr>
        <w:t>tento rostlinný hormon pak spouští obranné reakce. Objev otevírá nový směr ve výzkumu rostlinné imunity, která je důležitá i pro zemědělské plodiny.</w:t>
      </w:r>
      <w:r w:rsidR="00557B87" w:rsidRPr="00936C4B">
        <w:rPr>
          <w:rFonts w:asciiTheme="minorHAnsi" w:hAnsiTheme="minorHAnsi" w:cstheme="minorHAnsi"/>
          <w:b/>
          <w:sz w:val="23"/>
          <w:szCs w:val="23"/>
        </w:rPr>
        <w:t xml:space="preserve"> </w:t>
      </w:r>
    </w:p>
    <w:p w14:paraId="7B3A6F68" w14:textId="77777777"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t>Vlákna složená z molekul bílkoviny aktinu jsou nepostradatelná pro život rostlin, živočichů (včetně člověka) i dalších organismů. Aktin vytváří uvnitř buněk trojrozměrnou síť, která plní mnoho důležitých funkcí. U rostlin se kromě jiného účastní obrany proti patogenům, tedy původcům chorob. Brání jejich pronikání do buněk a usměrňuje dopravu různých obranných látek do místa infekce.</w:t>
      </w:r>
    </w:p>
    <w:p w14:paraId="0BD0E611" w14:textId="61DF2B6B"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t xml:space="preserve">Aplikace sloučenin, které narušují strukturu aktinových vláken, zvyšuje v mnoha případech citlivost rostlin vůči patogenům. </w:t>
      </w:r>
      <w:r w:rsidRPr="00936C4B">
        <w:rPr>
          <w:rFonts w:asciiTheme="minorHAnsi" w:hAnsiTheme="minorHAnsi" w:cstheme="minorHAnsi"/>
          <w:i/>
          <w:sz w:val="23"/>
          <w:szCs w:val="23"/>
        </w:rPr>
        <w:t>„Některé experimenty našeho týmu ovšem v posledních letech naznačily, že rozbití aktinové sítě může mít někdy přesně opačný efekt, a to skrze aktivaci signální dráhy kyseliny salicylové. To je rostlinný hormon, který má zásadní roli při obraně rostlin před původci chorob,“</w:t>
      </w:r>
      <w:r w:rsidRPr="00936C4B">
        <w:rPr>
          <w:rFonts w:asciiTheme="minorHAnsi" w:hAnsiTheme="minorHAnsi" w:cstheme="minorHAnsi"/>
          <w:sz w:val="23"/>
          <w:szCs w:val="23"/>
        </w:rPr>
        <w:t xml:space="preserve"> říká Martin Janda, jeden z hlavních autorů výzkumu.</w:t>
      </w:r>
    </w:p>
    <w:p w14:paraId="6816C243" w14:textId="64877905"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t xml:space="preserve">Vědci nejprve použili oblíbenou pokusnou rostlinu současných biologů – </w:t>
      </w:r>
      <w:proofErr w:type="spellStart"/>
      <w:r w:rsidRPr="00936C4B">
        <w:rPr>
          <w:rFonts w:asciiTheme="minorHAnsi" w:hAnsiTheme="minorHAnsi" w:cstheme="minorHAnsi"/>
          <w:sz w:val="23"/>
          <w:szCs w:val="23"/>
        </w:rPr>
        <w:t>huseníček</w:t>
      </w:r>
      <w:proofErr w:type="spellEnd"/>
      <w:r w:rsidRPr="00936C4B">
        <w:rPr>
          <w:rFonts w:asciiTheme="minorHAnsi" w:hAnsiTheme="minorHAnsi" w:cstheme="minorHAnsi"/>
          <w:sz w:val="23"/>
          <w:szCs w:val="23"/>
        </w:rPr>
        <w:t xml:space="preserve"> rolní. Zjistili, že látky, jež narušují aktinová vlákna, u </w:t>
      </w:r>
      <w:proofErr w:type="spellStart"/>
      <w:r w:rsidRPr="00936C4B">
        <w:rPr>
          <w:rFonts w:asciiTheme="minorHAnsi" w:hAnsiTheme="minorHAnsi" w:cstheme="minorHAnsi"/>
          <w:sz w:val="23"/>
          <w:szCs w:val="23"/>
        </w:rPr>
        <w:t>huseníčku</w:t>
      </w:r>
      <w:proofErr w:type="spellEnd"/>
      <w:r w:rsidRPr="00936C4B">
        <w:rPr>
          <w:rFonts w:asciiTheme="minorHAnsi" w:hAnsiTheme="minorHAnsi" w:cstheme="minorHAnsi"/>
          <w:sz w:val="23"/>
          <w:szCs w:val="23"/>
        </w:rPr>
        <w:t xml:space="preserve"> výrazně stimulují tvorbu kyseliny salicylové i</w:t>
      </w:r>
      <w:r w:rsidR="008868D3">
        <w:rPr>
          <w:rFonts w:asciiTheme="minorHAnsi" w:hAnsiTheme="minorHAnsi" w:cstheme="minorHAnsi"/>
          <w:sz w:val="23"/>
          <w:szCs w:val="23"/>
        </w:rPr>
        <w:t> </w:t>
      </w:r>
      <w:r w:rsidRPr="00936C4B">
        <w:rPr>
          <w:rFonts w:asciiTheme="minorHAnsi" w:hAnsiTheme="minorHAnsi" w:cstheme="minorHAnsi"/>
          <w:sz w:val="23"/>
          <w:szCs w:val="23"/>
        </w:rPr>
        <w:t xml:space="preserve">aktivitu obranných genů regulovaných tímto hormonem. Zlepšila se také odolnost rostlin vůči patogenní bakterii </w:t>
      </w:r>
      <w:proofErr w:type="spellStart"/>
      <w:r w:rsidRPr="00936C4B">
        <w:rPr>
          <w:rFonts w:asciiTheme="minorHAnsi" w:hAnsiTheme="minorHAnsi" w:cstheme="minorHAnsi"/>
          <w:i/>
          <w:sz w:val="23"/>
          <w:szCs w:val="23"/>
        </w:rPr>
        <w:t>Pseudomonas</w:t>
      </w:r>
      <w:proofErr w:type="spellEnd"/>
      <w:r w:rsidRPr="00936C4B">
        <w:rPr>
          <w:rFonts w:asciiTheme="minorHAnsi" w:hAnsiTheme="minorHAnsi" w:cstheme="minorHAnsi"/>
          <w:i/>
          <w:sz w:val="23"/>
          <w:szCs w:val="23"/>
        </w:rPr>
        <w:t xml:space="preserve"> </w:t>
      </w:r>
      <w:proofErr w:type="spellStart"/>
      <w:r w:rsidRPr="00936C4B">
        <w:rPr>
          <w:rFonts w:asciiTheme="minorHAnsi" w:hAnsiTheme="minorHAnsi" w:cstheme="minorHAnsi"/>
          <w:i/>
          <w:sz w:val="23"/>
          <w:szCs w:val="23"/>
        </w:rPr>
        <w:t>syringae</w:t>
      </w:r>
      <w:proofErr w:type="spellEnd"/>
      <w:r w:rsidRPr="00936C4B">
        <w:rPr>
          <w:rFonts w:asciiTheme="minorHAnsi" w:hAnsiTheme="minorHAnsi" w:cstheme="minorHAnsi"/>
          <w:sz w:val="23"/>
          <w:szCs w:val="23"/>
        </w:rPr>
        <w:t>.</w:t>
      </w:r>
    </w:p>
    <w:p w14:paraId="4C2764FF" w14:textId="77777777"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i/>
          <w:sz w:val="23"/>
          <w:szCs w:val="23"/>
        </w:rPr>
        <w:t xml:space="preserve">„Zvýšenou odolnost jsme ovšem pozorovali jen v případě, pokud jsme na </w:t>
      </w:r>
      <w:proofErr w:type="spellStart"/>
      <w:r w:rsidRPr="00936C4B">
        <w:rPr>
          <w:rFonts w:asciiTheme="minorHAnsi" w:hAnsiTheme="minorHAnsi" w:cstheme="minorHAnsi"/>
          <w:i/>
          <w:sz w:val="23"/>
          <w:szCs w:val="23"/>
        </w:rPr>
        <w:t>huseníček</w:t>
      </w:r>
      <w:proofErr w:type="spellEnd"/>
      <w:r w:rsidRPr="00936C4B">
        <w:rPr>
          <w:rFonts w:asciiTheme="minorHAnsi" w:hAnsiTheme="minorHAnsi" w:cstheme="minorHAnsi"/>
          <w:i/>
          <w:sz w:val="23"/>
          <w:szCs w:val="23"/>
        </w:rPr>
        <w:t xml:space="preserve"> nejdřív aplikovali sloučeninu porušující aktinovou síť a teprve po 24 hodinách jsme ho infikovali bakterií. Časová prodleva je zde klíčová. Rostlina zřejmě potřebuje určitou dobu, aby aktivovala obranné mechanismy,“</w:t>
      </w:r>
      <w:r w:rsidRPr="00936C4B">
        <w:rPr>
          <w:rFonts w:asciiTheme="minorHAnsi" w:hAnsiTheme="minorHAnsi" w:cstheme="minorHAnsi"/>
          <w:sz w:val="23"/>
          <w:szCs w:val="23"/>
        </w:rPr>
        <w:t xml:space="preserve"> zdůrazňuje Martin Janda.</w:t>
      </w:r>
    </w:p>
    <w:p w14:paraId="1E5A709E" w14:textId="77777777"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lastRenderedPageBreak/>
        <w:t xml:space="preserve">Podobné výsledky jako u </w:t>
      </w:r>
      <w:proofErr w:type="spellStart"/>
      <w:r w:rsidRPr="00936C4B">
        <w:rPr>
          <w:rFonts w:asciiTheme="minorHAnsi" w:hAnsiTheme="minorHAnsi" w:cstheme="minorHAnsi"/>
          <w:sz w:val="23"/>
          <w:szCs w:val="23"/>
        </w:rPr>
        <w:t>huseníčku</w:t>
      </w:r>
      <w:proofErr w:type="spellEnd"/>
      <w:r w:rsidRPr="00936C4B">
        <w:rPr>
          <w:rFonts w:asciiTheme="minorHAnsi" w:hAnsiTheme="minorHAnsi" w:cstheme="minorHAnsi"/>
          <w:sz w:val="23"/>
          <w:szCs w:val="23"/>
        </w:rPr>
        <w:t xml:space="preserve"> napadeného bakterií </w:t>
      </w:r>
      <w:proofErr w:type="spellStart"/>
      <w:r w:rsidRPr="00936C4B">
        <w:rPr>
          <w:rFonts w:asciiTheme="minorHAnsi" w:hAnsiTheme="minorHAnsi" w:cstheme="minorHAnsi"/>
          <w:sz w:val="23"/>
          <w:szCs w:val="23"/>
        </w:rPr>
        <w:t>Pseudomonas</w:t>
      </w:r>
      <w:proofErr w:type="spellEnd"/>
      <w:r w:rsidRPr="00936C4B">
        <w:rPr>
          <w:rFonts w:asciiTheme="minorHAnsi" w:hAnsiTheme="minorHAnsi" w:cstheme="minorHAnsi"/>
          <w:sz w:val="23"/>
          <w:szCs w:val="23"/>
        </w:rPr>
        <w:t xml:space="preserve"> </w:t>
      </w:r>
      <w:proofErr w:type="spellStart"/>
      <w:r w:rsidRPr="00936C4B">
        <w:rPr>
          <w:rFonts w:asciiTheme="minorHAnsi" w:hAnsiTheme="minorHAnsi" w:cstheme="minorHAnsi"/>
          <w:sz w:val="23"/>
          <w:szCs w:val="23"/>
        </w:rPr>
        <w:t>syringae</w:t>
      </w:r>
      <w:proofErr w:type="spellEnd"/>
      <w:r w:rsidRPr="00936C4B">
        <w:rPr>
          <w:rFonts w:asciiTheme="minorHAnsi" w:hAnsiTheme="minorHAnsi" w:cstheme="minorHAnsi"/>
          <w:sz w:val="23"/>
          <w:szCs w:val="23"/>
        </w:rPr>
        <w:t xml:space="preserve"> získali vědci také u řepky infikované houbou drobničkou skvrnitou, která způsobuje takzvané </w:t>
      </w:r>
      <w:proofErr w:type="spellStart"/>
      <w:r w:rsidRPr="00936C4B">
        <w:rPr>
          <w:rFonts w:asciiTheme="minorHAnsi" w:hAnsiTheme="minorHAnsi" w:cstheme="minorHAnsi"/>
          <w:sz w:val="23"/>
          <w:szCs w:val="23"/>
        </w:rPr>
        <w:t>fomové</w:t>
      </w:r>
      <w:proofErr w:type="spellEnd"/>
      <w:r w:rsidRPr="00936C4B">
        <w:rPr>
          <w:rFonts w:asciiTheme="minorHAnsi" w:hAnsiTheme="minorHAnsi" w:cstheme="minorHAnsi"/>
          <w:sz w:val="23"/>
          <w:szCs w:val="23"/>
        </w:rPr>
        <w:t xml:space="preserve"> černání stonků. Objev českých badatelů má tedy obecnější platnost – rozbití aktinových vláken stimuluje obranu různých rostlin proti různým původcům chorob.</w:t>
      </w:r>
    </w:p>
    <w:p w14:paraId="0E9F190B" w14:textId="77777777"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i/>
          <w:sz w:val="23"/>
          <w:szCs w:val="23"/>
        </w:rPr>
        <w:t>„Pokud je nám známo, prokázali jsme jako první na světě, že poškození vnitrobuněčné aktinové sítě vybudí obranu rostliny. Díky zvýšené produkci kyseliny salicylové se tak rostlina stává odolnou proti následné infekci patogenem. Co zatím nevíme, je proč rozpad aktinových vláken aktivuje specificky dráhu kyseliny salicylové a jaký mechanismus za tím vězí,“</w:t>
      </w:r>
      <w:r w:rsidRPr="00936C4B">
        <w:rPr>
          <w:rFonts w:asciiTheme="minorHAnsi" w:hAnsiTheme="minorHAnsi" w:cstheme="minorHAnsi"/>
          <w:sz w:val="23"/>
          <w:szCs w:val="23"/>
        </w:rPr>
        <w:t xml:space="preserve"> zmiňuje Hana </w:t>
      </w:r>
      <w:proofErr w:type="spellStart"/>
      <w:r w:rsidRPr="00936C4B">
        <w:rPr>
          <w:rFonts w:asciiTheme="minorHAnsi" w:hAnsiTheme="minorHAnsi" w:cstheme="minorHAnsi"/>
          <w:sz w:val="23"/>
          <w:szCs w:val="23"/>
        </w:rPr>
        <w:t>Leontovyčová</w:t>
      </w:r>
      <w:proofErr w:type="spellEnd"/>
      <w:r w:rsidRPr="00936C4B">
        <w:rPr>
          <w:rFonts w:asciiTheme="minorHAnsi" w:hAnsiTheme="minorHAnsi" w:cstheme="minorHAnsi"/>
          <w:sz w:val="23"/>
          <w:szCs w:val="23"/>
        </w:rPr>
        <w:t>, první autorka článku popisujícího výsledky studie.</w:t>
      </w:r>
    </w:p>
    <w:p w14:paraId="089084F4" w14:textId="77777777"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i/>
          <w:sz w:val="23"/>
          <w:szCs w:val="23"/>
        </w:rPr>
        <w:t>„Věříme, že detaily celého procesu odhalí náš budoucí výzkum. Každopádně se před námi otevírá nový směr bádání, který může přinést další zajímavé objevy a v dlouhodobém výhledu může také pomoci v boji proti chorobám zemědělských plodin,“</w:t>
      </w:r>
      <w:r w:rsidRPr="00936C4B">
        <w:rPr>
          <w:rFonts w:asciiTheme="minorHAnsi" w:hAnsiTheme="minorHAnsi" w:cstheme="minorHAnsi"/>
          <w:sz w:val="23"/>
          <w:szCs w:val="23"/>
        </w:rPr>
        <w:t xml:space="preserve"> shrnuje za vědecký tým docentka Lenka </w:t>
      </w:r>
      <w:proofErr w:type="spellStart"/>
      <w:r w:rsidRPr="00936C4B">
        <w:rPr>
          <w:rFonts w:asciiTheme="minorHAnsi" w:hAnsiTheme="minorHAnsi" w:cstheme="minorHAnsi"/>
          <w:sz w:val="23"/>
          <w:szCs w:val="23"/>
        </w:rPr>
        <w:t>Burketová</w:t>
      </w:r>
      <w:proofErr w:type="spellEnd"/>
      <w:r w:rsidRPr="00936C4B">
        <w:rPr>
          <w:rFonts w:asciiTheme="minorHAnsi" w:hAnsiTheme="minorHAnsi" w:cstheme="minorHAnsi"/>
          <w:sz w:val="23"/>
          <w:szCs w:val="23"/>
        </w:rPr>
        <w:t>.</w:t>
      </w:r>
    </w:p>
    <w:p w14:paraId="171ED3AB" w14:textId="03477F09"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t xml:space="preserve">Na výzkumu se podíleli vědci a vědkyně z Ústavu experimentální botaniky Akademie věd České republiky, Vysoké školy chemicko-technologické v Praze a Přírodovědecké fakulty Univerzity Karlovy. Výsledky zveřejnil odborný časopis </w:t>
      </w:r>
      <w:proofErr w:type="spellStart"/>
      <w:r w:rsidRPr="00936C4B">
        <w:rPr>
          <w:rFonts w:asciiTheme="minorHAnsi" w:hAnsiTheme="minorHAnsi" w:cstheme="minorHAnsi"/>
          <w:sz w:val="23"/>
          <w:szCs w:val="23"/>
        </w:rPr>
        <w:t>Scientific</w:t>
      </w:r>
      <w:proofErr w:type="spellEnd"/>
      <w:r w:rsidRPr="00936C4B">
        <w:rPr>
          <w:rFonts w:asciiTheme="minorHAnsi" w:hAnsiTheme="minorHAnsi" w:cstheme="minorHAnsi"/>
          <w:sz w:val="23"/>
          <w:szCs w:val="23"/>
        </w:rPr>
        <w:t xml:space="preserve"> </w:t>
      </w:r>
      <w:proofErr w:type="spellStart"/>
      <w:r w:rsidRPr="00936C4B">
        <w:rPr>
          <w:rFonts w:asciiTheme="minorHAnsi" w:hAnsiTheme="minorHAnsi" w:cstheme="minorHAnsi"/>
          <w:sz w:val="23"/>
          <w:szCs w:val="23"/>
        </w:rPr>
        <w:t>Reports</w:t>
      </w:r>
      <w:proofErr w:type="spellEnd"/>
      <w:r w:rsidRPr="00936C4B">
        <w:rPr>
          <w:rFonts w:asciiTheme="minorHAnsi" w:hAnsiTheme="minorHAnsi" w:cstheme="minorHAnsi"/>
          <w:sz w:val="23"/>
          <w:szCs w:val="23"/>
        </w:rPr>
        <w:t xml:space="preserve"> v článku, jehož hlavní autorkou je Hana </w:t>
      </w:r>
      <w:proofErr w:type="spellStart"/>
      <w:r w:rsidRPr="00936C4B">
        <w:rPr>
          <w:rFonts w:asciiTheme="minorHAnsi" w:hAnsiTheme="minorHAnsi" w:cstheme="minorHAnsi"/>
          <w:sz w:val="23"/>
          <w:szCs w:val="23"/>
        </w:rPr>
        <w:t>Leontovyčová</w:t>
      </w:r>
      <w:proofErr w:type="spellEnd"/>
      <w:r w:rsidRPr="00936C4B">
        <w:rPr>
          <w:rFonts w:asciiTheme="minorHAnsi" w:hAnsiTheme="minorHAnsi" w:cstheme="minorHAnsi"/>
          <w:sz w:val="23"/>
          <w:szCs w:val="23"/>
        </w:rPr>
        <w:t>.</w:t>
      </w:r>
    </w:p>
    <w:p w14:paraId="42F37CD2" w14:textId="7C5EA2B3" w:rsidR="00936C4B" w:rsidRPr="00936C4B" w:rsidRDefault="00936C4B" w:rsidP="00936C4B">
      <w:pPr>
        <w:spacing w:after="120" w:line="298" w:lineRule="auto"/>
        <w:rPr>
          <w:rFonts w:asciiTheme="minorHAnsi" w:hAnsiTheme="minorHAnsi" w:cstheme="minorHAnsi"/>
          <w:sz w:val="23"/>
          <w:szCs w:val="23"/>
        </w:rPr>
      </w:pPr>
    </w:p>
    <w:p w14:paraId="412E7FFB" w14:textId="58C74629"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b/>
          <w:sz w:val="23"/>
          <w:szCs w:val="23"/>
        </w:rPr>
        <w:t>Kontakt</w:t>
      </w:r>
      <w:r w:rsidRPr="00936C4B">
        <w:rPr>
          <w:rFonts w:asciiTheme="minorHAnsi" w:hAnsiTheme="minorHAnsi" w:cstheme="minorHAnsi"/>
          <w:sz w:val="23"/>
          <w:szCs w:val="23"/>
        </w:rPr>
        <w:t>:</w:t>
      </w:r>
    </w:p>
    <w:p w14:paraId="3B2F56EA" w14:textId="45176D97"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t>Ing. Martin Janda, Ph.D.</w:t>
      </w:r>
      <w:r w:rsidRPr="00936C4B">
        <w:rPr>
          <w:rFonts w:asciiTheme="minorHAnsi" w:hAnsiTheme="minorHAnsi" w:cstheme="minorHAnsi"/>
          <w:sz w:val="23"/>
          <w:szCs w:val="23"/>
        </w:rPr>
        <w:t xml:space="preserve">, </w:t>
      </w:r>
      <w:r w:rsidRPr="00936C4B">
        <w:rPr>
          <w:rFonts w:asciiTheme="minorHAnsi" w:hAnsiTheme="minorHAnsi" w:cstheme="minorHAnsi"/>
          <w:sz w:val="23"/>
          <w:szCs w:val="23"/>
        </w:rPr>
        <w:t>Ústav experimentální botaniky AV ČR</w:t>
      </w:r>
    </w:p>
    <w:p w14:paraId="222622A1" w14:textId="1565233C"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sz w:val="23"/>
          <w:szCs w:val="23"/>
        </w:rPr>
        <w:t xml:space="preserve">e-mail: </w:t>
      </w:r>
      <w:hyperlink r:id="rId8" w:history="1">
        <w:r w:rsidRPr="00936C4B">
          <w:rPr>
            <w:rStyle w:val="Hypertextovodkaz"/>
            <w:rFonts w:asciiTheme="minorHAnsi" w:hAnsiTheme="minorHAnsi" w:cstheme="minorHAnsi"/>
            <w:sz w:val="23"/>
            <w:szCs w:val="23"/>
          </w:rPr>
          <w:t>jandam@ueb.cas.cz</w:t>
        </w:r>
      </w:hyperlink>
      <w:r w:rsidRPr="00936C4B">
        <w:rPr>
          <w:rFonts w:asciiTheme="minorHAnsi" w:hAnsiTheme="minorHAnsi" w:cstheme="minorHAnsi"/>
          <w:sz w:val="23"/>
          <w:szCs w:val="23"/>
        </w:rPr>
        <w:t>, tel.: +420 603 579</w:t>
      </w:r>
      <w:r w:rsidRPr="00936C4B">
        <w:rPr>
          <w:rFonts w:asciiTheme="minorHAnsi" w:hAnsiTheme="minorHAnsi" w:cstheme="minorHAnsi"/>
          <w:sz w:val="23"/>
          <w:szCs w:val="23"/>
        </w:rPr>
        <w:t> </w:t>
      </w:r>
      <w:r w:rsidRPr="00936C4B">
        <w:rPr>
          <w:rFonts w:asciiTheme="minorHAnsi" w:hAnsiTheme="minorHAnsi" w:cstheme="minorHAnsi"/>
          <w:sz w:val="23"/>
          <w:szCs w:val="23"/>
        </w:rPr>
        <w:t>167</w:t>
      </w:r>
    </w:p>
    <w:p w14:paraId="55949BEC" w14:textId="77777777" w:rsidR="00936C4B" w:rsidRPr="00936C4B" w:rsidRDefault="00936C4B" w:rsidP="00936C4B">
      <w:pPr>
        <w:spacing w:after="120" w:line="298" w:lineRule="auto"/>
        <w:rPr>
          <w:rFonts w:asciiTheme="minorHAnsi" w:hAnsiTheme="minorHAnsi" w:cstheme="minorHAnsi"/>
        </w:rPr>
      </w:pPr>
    </w:p>
    <w:p w14:paraId="12085CDC" w14:textId="77777777" w:rsidR="00936C4B" w:rsidRPr="00936C4B" w:rsidRDefault="00936C4B" w:rsidP="00936C4B">
      <w:pPr>
        <w:spacing w:after="120" w:line="298" w:lineRule="auto"/>
        <w:rPr>
          <w:rFonts w:asciiTheme="minorHAnsi" w:hAnsiTheme="minorHAnsi" w:cstheme="minorHAnsi"/>
        </w:rPr>
      </w:pPr>
      <w:r w:rsidRPr="00936C4B">
        <w:rPr>
          <w:rFonts w:asciiTheme="minorHAnsi" w:hAnsiTheme="minorHAnsi" w:cstheme="minorHAnsi"/>
          <w:b/>
        </w:rPr>
        <w:t>Citace článku</w:t>
      </w:r>
      <w:r w:rsidRPr="00936C4B">
        <w:rPr>
          <w:rFonts w:asciiTheme="minorHAnsi" w:hAnsiTheme="minorHAnsi" w:cstheme="minorHAnsi"/>
        </w:rPr>
        <w:t>:</w:t>
      </w:r>
    </w:p>
    <w:p w14:paraId="65DF0BDB" w14:textId="5EE4BCAD" w:rsidR="00936C4B" w:rsidRPr="00936C4B" w:rsidRDefault="00936C4B" w:rsidP="00936C4B">
      <w:pPr>
        <w:spacing w:after="120" w:line="298" w:lineRule="auto"/>
        <w:rPr>
          <w:rFonts w:asciiTheme="minorHAnsi" w:hAnsiTheme="minorHAnsi" w:cstheme="minorHAnsi"/>
          <w:sz w:val="22"/>
          <w:szCs w:val="22"/>
        </w:rPr>
      </w:pPr>
      <w:r w:rsidRPr="00936C4B">
        <w:rPr>
          <w:rFonts w:asciiTheme="minorHAnsi" w:hAnsiTheme="minorHAnsi" w:cstheme="minorHAnsi"/>
          <w:sz w:val="22"/>
          <w:szCs w:val="22"/>
        </w:rPr>
        <w:t xml:space="preserve">H. </w:t>
      </w:r>
      <w:proofErr w:type="spellStart"/>
      <w:r w:rsidRPr="00936C4B">
        <w:rPr>
          <w:rFonts w:asciiTheme="minorHAnsi" w:hAnsiTheme="minorHAnsi" w:cstheme="minorHAnsi"/>
          <w:sz w:val="22"/>
          <w:szCs w:val="22"/>
        </w:rPr>
        <w:t>Leontovyčová</w:t>
      </w:r>
      <w:proofErr w:type="spellEnd"/>
      <w:r w:rsidRPr="00936C4B">
        <w:rPr>
          <w:rFonts w:asciiTheme="minorHAnsi" w:hAnsiTheme="minorHAnsi" w:cstheme="minorHAnsi"/>
          <w:sz w:val="22"/>
          <w:szCs w:val="22"/>
        </w:rPr>
        <w:t xml:space="preserve">, T. </w:t>
      </w:r>
      <w:proofErr w:type="spellStart"/>
      <w:r w:rsidRPr="00936C4B">
        <w:rPr>
          <w:rFonts w:asciiTheme="minorHAnsi" w:hAnsiTheme="minorHAnsi" w:cstheme="minorHAnsi"/>
          <w:sz w:val="22"/>
          <w:szCs w:val="22"/>
        </w:rPr>
        <w:t>Kalachova</w:t>
      </w:r>
      <w:proofErr w:type="spellEnd"/>
      <w:r w:rsidRPr="00936C4B">
        <w:rPr>
          <w:rFonts w:asciiTheme="minorHAnsi" w:hAnsiTheme="minorHAnsi" w:cstheme="minorHAnsi"/>
          <w:sz w:val="22"/>
          <w:szCs w:val="22"/>
        </w:rPr>
        <w:t xml:space="preserve">, L. </w:t>
      </w:r>
      <w:proofErr w:type="spellStart"/>
      <w:r w:rsidRPr="00936C4B">
        <w:rPr>
          <w:rFonts w:asciiTheme="minorHAnsi" w:hAnsiTheme="minorHAnsi" w:cstheme="minorHAnsi"/>
          <w:sz w:val="22"/>
          <w:szCs w:val="22"/>
        </w:rPr>
        <w:t>Trdá</w:t>
      </w:r>
      <w:proofErr w:type="spellEnd"/>
      <w:r w:rsidRPr="00936C4B">
        <w:rPr>
          <w:rFonts w:asciiTheme="minorHAnsi" w:hAnsiTheme="minorHAnsi" w:cstheme="minorHAnsi"/>
          <w:sz w:val="22"/>
          <w:szCs w:val="22"/>
        </w:rPr>
        <w:t xml:space="preserve">, R. Pospíchalová, L. </w:t>
      </w:r>
      <w:proofErr w:type="spellStart"/>
      <w:r w:rsidRPr="00936C4B">
        <w:rPr>
          <w:rFonts w:asciiTheme="minorHAnsi" w:hAnsiTheme="minorHAnsi" w:cstheme="minorHAnsi"/>
          <w:sz w:val="22"/>
          <w:szCs w:val="22"/>
        </w:rPr>
        <w:t>Lamparová</w:t>
      </w:r>
      <w:proofErr w:type="spellEnd"/>
      <w:r w:rsidRPr="00936C4B">
        <w:rPr>
          <w:rFonts w:asciiTheme="minorHAnsi" w:hAnsiTheme="minorHAnsi" w:cstheme="minorHAnsi"/>
          <w:sz w:val="22"/>
          <w:szCs w:val="22"/>
        </w:rPr>
        <w:t xml:space="preserve">, P. I. </w:t>
      </w:r>
      <w:proofErr w:type="spellStart"/>
      <w:r w:rsidRPr="00936C4B">
        <w:rPr>
          <w:rFonts w:asciiTheme="minorHAnsi" w:hAnsiTheme="minorHAnsi" w:cstheme="minorHAnsi"/>
          <w:sz w:val="22"/>
          <w:szCs w:val="22"/>
        </w:rPr>
        <w:t>Dobrev</w:t>
      </w:r>
      <w:proofErr w:type="spellEnd"/>
      <w:r w:rsidRPr="00936C4B">
        <w:rPr>
          <w:rFonts w:asciiTheme="minorHAnsi" w:hAnsiTheme="minorHAnsi" w:cstheme="minorHAnsi"/>
          <w:sz w:val="22"/>
          <w:szCs w:val="22"/>
        </w:rPr>
        <w:t>, K. Malínská,</w:t>
      </w:r>
      <w:r w:rsidR="008868D3">
        <w:rPr>
          <w:rFonts w:asciiTheme="minorHAnsi" w:hAnsiTheme="minorHAnsi" w:cstheme="minorHAnsi"/>
          <w:sz w:val="22"/>
          <w:szCs w:val="22"/>
        </w:rPr>
        <w:br/>
      </w:r>
      <w:r w:rsidRPr="00936C4B">
        <w:rPr>
          <w:rFonts w:asciiTheme="minorHAnsi" w:hAnsiTheme="minorHAnsi" w:cstheme="minorHAnsi"/>
          <w:sz w:val="22"/>
          <w:szCs w:val="22"/>
        </w:rPr>
        <w:t xml:space="preserve">L. </w:t>
      </w:r>
      <w:proofErr w:type="spellStart"/>
      <w:r w:rsidRPr="00936C4B">
        <w:rPr>
          <w:rFonts w:asciiTheme="minorHAnsi" w:hAnsiTheme="minorHAnsi" w:cstheme="minorHAnsi"/>
          <w:sz w:val="22"/>
          <w:szCs w:val="22"/>
        </w:rPr>
        <w:t>Burketová</w:t>
      </w:r>
      <w:proofErr w:type="spellEnd"/>
      <w:r w:rsidRPr="00936C4B">
        <w:rPr>
          <w:rFonts w:asciiTheme="minorHAnsi" w:hAnsiTheme="minorHAnsi" w:cstheme="minorHAnsi"/>
          <w:sz w:val="22"/>
          <w:szCs w:val="22"/>
        </w:rPr>
        <w:t xml:space="preserve">, O. Valentová, M. Janda (2019): </w:t>
      </w:r>
      <w:proofErr w:type="spellStart"/>
      <w:r w:rsidRPr="00936C4B">
        <w:rPr>
          <w:rFonts w:asciiTheme="minorHAnsi" w:hAnsiTheme="minorHAnsi" w:cstheme="minorHAnsi"/>
          <w:sz w:val="22"/>
          <w:szCs w:val="22"/>
        </w:rPr>
        <w:t>Actin</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depolymerization</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is</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able</w:t>
      </w:r>
      <w:proofErr w:type="spellEnd"/>
      <w:r w:rsidRPr="00936C4B">
        <w:rPr>
          <w:rFonts w:asciiTheme="minorHAnsi" w:hAnsiTheme="minorHAnsi" w:cstheme="minorHAnsi"/>
          <w:sz w:val="22"/>
          <w:szCs w:val="22"/>
        </w:rPr>
        <w:t xml:space="preserve"> to </w:t>
      </w:r>
      <w:proofErr w:type="spellStart"/>
      <w:r w:rsidRPr="00936C4B">
        <w:rPr>
          <w:rFonts w:asciiTheme="minorHAnsi" w:hAnsiTheme="minorHAnsi" w:cstheme="minorHAnsi"/>
          <w:sz w:val="22"/>
          <w:szCs w:val="22"/>
        </w:rPr>
        <w:t>increase</w:t>
      </w:r>
      <w:proofErr w:type="spellEnd"/>
      <w:r w:rsidRPr="00936C4B">
        <w:rPr>
          <w:rFonts w:asciiTheme="minorHAnsi" w:hAnsiTheme="minorHAnsi" w:cstheme="minorHAnsi"/>
          <w:sz w:val="22"/>
          <w:szCs w:val="22"/>
        </w:rPr>
        <w:t xml:space="preserve"> plant </w:t>
      </w:r>
      <w:proofErr w:type="spellStart"/>
      <w:r w:rsidRPr="00936C4B">
        <w:rPr>
          <w:rFonts w:asciiTheme="minorHAnsi" w:hAnsiTheme="minorHAnsi" w:cstheme="minorHAnsi"/>
          <w:sz w:val="22"/>
          <w:szCs w:val="22"/>
        </w:rPr>
        <w:t>resistance</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against</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pathogens</w:t>
      </w:r>
      <w:proofErr w:type="spellEnd"/>
      <w:r w:rsidRPr="00936C4B">
        <w:rPr>
          <w:rFonts w:asciiTheme="minorHAnsi" w:hAnsiTheme="minorHAnsi" w:cstheme="minorHAnsi"/>
          <w:sz w:val="22"/>
          <w:szCs w:val="22"/>
        </w:rPr>
        <w:t xml:space="preserve"> via </w:t>
      </w:r>
      <w:proofErr w:type="spellStart"/>
      <w:r w:rsidRPr="00936C4B">
        <w:rPr>
          <w:rFonts w:asciiTheme="minorHAnsi" w:hAnsiTheme="minorHAnsi" w:cstheme="minorHAnsi"/>
          <w:sz w:val="22"/>
          <w:szCs w:val="22"/>
        </w:rPr>
        <w:t>activation</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of</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salicylic</w:t>
      </w:r>
      <w:proofErr w:type="spellEnd"/>
      <w:r w:rsidRPr="00936C4B">
        <w:rPr>
          <w:rFonts w:asciiTheme="minorHAnsi" w:hAnsiTheme="minorHAnsi" w:cstheme="minorHAnsi"/>
          <w:sz w:val="22"/>
          <w:szCs w:val="22"/>
        </w:rPr>
        <w:t xml:space="preserve"> acid </w:t>
      </w:r>
      <w:proofErr w:type="spellStart"/>
      <w:r w:rsidRPr="00936C4B">
        <w:rPr>
          <w:rFonts w:asciiTheme="minorHAnsi" w:hAnsiTheme="minorHAnsi" w:cstheme="minorHAnsi"/>
          <w:sz w:val="22"/>
          <w:szCs w:val="22"/>
        </w:rPr>
        <w:t>signalling</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pathway</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Scientific</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Reports</w:t>
      </w:r>
      <w:proofErr w:type="spellEnd"/>
      <w:r w:rsidRPr="00936C4B">
        <w:rPr>
          <w:rFonts w:asciiTheme="minorHAnsi" w:hAnsiTheme="minorHAnsi" w:cstheme="minorHAnsi"/>
          <w:sz w:val="22"/>
          <w:szCs w:val="22"/>
        </w:rPr>
        <w:t xml:space="preserve"> 9: 10397.</w:t>
      </w:r>
    </w:p>
    <w:p w14:paraId="17D0D32D" w14:textId="61289A0A" w:rsidR="00936C4B" w:rsidRPr="00936C4B" w:rsidRDefault="00936C4B" w:rsidP="00936C4B">
      <w:pPr>
        <w:spacing w:after="120" w:line="298" w:lineRule="auto"/>
        <w:rPr>
          <w:rFonts w:asciiTheme="minorHAnsi" w:hAnsiTheme="minorHAnsi" w:cstheme="minorHAnsi"/>
          <w:i/>
          <w:sz w:val="22"/>
          <w:szCs w:val="22"/>
        </w:rPr>
      </w:pPr>
      <w:r w:rsidRPr="00936C4B">
        <w:rPr>
          <w:rFonts w:asciiTheme="minorHAnsi" w:hAnsiTheme="minorHAnsi" w:cstheme="minorHAnsi"/>
          <w:i/>
          <w:sz w:val="22"/>
          <w:szCs w:val="22"/>
        </w:rPr>
        <w:t>(</w:t>
      </w:r>
      <w:r w:rsidRPr="00936C4B">
        <w:rPr>
          <w:rFonts w:asciiTheme="minorHAnsi" w:hAnsiTheme="minorHAnsi" w:cstheme="minorHAnsi"/>
          <w:i/>
          <w:sz w:val="22"/>
          <w:szCs w:val="22"/>
        </w:rPr>
        <w:t xml:space="preserve">Článek je volně dostupný na webu časopisu a podléhá licenci </w:t>
      </w:r>
      <w:proofErr w:type="spellStart"/>
      <w:r w:rsidRPr="00936C4B">
        <w:rPr>
          <w:rFonts w:asciiTheme="minorHAnsi" w:hAnsiTheme="minorHAnsi" w:cstheme="minorHAnsi"/>
          <w:i/>
          <w:sz w:val="22"/>
          <w:szCs w:val="22"/>
        </w:rPr>
        <w:t>Creative</w:t>
      </w:r>
      <w:proofErr w:type="spellEnd"/>
      <w:r w:rsidRPr="00936C4B">
        <w:rPr>
          <w:rFonts w:asciiTheme="minorHAnsi" w:hAnsiTheme="minorHAnsi" w:cstheme="minorHAnsi"/>
          <w:i/>
          <w:sz w:val="22"/>
          <w:szCs w:val="22"/>
        </w:rPr>
        <w:t xml:space="preserve"> </w:t>
      </w:r>
      <w:proofErr w:type="spellStart"/>
      <w:r w:rsidRPr="00936C4B">
        <w:rPr>
          <w:rFonts w:asciiTheme="minorHAnsi" w:hAnsiTheme="minorHAnsi" w:cstheme="minorHAnsi"/>
          <w:i/>
          <w:sz w:val="22"/>
          <w:szCs w:val="22"/>
        </w:rPr>
        <w:t>Commons</w:t>
      </w:r>
      <w:proofErr w:type="spellEnd"/>
      <w:r w:rsidRPr="00936C4B">
        <w:rPr>
          <w:rFonts w:asciiTheme="minorHAnsi" w:hAnsiTheme="minorHAnsi" w:cstheme="minorHAnsi"/>
          <w:i/>
          <w:sz w:val="22"/>
          <w:szCs w:val="22"/>
        </w:rPr>
        <w:t xml:space="preserve"> </w:t>
      </w:r>
      <w:proofErr w:type="spellStart"/>
      <w:r w:rsidRPr="00936C4B">
        <w:rPr>
          <w:rFonts w:asciiTheme="minorHAnsi" w:hAnsiTheme="minorHAnsi" w:cstheme="minorHAnsi"/>
          <w:i/>
          <w:sz w:val="22"/>
          <w:szCs w:val="22"/>
        </w:rPr>
        <w:t>Attribution</w:t>
      </w:r>
      <w:proofErr w:type="spellEnd"/>
      <w:r w:rsidRPr="00936C4B">
        <w:rPr>
          <w:rFonts w:asciiTheme="minorHAnsi" w:hAnsiTheme="minorHAnsi" w:cstheme="minorHAnsi"/>
          <w:i/>
          <w:sz w:val="22"/>
          <w:szCs w:val="22"/>
        </w:rPr>
        <w:t xml:space="preserve"> 4.0 International </w:t>
      </w:r>
      <w:proofErr w:type="spellStart"/>
      <w:r w:rsidRPr="00936C4B">
        <w:rPr>
          <w:rFonts w:asciiTheme="minorHAnsi" w:hAnsiTheme="minorHAnsi" w:cstheme="minorHAnsi"/>
          <w:i/>
          <w:sz w:val="22"/>
          <w:szCs w:val="22"/>
        </w:rPr>
        <w:t>License</w:t>
      </w:r>
      <w:proofErr w:type="spellEnd"/>
      <w:r w:rsidRPr="00936C4B">
        <w:rPr>
          <w:rFonts w:asciiTheme="minorHAnsi" w:hAnsiTheme="minorHAnsi" w:cstheme="minorHAnsi"/>
          <w:i/>
          <w:sz w:val="22"/>
          <w:szCs w:val="22"/>
        </w:rPr>
        <w:t>.</w:t>
      </w:r>
      <w:r w:rsidRPr="00936C4B">
        <w:rPr>
          <w:rFonts w:asciiTheme="minorHAnsi" w:hAnsiTheme="minorHAnsi" w:cstheme="minorHAnsi"/>
          <w:i/>
          <w:sz w:val="22"/>
          <w:szCs w:val="22"/>
        </w:rPr>
        <w:t>)</w:t>
      </w:r>
    </w:p>
    <w:p w14:paraId="3F57CFA2" w14:textId="5FF68E3C" w:rsidR="00936C4B" w:rsidRPr="00936C4B" w:rsidRDefault="00936C4B" w:rsidP="00936C4B">
      <w:pPr>
        <w:spacing w:after="120" w:line="298" w:lineRule="auto"/>
        <w:rPr>
          <w:rFonts w:asciiTheme="minorHAnsi" w:hAnsiTheme="minorHAnsi" w:cstheme="minorHAnsi"/>
        </w:rPr>
      </w:pPr>
      <w:bookmarkStart w:id="0" w:name="_GoBack"/>
      <w:bookmarkEnd w:id="0"/>
      <w:r w:rsidRPr="00936C4B">
        <w:rPr>
          <w:rFonts w:asciiTheme="minorHAnsi" w:hAnsiTheme="minorHAnsi" w:cstheme="minorHAnsi"/>
        </w:rPr>
        <w:lastRenderedPageBreak/>
        <w:t xml:space="preserve"> </w:t>
      </w:r>
      <w:r w:rsidRPr="00EC12C7">
        <w:rPr>
          <w:noProof/>
          <w:lang w:eastAsia="cs-CZ"/>
        </w:rPr>
        <w:drawing>
          <wp:inline distT="0" distB="0" distL="0" distR="0" wp14:anchorId="10BB84A4" wp14:editId="04DC5030">
            <wp:extent cx="2838664" cy="2656800"/>
            <wp:effectExtent l="0" t="4128"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838664" cy="2656800"/>
                    </a:xfrm>
                    <a:prstGeom prst="rect">
                      <a:avLst/>
                    </a:prstGeom>
                  </pic:spPr>
                </pic:pic>
              </a:graphicData>
            </a:graphic>
          </wp:inline>
        </w:drawing>
      </w:r>
    </w:p>
    <w:p w14:paraId="39F02031" w14:textId="77777777" w:rsidR="00936C4B" w:rsidRPr="00936C4B" w:rsidRDefault="00936C4B" w:rsidP="00936C4B">
      <w:pPr>
        <w:spacing w:line="274" w:lineRule="auto"/>
        <w:rPr>
          <w:rFonts w:asciiTheme="minorHAnsi" w:hAnsiTheme="minorHAnsi" w:cstheme="minorHAnsi"/>
          <w:sz w:val="22"/>
          <w:szCs w:val="22"/>
        </w:rPr>
      </w:pPr>
      <w:proofErr w:type="spellStart"/>
      <w:r w:rsidRPr="00936C4B">
        <w:rPr>
          <w:rFonts w:asciiTheme="minorHAnsi" w:hAnsiTheme="minorHAnsi" w:cstheme="minorHAnsi"/>
          <w:sz w:val="22"/>
          <w:szCs w:val="22"/>
        </w:rPr>
        <w:t>Huseníček</w:t>
      </w:r>
      <w:proofErr w:type="spellEnd"/>
      <w:r w:rsidRPr="00936C4B">
        <w:rPr>
          <w:rFonts w:asciiTheme="minorHAnsi" w:hAnsiTheme="minorHAnsi" w:cstheme="minorHAnsi"/>
          <w:sz w:val="22"/>
          <w:szCs w:val="22"/>
        </w:rPr>
        <w:t xml:space="preserve"> rolní infikovaný bakterií </w:t>
      </w:r>
      <w:proofErr w:type="spellStart"/>
      <w:r w:rsidRPr="00936C4B">
        <w:rPr>
          <w:rFonts w:asciiTheme="minorHAnsi" w:hAnsiTheme="minorHAnsi" w:cstheme="minorHAnsi"/>
          <w:sz w:val="22"/>
          <w:szCs w:val="22"/>
        </w:rPr>
        <w:t>Pseudomonas</w:t>
      </w:r>
      <w:proofErr w:type="spellEnd"/>
      <w:r w:rsidRPr="00936C4B">
        <w:rPr>
          <w:rFonts w:asciiTheme="minorHAnsi" w:hAnsiTheme="minorHAnsi" w:cstheme="minorHAnsi"/>
          <w:sz w:val="22"/>
          <w:szCs w:val="22"/>
        </w:rPr>
        <w:t xml:space="preserve"> </w:t>
      </w:r>
      <w:proofErr w:type="spellStart"/>
      <w:r w:rsidRPr="00936C4B">
        <w:rPr>
          <w:rFonts w:asciiTheme="minorHAnsi" w:hAnsiTheme="minorHAnsi" w:cstheme="minorHAnsi"/>
          <w:sz w:val="22"/>
          <w:szCs w:val="22"/>
        </w:rPr>
        <w:t>syringae</w:t>
      </w:r>
      <w:proofErr w:type="spellEnd"/>
      <w:r w:rsidRPr="00936C4B">
        <w:rPr>
          <w:rFonts w:asciiTheme="minorHAnsi" w:hAnsiTheme="minorHAnsi" w:cstheme="minorHAnsi"/>
          <w:sz w:val="22"/>
          <w:szCs w:val="22"/>
        </w:rPr>
        <w:t xml:space="preserve">. Rostliny nahoře byly ošetřeny </w:t>
      </w:r>
      <w:proofErr w:type="spellStart"/>
      <w:r w:rsidRPr="00936C4B">
        <w:rPr>
          <w:rFonts w:asciiTheme="minorHAnsi" w:hAnsiTheme="minorHAnsi" w:cstheme="minorHAnsi"/>
          <w:sz w:val="22"/>
          <w:szCs w:val="22"/>
        </w:rPr>
        <w:t>latrunculinem</w:t>
      </w:r>
      <w:proofErr w:type="spellEnd"/>
      <w:r w:rsidRPr="00936C4B">
        <w:rPr>
          <w:rFonts w:asciiTheme="minorHAnsi" w:hAnsiTheme="minorHAnsi" w:cstheme="minorHAnsi"/>
          <w:sz w:val="22"/>
          <w:szCs w:val="22"/>
        </w:rPr>
        <w:t xml:space="preserve"> B – sloučeninou, která narušuje vnitrobuněčnou síť aktinových vláken. Dole jsou kontrolní rostliny neošetřené </w:t>
      </w:r>
      <w:proofErr w:type="spellStart"/>
      <w:r w:rsidRPr="00936C4B">
        <w:rPr>
          <w:rFonts w:asciiTheme="minorHAnsi" w:hAnsiTheme="minorHAnsi" w:cstheme="minorHAnsi"/>
          <w:sz w:val="22"/>
          <w:szCs w:val="22"/>
        </w:rPr>
        <w:t>latrunculinem</w:t>
      </w:r>
      <w:proofErr w:type="spellEnd"/>
      <w:r w:rsidRPr="00936C4B">
        <w:rPr>
          <w:rFonts w:asciiTheme="minorHAnsi" w:hAnsiTheme="minorHAnsi" w:cstheme="minorHAnsi"/>
          <w:sz w:val="22"/>
          <w:szCs w:val="22"/>
        </w:rPr>
        <w:t xml:space="preserve"> B. </w:t>
      </w:r>
    </w:p>
    <w:p w14:paraId="26C55E1C" w14:textId="0F343ED2" w:rsidR="00936C4B" w:rsidRDefault="00936C4B" w:rsidP="00936C4B">
      <w:pPr>
        <w:spacing w:line="298" w:lineRule="auto"/>
        <w:rPr>
          <w:rFonts w:asciiTheme="minorHAnsi" w:hAnsiTheme="minorHAnsi" w:cstheme="minorHAnsi"/>
          <w:i/>
          <w:sz w:val="21"/>
          <w:szCs w:val="21"/>
        </w:rPr>
      </w:pPr>
      <w:r w:rsidRPr="00936C4B">
        <w:rPr>
          <w:rFonts w:asciiTheme="minorHAnsi" w:hAnsiTheme="minorHAnsi" w:cstheme="minorHAnsi"/>
          <w:i/>
          <w:sz w:val="21"/>
          <w:szCs w:val="21"/>
        </w:rPr>
        <w:t>Foto</w:t>
      </w:r>
      <w:r w:rsidRPr="00936C4B">
        <w:rPr>
          <w:rFonts w:asciiTheme="minorHAnsi" w:hAnsiTheme="minorHAnsi" w:cstheme="minorHAnsi"/>
          <w:i/>
          <w:sz w:val="21"/>
          <w:szCs w:val="21"/>
        </w:rPr>
        <w:t>:</w:t>
      </w:r>
      <w:r w:rsidRPr="00936C4B">
        <w:rPr>
          <w:rFonts w:asciiTheme="minorHAnsi" w:hAnsiTheme="minorHAnsi" w:cstheme="minorHAnsi"/>
          <w:i/>
          <w:sz w:val="21"/>
          <w:szCs w:val="21"/>
        </w:rPr>
        <w:t xml:space="preserve"> </w:t>
      </w:r>
      <w:proofErr w:type="spellStart"/>
      <w:r w:rsidRPr="00936C4B">
        <w:rPr>
          <w:rFonts w:asciiTheme="minorHAnsi" w:hAnsiTheme="minorHAnsi" w:cstheme="minorHAnsi"/>
          <w:i/>
          <w:sz w:val="21"/>
          <w:szCs w:val="21"/>
        </w:rPr>
        <w:t>Tetiana</w:t>
      </w:r>
      <w:proofErr w:type="spellEnd"/>
      <w:r w:rsidRPr="00936C4B">
        <w:rPr>
          <w:rFonts w:asciiTheme="minorHAnsi" w:hAnsiTheme="minorHAnsi" w:cstheme="minorHAnsi"/>
          <w:i/>
          <w:sz w:val="21"/>
          <w:szCs w:val="21"/>
        </w:rPr>
        <w:t xml:space="preserve"> </w:t>
      </w:r>
      <w:proofErr w:type="spellStart"/>
      <w:r w:rsidRPr="00936C4B">
        <w:rPr>
          <w:rFonts w:asciiTheme="minorHAnsi" w:hAnsiTheme="minorHAnsi" w:cstheme="minorHAnsi"/>
          <w:i/>
          <w:sz w:val="21"/>
          <w:szCs w:val="21"/>
        </w:rPr>
        <w:t>Kalachova</w:t>
      </w:r>
      <w:proofErr w:type="spellEnd"/>
    </w:p>
    <w:p w14:paraId="625AB4AF" w14:textId="77777777" w:rsidR="00936C4B" w:rsidRPr="00936C4B" w:rsidRDefault="00936C4B" w:rsidP="008868D3"/>
    <w:p w14:paraId="7CB80CFE" w14:textId="0AC69CA9" w:rsidR="00936C4B" w:rsidRPr="00936C4B" w:rsidRDefault="00936C4B" w:rsidP="00936C4B">
      <w:pPr>
        <w:spacing w:after="120" w:line="298" w:lineRule="auto"/>
        <w:rPr>
          <w:rFonts w:asciiTheme="minorHAnsi" w:hAnsiTheme="minorHAnsi" w:cstheme="minorHAnsi"/>
        </w:rPr>
      </w:pPr>
      <w:r w:rsidRPr="00EC12C7">
        <w:rPr>
          <w:noProof/>
          <w:lang w:eastAsia="cs-CZ"/>
        </w:rPr>
        <w:drawing>
          <wp:inline distT="0" distB="0" distL="0" distR="0" wp14:anchorId="0074B80B" wp14:editId="18C53DC3">
            <wp:extent cx="2657856" cy="2453640"/>
            <wp:effectExtent l="0" t="0" r="9525" b="3810"/>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7856" cy="2453640"/>
                    </a:xfrm>
                    <a:prstGeom prst="rect">
                      <a:avLst/>
                    </a:prstGeom>
                  </pic:spPr>
                </pic:pic>
              </a:graphicData>
            </a:graphic>
          </wp:inline>
        </w:drawing>
      </w:r>
    </w:p>
    <w:p w14:paraId="16DF063F" w14:textId="2B94EB0D" w:rsidR="00936C4B" w:rsidRPr="008868D3" w:rsidRDefault="00936C4B" w:rsidP="008868D3">
      <w:pPr>
        <w:spacing w:line="274" w:lineRule="auto"/>
        <w:rPr>
          <w:rFonts w:asciiTheme="minorHAnsi" w:hAnsiTheme="minorHAnsi" w:cstheme="minorHAnsi"/>
          <w:sz w:val="22"/>
          <w:szCs w:val="22"/>
        </w:rPr>
      </w:pPr>
      <w:r w:rsidRPr="00936C4B">
        <w:rPr>
          <w:rFonts w:asciiTheme="minorHAnsi" w:hAnsiTheme="minorHAnsi" w:cstheme="minorHAnsi"/>
          <w:sz w:val="22"/>
          <w:szCs w:val="22"/>
        </w:rPr>
        <w:t>Děložní listy řepky infikované houbou drobničkou skvrnitou. Příznakem choroby jsou zde světlé skvrny odumřelých pletiv. Vzorky nahoře pocházejí z kontrolních rostlin, vzorky v dolní řadě z rostlin</w:t>
      </w:r>
      <w:r w:rsidRPr="00936C4B">
        <w:rPr>
          <w:rFonts w:asciiTheme="minorHAnsi" w:hAnsiTheme="minorHAnsi" w:cstheme="minorHAnsi"/>
          <w:sz w:val="21"/>
          <w:szCs w:val="21"/>
        </w:rPr>
        <w:t xml:space="preserve"> ošetřený</w:t>
      </w:r>
      <w:r w:rsidRPr="008868D3">
        <w:rPr>
          <w:rFonts w:asciiTheme="minorHAnsi" w:hAnsiTheme="minorHAnsi" w:cstheme="minorHAnsi"/>
          <w:sz w:val="22"/>
          <w:szCs w:val="22"/>
        </w:rPr>
        <w:t xml:space="preserve">ch </w:t>
      </w:r>
      <w:proofErr w:type="spellStart"/>
      <w:r w:rsidRPr="008868D3">
        <w:rPr>
          <w:rFonts w:asciiTheme="minorHAnsi" w:hAnsiTheme="minorHAnsi" w:cstheme="minorHAnsi"/>
          <w:sz w:val="22"/>
          <w:szCs w:val="22"/>
        </w:rPr>
        <w:t>latrunculinem</w:t>
      </w:r>
      <w:proofErr w:type="spellEnd"/>
      <w:r w:rsidRPr="008868D3">
        <w:rPr>
          <w:rFonts w:asciiTheme="minorHAnsi" w:hAnsiTheme="minorHAnsi" w:cstheme="minorHAnsi"/>
          <w:sz w:val="22"/>
          <w:szCs w:val="22"/>
        </w:rPr>
        <w:t xml:space="preserve"> B. </w:t>
      </w:r>
    </w:p>
    <w:p w14:paraId="4C69E6BD" w14:textId="5BE90E86" w:rsidR="008675D7" w:rsidRPr="00936C4B" w:rsidRDefault="00936C4B" w:rsidP="008868D3">
      <w:pPr>
        <w:spacing w:line="274" w:lineRule="auto"/>
        <w:rPr>
          <w:rFonts w:asciiTheme="minorHAnsi" w:hAnsiTheme="minorHAnsi" w:cstheme="minorHAnsi"/>
          <w:i/>
          <w:sz w:val="21"/>
          <w:szCs w:val="21"/>
        </w:rPr>
      </w:pPr>
      <w:r w:rsidRPr="008868D3">
        <w:rPr>
          <w:rFonts w:asciiTheme="minorHAnsi" w:hAnsiTheme="minorHAnsi" w:cstheme="minorHAnsi"/>
          <w:sz w:val="22"/>
          <w:szCs w:val="22"/>
        </w:rPr>
        <w:t>Foto</w:t>
      </w:r>
      <w:r w:rsidRPr="008868D3">
        <w:rPr>
          <w:rFonts w:asciiTheme="minorHAnsi" w:hAnsiTheme="minorHAnsi" w:cstheme="minorHAnsi"/>
          <w:sz w:val="22"/>
          <w:szCs w:val="22"/>
        </w:rPr>
        <w:t>:</w:t>
      </w:r>
      <w:r w:rsidRPr="008868D3">
        <w:rPr>
          <w:rFonts w:asciiTheme="minorHAnsi" w:hAnsiTheme="minorHAnsi" w:cstheme="minorHAnsi"/>
          <w:sz w:val="22"/>
          <w:szCs w:val="22"/>
        </w:rPr>
        <w:t xml:space="preserve"> Lucie</w:t>
      </w:r>
      <w:r w:rsidRPr="00936C4B">
        <w:rPr>
          <w:rFonts w:asciiTheme="minorHAnsi" w:hAnsiTheme="minorHAnsi" w:cstheme="minorHAnsi"/>
          <w:i/>
          <w:sz w:val="21"/>
          <w:szCs w:val="21"/>
        </w:rPr>
        <w:t xml:space="preserve"> </w:t>
      </w:r>
      <w:proofErr w:type="spellStart"/>
      <w:r w:rsidRPr="00936C4B">
        <w:rPr>
          <w:rFonts w:asciiTheme="minorHAnsi" w:hAnsiTheme="minorHAnsi" w:cstheme="minorHAnsi"/>
          <w:i/>
          <w:sz w:val="21"/>
          <w:szCs w:val="21"/>
        </w:rPr>
        <w:t>Trdá</w:t>
      </w:r>
      <w:proofErr w:type="spellEnd"/>
    </w:p>
    <w:sectPr w:rsidR="008675D7" w:rsidRPr="00936C4B" w:rsidSect="00710FCE">
      <w:headerReference w:type="default" r:id="rId11"/>
      <w:footerReference w:type="default" r:id="rId12"/>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EF11" w14:textId="77777777" w:rsidR="00B65365" w:rsidRDefault="00B65365" w:rsidP="00CE77BA">
      <w:pPr>
        <w:spacing w:line="240" w:lineRule="auto"/>
      </w:pPr>
      <w:r>
        <w:separator/>
      </w:r>
    </w:p>
  </w:endnote>
  <w:endnote w:type="continuationSeparator" w:id="0">
    <w:p w14:paraId="73885D47" w14:textId="77777777" w:rsidR="00B65365" w:rsidRDefault="00B65365"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tiva Sans">
    <w:altName w:val="MS Gothic"/>
    <w:panose1 w:val="000000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val="en-US" w:eastAsia="en-US"/>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846E5"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0899BDB1" w:rsidR="00710FCE" w:rsidRPr="00710FCE" w:rsidRDefault="00AE1303"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Akademie věd </w:t>
    </w:r>
    <w:r w:rsidR="00F94055">
      <w:rPr>
        <w:rFonts w:ascii="Motiva Sans" w:hAnsi="Motiva Sans" w:cs="Calibri"/>
        <w:b/>
        <w:color w:val="0072B6"/>
        <w:sz w:val="16"/>
        <w:szCs w:val="16"/>
      </w:rPr>
      <w:t>ČR</w:t>
    </w:r>
    <w:r w:rsidR="00710FCE" w:rsidRPr="00710FCE">
      <w:rPr>
        <w:rFonts w:ascii="Motiva Sans" w:hAnsi="Motiva Sans" w:cs="Calibri"/>
        <w:b/>
        <w:color w:val="0072B6"/>
        <w:sz w:val="16"/>
        <w:szCs w:val="16"/>
      </w:rPr>
      <w:t xml:space="preserve"> </w:t>
    </w:r>
    <w:r w:rsidR="00710FCE">
      <w:rPr>
        <w:rFonts w:ascii="Motiva Sans" w:hAnsi="Motiva Sans" w:cs="Calibri"/>
        <w:b/>
        <w:color w:val="0072B6"/>
        <w:sz w:val="16"/>
        <w:szCs w:val="16"/>
      </w:rPr>
      <w:tab/>
    </w:r>
  </w:p>
  <w:p w14:paraId="2A36870D" w14:textId="0D0EE447" w:rsidR="00710FCE" w:rsidRPr="00710FCE" w:rsidRDefault="00F9405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Jan Martinek</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p>
  <w:p w14:paraId="08E7D6D1" w14:textId="0D8AE0C6" w:rsidR="00710FCE" w:rsidRPr="00710FCE" w:rsidRDefault="00AE1303"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p>
  <w:p w14:paraId="4128C247" w14:textId="0B303F89" w:rsidR="00CE77BA" w:rsidRPr="00710FCE" w:rsidRDefault="00F9405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,602 270 999</w:t>
    </w:r>
    <w:r w:rsidR="00710FCE" w:rsidRPr="00710FCE">
      <w:rPr>
        <w:rFonts w:ascii="Motiva Sans" w:hAnsi="Motiva Sans" w:cs="Calibri"/>
        <w:color w:val="0072B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B9DB" w14:textId="77777777" w:rsidR="00B65365" w:rsidRDefault="00B65365" w:rsidP="00CE77BA">
      <w:pPr>
        <w:spacing w:line="240" w:lineRule="auto"/>
      </w:pPr>
      <w:r>
        <w:separator/>
      </w:r>
    </w:p>
  </w:footnote>
  <w:footnote w:type="continuationSeparator" w:id="0">
    <w:p w14:paraId="2ECF63E9" w14:textId="77777777" w:rsidR="00B65365" w:rsidRDefault="00B65365"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BFE2" w14:textId="1D87D0FF" w:rsidR="00D863C6" w:rsidRDefault="008675D7" w:rsidP="0094710F">
    <w:pPr>
      <w:pStyle w:val="Zhlav"/>
      <w:tabs>
        <w:tab w:val="clear" w:pos="4536"/>
        <w:tab w:val="clear" w:pos="9072"/>
        <w:tab w:val="left" w:pos="5295"/>
      </w:tabs>
      <w:ind w:left="1418"/>
      <w:jc w:val="right"/>
    </w:pPr>
    <w:r w:rsidRPr="003E4D8B">
      <w:rPr>
        <w:noProof/>
        <w:lang w:eastAsia="cs-CZ"/>
      </w:rPr>
      <w:drawing>
        <wp:inline distT="0" distB="0" distL="0" distR="0" wp14:anchorId="7E699AB4" wp14:editId="7FB3C964">
          <wp:extent cx="1627815" cy="695325"/>
          <wp:effectExtent l="0" t="0" r="0" b="0"/>
          <wp:docPr id="1026" name="Picture 2" descr="C:\Users\kvasnickova\Documents\LOGA\UEB - logo barevné\png_color_small\UEB_2008_final-RGB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vasnickova\Documents\LOGA\UEB - logo barevné\png_color_small\UEB_2008_final-RGB_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140" cy="697600"/>
                  </a:xfrm>
                  <a:prstGeom prst="rect">
                    <a:avLst/>
                  </a:prstGeom>
                  <a:noFill/>
                  <a:extLst/>
                </pic:spPr>
              </pic:pic>
            </a:graphicData>
          </a:graphic>
        </wp:inline>
      </w:drawing>
    </w:r>
  </w:p>
  <w:p w14:paraId="2707E57B" w14:textId="31A972E3" w:rsidR="00710FCE" w:rsidRPr="00710FCE" w:rsidRDefault="00710FCE" w:rsidP="0094710F">
    <w:pPr>
      <w:pStyle w:val="Zhlav"/>
      <w:tabs>
        <w:tab w:val="clear" w:pos="4536"/>
        <w:tab w:val="clear" w:pos="9072"/>
        <w:tab w:val="left" w:pos="5295"/>
      </w:tabs>
      <w:ind w:left="1418"/>
      <w:jc w:val="right"/>
    </w:pPr>
    <w:r>
      <w:rPr>
        <w:noProof/>
        <w:snapToGrid/>
        <w:lang w:val="en-US" w:eastAsia="en-US"/>
      </w:rPr>
      <w:drawing>
        <wp:anchor distT="0" distB="0" distL="114300" distR="114300" simplePos="0" relativeHeight="251660288" behindDoc="1" locked="0" layoutInCell="1" allowOverlap="1" wp14:anchorId="250DD193" wp14:editId="0B7311A2">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6E"/>
    <w:multiLevelType w:val="hybridMultilevel"/>
    <w:tmpl w:val="CAEC61FC"/>
    <w:lvl w:ilvl="0" w:tplc="78BC51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645E"/>
    <w:multiLevelType w:val="hybridMultilevel"/>
    <w:tmpl w:val="C90E971C"/>
    <w:lvl w:ilvl="0" w:tplc="1CCADF3E">
      <w:numFmt w:val="bullet"/>
      <w:lvlText w:val="-"/>
      <w:lvlJc w:val="left"/>
      <w:pPr>
        <w:ind w:left="720" w:hanging="360"/>
      </w:pPr>
      <w:rPr>
        <w:rFonts w:ascii="Calibri" w:eastAsia="Times New Roman" w:hAnsi="Calibri" w:cs="Calibr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475CDA"/>
    <w:multiLevelType w:val="hybridMultilevel"/>
    <w:tmpl w:val="346ED368"/>
    <w:lvl w:ilvl="0" w:tplc="2E2E166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8F"/>
    <w:rsid w:val="00012839"/>
    <w:rsid w:val="00013742"/>
    <w:rsid w:val="00014C46"/>
    <w:rsid w:val="00021A23"/>
    <w:rsid w:val="000241AC"/>
    <w:rsid w:val="000344B6"/>
    <w:rsid w:val="0004643B"/>
    <w:rsid w:val="00047BDF"/>
    <w:rsid w:val="000528E3"/>
    <w:rsid w:val="00056B5E"/>
    <w:rsid w:val="00060E02"/>
    <w:rsid w:val="0006262F"/>
    <w:rsid w:val="00073F18"/>
    <w:rsid w:val="00085565"/>
    <w:rsid w:val="000977B5"/>
    <w:rsid w:val="000A1D16"/>
    <w:rsid w:val="000B0DBC"/>
    <w:rsid w:val="000B321E"/>
    <w:rsid w:val="000B3484"/>
    <w:rsid w:val="000B5A2B"/>
    <w:rsid w:val="000C1886"/>
    <w:rsid w:val="000C2245"/>
    <w:rsid w:val="000C3CE2"/>
    <w:rsid w:val="000C698F"/>
    <w:rsid w:val="000D1B01"/>
    <w:rsid w:val="000E6157"/>
    <w:rsid w:val="000E6F4F"/>
    <w:rsid w:val="000E74DF"/>
    <w:rsid w:val="000F5E35"/>
    <w:rsid w:val="000F74D3"/>
    <w:rsid w:val="00111259"/>
    <w:rsid w:val="00122A63"/>
    <w:rsid w:val="0012355A"/>
    <w:rsid w:val="0013132C"/>
    <w:rsid w:val="00132032"/>
    <w:rsid w:val="00141A23"/>
    <w:rsid w:val="0015649D"/>
    <w:rsid w:val="00156677"/>
    <w:rsid w:val="00160193"/>
    <w:rsid w:val="00165021"/>
    <w:rsid w:val="001749E2"/>
    <w:rsid w:val="0018343F"/>
    <w:rsid w:val="001837C9"/>
    <w:rsid w:val="00185447"/>
    <w:rsid w:val="001A7A31"/>
    <w:rsid w:val="001C1739"/>
    <w:rsid w:val="001C2B71"/>
    <w:rsid w:val="001C38EA"/>
    <w:rsid w:val="001C39FC"/>
    <w:rsid w:val="001E0419"/>
    <w:rsid w:val="001E2BBB"/>
    <w:rsid w:val="001E7059"/>
    <w:rsid w:val="001F27C1"/>
    <w:rsid w:val="001F3D27"/>
    <w:rsid w:val="001F6AA6"/>
    <w:rsid w:val="00200514"/>
    <w:rsid w:val="002005BF"/>
    <w:rsid w:val="00210AA7"/>
    <w:rsid w:val="00210B22"/>
    <w:rsid w:val="002202B3"/>
    <w:rsid w:val="002221ED"/>
    <w:rsid w:val="00230C1B"/>
    <w:rsid w:val="00231AAF"/>
    <w:rsid w:val="00232D4A"/>
    <w:rsid w:val="00241C5A"/>
    <w:rsid w:val="00241F79"/>
    <w:rsid w:val="00242840"/>
    <w:rsid w:val="002472F1"/>
    <w:rsid w:val="00250149"/>
    <w:rsid w:val="002516E9"/>
    <w:rsid w:val="0026121F"/>
    <w:rsid w:val="00261A82"/>
    <w:rsid w:val="002636AB"/>
    <w:rsid w:val="00270962"/>
    <w:rsid w:val="00275D52"/>
    <w:rsid w:val="00286887"/>
    <w:rsid w:val="002A7F9C"/>
    <w:rsid w:val="002B4A9C"/>
    <w:rsid w:val="002C03B9"/>
    <w:rsid w:val="002C1ABE"/>
    <w:rsid w:val="002C2307"/>
    <w:rsid w:val="002C43BF"/>
    <w:rsid w:val="002C7190"/>
    <w:rsid w:val="002E790B"/>
    <w:rsid w:val="002F651B"/>
    <w:rsid w:val="002F6E81"/>
    <w:rsid w:val="00322C37"/>
    <w:rsid w:val="00323813"/>
    <w:rsid w:val="0032441B"/>
    <w:rsid w:val="00324C71"/>
    <w:rsid w:val="00326B8C"/>
    <w:rsid w:val="0033135D"/>
    <w:rsid w:val="00344B97"/>
    <w:rsid w:val="003547AD"/>
    <w:rsid w:val="00362311"/>
    <w:rsid w:val="0038120F"/>
    <w:rsid w:val="00382B3A"/>
    <w:rsid w:val="003A0215"/>
    <w:rsid w:val="003A3874"/>
    <w:rsid w:val="003A79E6"/>
    <w:rsid w:val="003B0CF9"/>
    <w:rsid w:val="003B144D"/>
    <w:rsid w:val="003B2092"/>
    <w:rsid w:val="003B3650"/>
    <w:rsid w:val="003C1F82"/>
    <w:rsid w:val="003E1E03"/>
    <w:rsid w:val="00405BE9"/>
    <w:rsid w:val="004137FB"/>
    <w:rsid w:val="00413F8F"/>
    <w:rsid w:val="00420E9A"/>
    <w:rsid w:val="00432BD3"/>
    <w:rsid w:val="004450F6"/>
    <w:rsid w:val="00450551"/>
    <w:rsid w:val="004526BC"/>
    <w:rsid w:val="00456B71"/>
    <w:rsid w:val="00482007"/>
    <w:rsid w:val="00486170"/>
    <w:rsid w:val="00486471"/>
    <w:rsid w:val="00491B2E"/>
    <w:rsid w:val="004938CB"/>
    <w:rsid w:val="00494309"/>
    <w:rsid w:val="0049592D"/>
    <w:rsid w:val="004A0F73"/>
    <w:rsid w:val="004A41D0"/>
    <w:rsid w:val="004C3990"/>
    <w:rsid w:val="004D54FC"/>
    <w:rsid w:val="004E70B0"/>
    <w:rsid w:val="004E7E4F"/>
    <w:rsid w:val="004F0396"/>
    <w:rsid w:val="004F23D2"/>
    <w:rsid w:val="004F52F1"/>
    <w:rsid w:val="005023CD"/>
    <w:rsid w:val="0050685D"/>
    <w:rsid w:val="00510F24"/>
    <w:rsid w:val="00514689"/>
    <w:rsid w:val="00520704"/>
    <w:rsid w:val="005317EE"/>
    <w:rsid w:val="00532211"/>
    <w:rsid w:val="00541C1D"/>
    <w:rsid w:val="00542E2C"/>
    <w:rsid w:val="005473A9"/>
    <w:rsid w:val="005562E1"/>
    <w:rsid w:val="00557B87"/>
    <w:rsid w:val="00562E07"/>
    <w:rsid w:val="00563738"/>
    <w:rsid w:val="0057291C"/>
    <w:rsid w:val="005820DB"/>
    <w:rsid w:val="00587EBD"/>
    <w:rsid w:val="005908AB"/>
    <w:rsid w:val="005A4B05"/>
    <w:rsid w:val="005B1F60"/>
    <w:rsid w:val="005B318F"/>
    <w:rsid w:val="005C51EF"/>
    <w:rsid w:val="005D3361"/>
    <w:rsid w:val="005D619A"/>
    <w:rsid w:val="005E16B8"/>
    <w:rsid w:val="005E3B53"/>
    <w:rsid w:val="005E778F"/>
    <w:rsid w:val="005F215F"/>
    <w:rsid w:val="005F4694"/>
    <w:rsid w:val="00604672"/>
    <w:rsid w:val="00605ADF"/>
    <w:rsid w:val="00616319"/>
    <w:rsid w:val="00623586"/>
    <w:rsid w:val="00646CAE"/>
    <w:rsid w:val="00647F3A"/>
    <w:rsid w:val="00655295"/>
    <w:rsid w:val="00672640"/>
    <w:rsid w:val="00672B56"/>
    <w:rsid w:val="00681297"/>
    <w:rsid w:val="006878C9"/>
    <w:rsid w:val="00695B44"/>
    <w:rsid w:val="00696CC5"/>
    <w:rsid w:val="006A025E"/>
    <w:rsid w:val="006A0336"/>
    <w:rsid w:val="006A04B8"/>
    <w:rsid w:val="006B14CE"/>
    <w:rsid w:val="006B3354"/>
    <w:rsid w:val="006C282A"/>
    <w:rsid w:val="006C590D"/>
    <w:rsid w:val="006C7B08"/>
    <w:rsid w:val="006D1270"/>
    <w:rsid w:val="006D1DCF"/>
    <w:rsid w:val="006D4738"/>
    <w:rsid w:val="006E2624"/>
    <w:rsid w:val="006E5B90"/>
    <w:rsid w:val="006E73E4"/>
    <w:rsid w:val="00705520"/>
    <w:rsid w:val="0070566C"/>
    <w:rsid w:val="00710B89"/>
    <w:rsid w:val="00710FCE"/>
    <w:rsid w:val="00715331"/>
    <w:rsid w:val="00723C60"/>
    <w:rsid w:val="00726EAA"/>
    <w:rsid w:val="00747A48"/>
    <w:rsid w:val="0075179F"/>
    <w:rsid w:val="00757D29"/>
    <w:rsid w:val="00761ED2"/>
    <w:rsid w:val="0076313B"/>
    <w:rsid w:val="00777741"/>
    <w:rsid w:val="00781E0C"/>
    <w:rsid w:val="007853ED"/>
    <w:rsid w:val="0078730E"/>
    <w:rsid w:val="0079072E"/>
    <w:rsid w:val="00791D38"/>
    <w:rsid w:val="007948AF"/>
    <w:rsid w:val="007A0DCA"/>
    <w:rsid w:val="007A2B76"/>
    <w:rsid w:val="007A4F3D"/>
    <w:rsid w:val="007A5AF9"/>
    <w:rsid w:val="007C6D8E"/>
    <w:rsid w:val="007C73B6"/>
    <w:rsid w:val="007D5943"/>
    <w:rsid w:val="007D63A4"/>
    <w:rsid w:val="007D6CE2"/>
    <w:rsid w:val="007E2F70"/>
    <w:rsid w:val="007F0694"/>
    <w:rsid w:val="00802B8F"/>
    <w:rsid w:val="00812C15"/>
    <w:rsid w:val="00814B30"/>
    <w:rsid w:val="008177E5"/>
    <w:rsid w:val="00826004"/>
    <w:rsid w:val="0083373F"/>
    <w:rsid w:val="00833C23"/>
    <w:rsid w:val="00834E57"/>
    <w:rsid w:val="00835803"/>
    <w:rsid w:val="00835D72"/>
    <w:rsid w:val="00836FA3"/>
    <w:rsid w:val="0086187F"/>
    <w:rsid w:val="008675D7"/>
    <w:rsid w:val="008868D3"/>
    <w:rsid w:val="00890E2D"/>
    <w:rsid w:val="0089533B"/>
    <w:rsid w:val="008A3579"/>
    <w:rsid w:val="008A4418"/>
    <w:rsid w:val="008B05FC"/>
    <w:rsid w:val="008D251C"/>
    <w:rsid w:val="008E0FE3"/>
    <w:rsid w:val="008E4431"/>
    <w:rsid w:val="008E65ED"/>
    <w:rsid w:val="008F0888"/>
    <w:rsid w:val="008F131D"/>
    <w:rsid w:val="008F3733"/>
    <w:rsid w:val="008F579B"/>
    <w:rsid w:val="00903456"/>
    <w:rsid w:val="00910DE5"/>
    <w:rsid w:val="00922A56"/>
    <w:rsid w:val="0093101B"/>
    <w:rsid w:val="00936C4B"/>
    <w:rsid w:val="0094710F"/>
    <w:rsid w:val="0094774D"/>
    <w:rsid w:val="00956046"/>
    <w:rsid w:val="00961C55"/>
    <w:rsid w:val="0097068E"/>
    <w:rsid w:val="00972382"/>
    <w:rsid w:val="00973B29"/>
    <w:rsid w:val="009829FC"/>
    <w:rsid w:val="009866CC"/>
    <w:rsid w:val="00991731"/>
    <w:rsid w:val="00993C6E"/>
    <w:rsid w:val="009B7E28"/>
    <w:rsid w:val="009C0293"/>
    <w:rsid w:val="009C1C81"/>
    <w:rsid w:val="009D3725"/>
    <w:rsid w:val="009D41F1"/>
    <w:rsid w:val="009D6CFD"/>
    <w:rsid w:val="009D780C"/>
    <w:rsid w:val="009E22FE"/>
    <w:rsid w:val="009E4CCD"/>
    <w:rsid w:val="009F2462"/>
    <w:rsid w:val="009F4374"/>
    <w:rsid w:val="00A02541"/>
    <w:rsid w:val="00A07E16"/>
    <w:rsid w:val="00A10CF0"/>
    <w:rsid w:val="00A11DB6"/>
    <w:rsid w:val="00A1785C"/>
    <w:rsid w:val="00A2284C"/>
    <w:rsid w:val="00A23016"/>
    <w:rsid w:val="00A24DA5"/>
    <w:rsid w:val="00A2723E"/>
    <w:rsid w:val="00A331D5"/>
    <w:rsid w:val="00A365B0"/>
    <w:rsid w:val="00A4022D"/>
    <w:rsid w:val="00A40F1D"/>
    <w:rsid w:val="00A41B6F"/>
    <w:rsid w:val="00A435F0"/>
    <w:rsid w:val="00A47ADB"/>
    <w:rsid w:val="00A50303"/>
    <w:rsid w:val="00A55A00"/>
    <w:rsid w:val="00A625D3"/>
    <w:rsid w:val="00A6494E"/>
    <w:rsid w:val="00A83491"/>
    <w:rsid w:val="00A9236D"/>
    <w:rsid w:val="00A927AE"/>
    <w:rsid w:val="00A92F6F"/>
    <w:rsid w:val="00AA0C24"/>
    <w:rsid w:val="00AA2BD8"/>
    <w:rsid w:val="00AA353B"/>
    <w:rsid w:val="00AB1DD6"/>
    <w:rsid w:val="00AC2D75"/>
    <w:rsid w:val="00AC3B58"/>
    <w:rsid w:val="00AD1F22"/>
    <w:rsid w:val="00AE1303"/>
    <w:rsid w:val="00AE2A5B"/>
    <w:rsid w:val="00AE5236"/>
    <w:rsid w:val="00AE6C5E"/>
    <w:rsid w:val="00AE7E7C"/>
    <w:rsid w:val="00AF1486"/>
    <w:rsid w:val="00AF18FA"/>
    <w:rsid w:val="00B03A3D"/>
    <w:rsid w:val="00B0536A"/>
    <w:rsid w:val="00B057E5"/>
    <w:rsid w:val="00B10031"/>
    <w:rsid w:val="00B10874"/>
    <w:rsid w:val="00B10B73"/>
    <w:rsid w:val="00B11CA1"/>
    <w:rsid w:val="00B1324C"/>
    <w:rsid w:val="00B20267"/>
    <w:rsid w:val="00B40535"/>
    <w:rsid w:val="00B439D4"/>
    <w:rsid w:val="00B464B7"/>
    <w:rsid w:val="00B47BD5"/>
    <w:rsid w:val="00B52EBE"/>
    <w:rsid w:val="00B554F9"/>
    <w:rsid w:val="00B65365"/>
    <w:rsid w:val="00B74A9E"/>
    <w:rsid w:val="00B80409"/>
    <w:rsid w:val="00B80C3B"/>
    <w:rsid w:val="00B816CF"/>
    <w:rsid w:val="00B818C0"/>
    <w:rsid w:val="00B8592A"/>
    <w:rsid w:val="00B85C99"/>
    <w:rsid w:val="00B860E0"/>
    <w:rsid w:val="00B869DF"/>
    <w:rsid w:val="00B87ABA"/>
    <w:rsid w:val="00B93C63"/>
    <w:rsid w:val="00B96C6D"/>
    <w:rsid w:val="00BB49D0"/>
    <w:rsid w:val="00BC097E"/>
    <w:rsid w:val="00BD3DE6"/>
    <w:rsid w:val="00BD6046"/>
    <w:rsid w:val="00BE2C14"/>
    <w:rsid w:val="00BE465A"/>
    <w:rsid w:val="00BE5D68"/>
    <w:rsid w:val="00C0764B"/>
    <w:rsid w:val="00C1559F"/>
    <w:rsid w:val="00C163E5"/>
    <w:rsid w:val="00C1705C"/>
    <w:rsid w:val="00C209D2"/>
    <w:rsid w:val="00C209EC"/>
    <w:rsid w:val="00C20CBD"/>
    <w:rsid w:val="00C332ED"/>
    <w:rsid w:val="00C36127"/>
    <w:rsid w:val="00C4195D"/>
    <w:rsid w:val="00C446E0"/>
    <w:rsid w:val="00C47ECF"/>
    <w:rsid w:val="00C532D1"/>
    <w:rsid w:val="00C5463D"/>
    <w:rsid w:val="00C56A2F"/>
    <w:rsid w:val="00C5782A"/>
    <w:rsid w:val="00C67539"/>
    <w:rsid w:val="00C71C78"/>
    <w:rsid w:val="00C7577B"/>
    <w:rsid w:val="00C77F5E"/>
    <w:rsid w:val="00C830FA"/>
    <w:rsid w:val="00CA09B7"/>
    <w:rsid w:val="00CA1D7A"/>
    <w:rsid w:val="00CA2340"/>
    <w:rsid w:val="00CA3129"/>
    <w:rsid w:val="00CB5477"/>
    <w:rsid w:val="00CB68F8"/>
    <w:rsid w:val="00CB6986"/>
    <w:rsid w:val="00CC098D"/>
    <w:rsid w:val="00CD6F9D"/>
    <w:rsid w:val="00CE424A"/>
    <w:rsid w:val="00CE4A18"/>
    <w:rsid w:val="00CE77BA"/>
    <w:rsid w:val="00CF641F"/>
    <w:rsid w:val="00D06DD9"/>
    <w:rsid w:val="00D216CB"/>
    <w:rsid w:val="00D36FD9"/>
    <w:rsid w:val="00D5048B"/>
    <w:rsid w:val="00D50EAD"/>
    <w:rsid w:val="00D52660"/>
    <w:rsid w:val="00D60D4A"/>
    <w:rsid w:val="00D77214"/>
    <w:rsid w:val="00D77E83"/>
    <w:rsid w:val="00D8080D"/>
    <w:rsid w:val="00D823EE"/>
    <w:rsid w:val="00D83A93"/>
    <w:rsid w:val="00D863C6"/>
    <w:rsid w:val="00D9081E"/>
    <w:rsid w:val="00D9217C"/>
    <w:rsid w:val="00DA3948"/>
    <w:rsid w:val="00DA7B45"/>
    <w:rsid w:val="00DB1FCF"/>
    <w:rsid w:val="00DB3262"/>
    <w:rsid w:val="00DB7420"/>
    <w:rsid w:val="00DC04CC"/>
    <w:rsid w:val="00DC0759"/>
    <w:rsid w:val="00DC661E"/>
    <w:rsid w:val="00DD1832"/>
    <w:rsid w:val="00DD3807"/>
    <w:rsid w:val="00DD7FFE"/>
    <w:rsid w:val="00DF1C46"/>
    <w:rsid w:val="00DF4C4B"/>
    <w:rsid w:val="00E0716D"/>
    <w:rsid w:val="00E158B0"/>
    <w:rsid w:val="00E320CC"/>
    <w:rsid w:val="00E34D91"/>
    <w:rsid w:val="00E40450"/>
    <w:rsid w:val="00E50188"/>
    <w:rsid w:val="00E5429A"/>
    <w:rsid w:val="00E55BED"/>
    <w:rsid w:val="00E57D54"/>
    <w:rsid w:val="00E65560"/>
    <w:rsid w:val="00E675A6"/>
    <w:rsid w:val="00E67B44"/>
    <w:rsid w:val="00E722A8"/>
    <w:rsid w:val="00E72D53"/>
    <w:rsid w:val="00E75B41"/>
    <w:rsid w:val="00E75DCE"/>
    <w:rsid w:val="00E76174"/>
    <w:rsid w:val="00E80165"/>
    <w:rsid w:val="00E83BBC"/>
    <w:rsid w:val="00E87233"/>
    <w:rsid w:val="00E903ED"/>
    <w:rsid w:val="00EA7456"/>
    <w:rsid w:val="00EB732B"/>
    <w:rsid w:val="00EC6514"/>
    <w:rsid w:val="00EC7CB5"/>
    <w:rsid w:val="00ED48A8"/>
    <w:rsid w:val="00ED579D"/>
    <w:rsid w:val="00ED67BA"/>
    <w:rsid w:val="00EE49D8"/>
    <w:rsid w:val="00EE6634"/>
    <w:rsid w:val="00F05CD5"/>
    <w:rsid w:val="00F0646B"/>
    <w:rsid w:val="00F065F3"/>
    <w:rsid w:val="00F14250"/>
    <w:rsid w:val="00F21B18"/>
    <w:rsid w:val="00F2205D"/>
    <w:rsid w:val="00F40B72"/>
    <w:rsid w:val="00F41075"/>
    <w:rsid w:val="00F46CDE"/>
    <w:rsid w:val="00F56E92"/>
    <w:rsid w:val="00F6190A"/>
    <w:rsid w:val="00F63983"/>
    <w:rsid w:val="00F86A9C"/>
    <w:rsid w:val="00F93B8C"/>
    <w:rsid w:val="00F94055"/>
    <w:rsid w:val="00FC3DB4"/>
    <w:rsid w:val="00FC474C"/>
    <w:rsid w:val="00FC7550"/>
    <w:rsid w:val="00FD2BAE"/>
    <w:rsid w:val="00FD30BC"/>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91EC"/>
  <w15:docId w15:val="{8563D11F-D204-411C-AB0A-56B32EC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paragraph" w:styleId="Nadpis2">
    <w:name w:val="heading 2"/>
    <w:basedOn w:val="Normln"/>
    <w:next w:val="Normln"/>
    <w:link w:val="Nadpis2Char"/>
    <w:uiPriority w:val="9"/>
    <w:unhideWhenUsed/>
    <w:qFormat/>
    <w:rsid w:val="00936C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UnresolvedMention1">
    <w:name w:val="Unresolved Mention1"/>
    <w:basedOn w:val="Standardnpsmoodstavce"/>
    <w:uiPriority w:val="99"/>
    <w:semiHidden/>
    <w:unhideWhenUsed/>
    <w:rsid w:val="00D77E83"/>
    <w:rPr>
      <w:color w:val="605E5C"/>
      <w:shd w:val="clear" w:color="auto" w:fill="E1DFDD"/>
    </w:rPr>
  </w:style>
  <w:style w:type="character" w:customStyle="1" w:styleId="Nevyeenzmnka1">
    <w:name w:val="Nevyřešená zmínka1"/>
    <w:basedOn w:val="Standardnpsmoodstavce"/>
    <w:uiPriority w:val="99"/>
    <w:semiHidden/>
    <w:unhideWhenUsed/>
    <w:rsid w:val="00DD1832"/>
    <w:rPr>
      <w:color w:val="605E5C"/>
      <w:shd w:val="clear" w:color="auto" w:fill="E1DFDD"/>
    </w:rPr>
  </w:style>
  <w:style w:type="character" w:customStyle="1" w:styleId="Nevyeenzmnka2">
    <w:name w:val="Nevyřešená zmínka2"/>
    <w:basedOn w:val="Standardnpsmoodstavce"/>
    <w:uiPriority w:val="99"/>
    <w:semiHidden/>
    <w:unhideWhenUsed/>
    <w:rsid w:val="00ED579D"/>
    <w:rPr>
      <w:color w:val="605E5C"/>
      <w:shd w:val="clear" w:color="auto" w:fill="E1DFDD"/>
    </w:rPr>
  </w:style>
  <w:style w:type="paragraph" w:customStyle="1" w:styleId="dol-prava">
    <w:name w:val="dol-prava"/>
    <w:basedOn w:val="Normln"/>
    <w:rsid w:val="00973B29"/>
    <w:pPr>
      <w:spacing w:before="100" w:beforeAutospacing="1" w:after="100" w:afterAutospacing="1" w:line="240" w:lineRule="auto"/>
    </w:pPr>
    <w:rPr>
      <w:snapToGrid/>
      <w:lang w:eastAsia="cs-CZ"/>
    </w:rPr>
  </w:style>
  <w:style w:type="character" w:customStyle="1" w:styleId="Nevyeenzmnka3">
    <w:name w:val="Nevyřešená zmínka3"/>
    <w:basedOn w:val="Standardnpsmoodstavce"/>
    <w:uiPriority w:val="99"/>
    <w:semiHidden/>
    <w:unhideWhenUsed/>
    <w:rsid w:val="00B11CA1"/>
    <w:rPr>
      <w:color w:val="605E5C"/>
      <w:shd w:val="clear" w:color="auto" w:fill="E1DFDD"/>
    </w:rPr>
  </w:style>
  <w:style w:type="character" w:styleId="Nevyeenzmnka">
    <w:name w:val="Unresolved Mention"/>
    <w:basedOn w:val="Standardnpsmoodstavce"/>
    <w:uiPriority w:val="99"/>
    <w:semiHidden/>
    <w:unhideWhenUsed/>
    <w:rsid w:val="008675D7"/>
    <w:rPr>
      <w:color w:val="605E5C"/>
      <w:shd w:val="clear" w:color="auto" w:fill="E1DFDD"/>
    </w:rPr>
  </w:style>
  <w:style w:type="character" w:customStyle="1" w:styleId="Nadpis2Char">
    <w:name w:val="Nadpis 2 Char"/>
    <w:basedOn w:val="Standardnpsmoodstavce"/>
    <w:link w:val="Nadpis2"/>
    <w:uiPriority w:val="9"/>
    <w:rsid w:val="00936C4B"/>
    <w:rPr>
      <w:rFonts w:asciiTheme="majorHAnsi" w:eastAsiaTheme="majorEastAsia" w:hAnsiTheme="majorHAnsi" w:cstheme="majorBidi"/>
      <w:snapToGrid w:val="0"/>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155767">
      <w:bodyDiv w:val="1"/>
      <w:marLeft w:val="0"/>
      <w:marRight w:val="0"/>
      <w:marTop w:val="0"/>
      <w:marBottom w:val="0"/>
      <w:divBdr>
        <w:top w:val="none" w:sz="0" w:space="0" w:color="auto"/>
        <w:left w:val="none" w:sz="0" w:space="0" w:color="auto"/>
        <w:bottom w:val="none" w:sz="0" w:space="0" w:color="auto"/>
        <w:right w:val="none" w:sz="0" w:space="0" w:color="auto"/>
      </w:divBdr>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520315957">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1886410303">
      <w:bodyDiv w:val="1"/>
      <w:marLeft w:val="0"/>
      <w:marRight w:val="0"/>
      <w:marTop w:val="0"/>
      <w:marBottom w:val="0"/>
      <w:divBdr>
        <w:top w:val="none" w:sz="0" w:space="0" w:color="auto"/>
        <w:left w:val="none" w:sz="0" w:space="0" w:color="auto"/>
        <w:bottom w:val="none" w:sz="0" w:space="0" w:color="auto"/>
        <w:right w:val="none" w:sz="0" w:space="0" w:color="auto"/>
      </w:divBdr>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15201974">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am@ueb.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A50B-1A4D-479F-AC6B-0CAC9FAA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675</Words>
  <Characters>3986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SSČ AV ČR, v. v. i.</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Černoch Viktor</dc:creator>
  <cp:lastModifiedBy>Růžičková Markéta</cp:lastModifiedBy>
  <cp:revision>8</cp:revision>
  <cp:lastPrinted>2019-08-30T10:54:00Z</cp:lastPrinted>
  <dcterms:created xsi:type="dcterms:W3CDTF">2019-09-09T08:46:00Z</dcterms:created>
  <dcterms:modified xsi:type="dcterms:W3CDTF">2019-09-09T09:00:00Z</dcterms:modified>
</cp:coreProperties>
</file>