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BD" w:rsidRPr="005C12BD" w:rsidRDefault="005C12BD" w:rsidP="005C12B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C12BD">
        <w:rPr>
          <w:rFonts w:asciiTheme="minorHAnsi" w:hAnsiTheme="minorHAnsi" w:cstheme="minorHAnsi"/>
          <w:b/>
          <w:bCs/>
          <w:sz w:val="40"/>
          <w:szCs w:val="40"/>
        </w:rPr>
        <w:t>Vychází jedinečná kniha o osudech byzantských císařoven v pozdním středověku</w:t>
      </w:r>
    </w:p>
    <w:p w:rsidR="005C12BD" w:rsidRPr="005C12BD" w:rsidRDefault="005C12BD" w:rsidP="005C12BD">
      <w:pPr>
        <w:jc w:val="both"/>
        <w:rPr>
          <w:rFonts w:asciiTheme="minorHAnsi" w:hAnsiTheme="minorHAnsi" w:cstheme="minorHAnsi"/>
        </w:rPr>
      </w:pPr>
    </w:p>
    <w:p w:rsidR="005C12BD" w:rsidRPr="005C12BD" w:rsidRDefault="005C12BD" w:rsidP="005C12BD">
      <w:pPr>
        <w:jc w:val="both"/>
        <w:rPr>
          <w:rFonts w:asciiTheme="minorHAnsi" w:hAnsiTheme="minorHAnsi" w:cstheme="minorHAnsi"/>
          <w:i/>
          <w:iCs/>
        </w:rPr>
      </w:pPr>
      <w:r w:rsidRPr="005C12BD">
        <w:rPr>
          <w:rFonts w:asciiTheme="minorHAnsi" w:hAnsiTheme="minorHAnsi" w:cstheme="minorHAnsi"/>
          <w:i/>
          <w:iCs/>
        </w:rPr>
        <w:t>Praha, 19. srpna 2019</w:t>
      </w:r>
    </w:p>
    <w:p w:rsidR="005C12BD" w:rsidRPr="005C12BD" w:rsidRDefault="005C12BD" w:rsidP="005C12BD">
      <w:pPr>
        <w:jc w:val="both"/>
        <w:rPr>
          <w:rFonts w:asciiTheme="minorHAnsi" w:hAnsiTheme="minorHAnsi" w:cstheme="minorHAnsi"/>
          <w:b/>
        </w:rPr>
      </w:pPr>
      <w:r w:rsidRPr="005C12BD">
        <w:rPr>
          <w:rFonts w:asciiTheme="minorHAnsi" w:hAnsiTheme="minorHAnsi" w:cstheme="minorHAnsi"/>
          <w:b/>
          <w:iCs/>
        </w:rPr>
        <w:t xml:space="preserve">Petra Melichar ze </w:t>
      </w:r>
      <w:r w:rsidR="00660354">
        <w:rPr>
          <w:rFonts w:asciiTheme="minorHAnsi" w:hAnsiTheme="minorHAnsi" w:cstheme="minorHAnsi"/>
          <w:b/>
          <w:bCs/>
          <w:iCs/>
        </w:rPr>
        <w:t>Slovanského ústavu Akademie věd</w:t>
      </w:r>
      <w:r w:rsidRPr="005C12BD">
        <w:rPr>
          <w:rFonts w:asciiTheme="minorHAnsi" w:hAnsiTheme="minorHAnsi" w:cstheme="minorHAnsi"/>
          <w:b/>
          <w:bCs/>
          <w:iCs/>
        </w:rPr>
        <w:t xml:space="preserve"> ČR </w:t>
      </w:r>
      <w:r w:rsidRPr="005C12BD">
        <w:rPr>
          <w:rFonts w:asciiTheme="minorHAnsi" w:hAnsiTheme="minorHAnsi" w:cstheme="minorHAnsi"/>
          <w:b/>
          <w:iCs/>
        </w:rPr>
        <w:t xml:space="preserve">vydala v prestižním mezinárodním nakladatelství Peter Lang knihu </w:t>
      </w:r>
      <w:proofErr w:type="spellStart"/>
      <w:r w:rsidRPr="005C12BD">
        <w:rPr>
          <w:rFonts w:asciiTheme="minorHAnsi" w:hAnsiTheme="minorHAnsi" w:cstheme="minorHAnsi"/>
          <w:b/>
          <w:bCs/>
          <w:i/>
          <w:iCs/>
        </w:rPr>
        <w:t>Empresses</w:t>
      </w:r>
      <w:proofErr w:type="spellEnd"/>
      <w:r w:rsidRPr="005C12BD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5C12BD">
        <w:rPr>
          <w:rFonts w:asciiTheme="minorHAnsi" w:hAnsiTheme="minorHAnsi" w:cstheme="minorHAnsi"/>
          <w:b/>
          <w:bCs/>
          <w:i/>
          <w:iCs/>
        </w:rPr>
        <w:t>of</w:t>
      </w:r>
      <w:proofErr w:type="spellEnd"/>
      <w:r w:rsidRPr="005C12BD">
        <w:rPr>
          <w:rFonts w:asciiTheme="minorHAnsi" w:hAnsiTheme="minorHAnsi" w:cstheme="minorHAnsi"/>
          <w:b/>
          <w:bCs/>
          <w:i/>
          <w:iCs/>
        </w:rPr>
        <w:t xml:space="preserve"> Late </w:t>
      </w:r>
      <w:proofErr w:type="spellStart"/>
      <w:r w:rsidRPr="005C12BD">
        <w:rPr>
          <w:rFonts w:asciiTheme="minorHAnsi" w:hAnsiTheme="minorHAnsi" w:cstheme="minorHAnsi"/>
          <w:b/>
          <w:bCs/>
          <w:i/>
          <w:iCs/>
        </w:rPr>
        <w:t>Byzantium</w:t>
      </w:r>
      <w:proofErr w:type="spellEnd"/>
      <w:r w:rsidRPr="005C12B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C12BD">
        <w:rPr>
          <w:rFonts w:asciiTheme="minorHAnsi" w:hAnsiTheme="minorHAnsi" w:cstheme="minorHAnsi"/>
          <w:b/>
          <w:i/>
          <w:iCs/>
        </w:rPr>
        <w:t>(</w:t>
      </w:r>
      <w:r w:rsidRPr="005C12BD">
        <w:rPr>
          <w:rFonts w:asciiTheme="minorHAnsi" w:hAnsiTheme="minorHAnsi" w:cstheme="minorHAnsi"/>
          <w:b/>
          <w:bCs/>
          <w:i/>
          <w:iCs/>
        </w:rPr>
        <w:t>Císařovny pozdní Byzance</w:t>
      </w:r>
      <w:r w:rsidRPr="005C12BD">
        <w:rPr>
          <w:rFonts w:asciiTheme="minorHAnsi" w:hAnsiTheme="minorHAnsi" w:cstheme="minorHAnsi"/>
          <w:b/>
          <w:i/>
          <w:iCs/>
        </w:rPr>
        <w:t>)</w:t>
      </w:r>
      <w:r w:rsidRPr="005C12BD">
        <w:rPr>
          <w:rFonts w:asciiTheme="minorHAnsi" w:hAnsiTheme="minorHAnsi" w:cstheme="minorHAnsi"/>
          <w:b/>
        </w:rPr>
        <w:t>. Jedná se o prv</w:t>
      </w:r>
      <w:r w:rsidR="00960A23">
        <w:rPr>
          <w:rFonts w:asciiTheme="minorHAnsi" w:hAnsiTheme="minorHAnsi" w:cstheme="minorHAnsi"/>
          <w:b/>
        </w:rPr>
        <w:t>ní ucelenou práci</w:t>
      </w:r>
      <w:r w:rsidRPr="005C12BD">
        <w:rPr>
          <w:rFonts w:asciiTheme="minorHAnsi" w:hAnsiTheme="minorHAnsi" w:cstheme="minorHAnsi"/>
          <w:b/>
        </w:rPr>
        <w:t xml:space="preserve"> o manželkách křesťanských císařů, kteří vládli na území dnešního Turecka a Řecka ve </w:t>
      </w:r>
      <w:proofErr w:type="gramStart"/>
      <w:r w:rsidRPr="005C12BD">
        <w:rPr>
          <w:rFonts w:asciiTheme="minorHAnsi" w:hAnsiTheme="minorHAnsi" w:cstheme="minorHAnsi"/>
          <w:b/>
        </w:rPr>
        <w:t>13.–15</w:t>
      </w:r>
      <w:proofErr w:type="gramEnd"/>
      <w:r w:rsidRPr="005C12BD">
        <w:rPr>
          <w:rFonts w:asciiTheme="minorHAnsi" w:hAnsiTheme="minorHAnsi" w:cstheme="minorHAnsi"/>
          <w:b/>
        </w:rPr>
        <w:t>. století.</w:t>
      </w:r>
    </w:p>
    <w:p w:rsidR="005C12BD" w:rsidRPr="005C12BD" w:rsidRDefault="00960A23" w:rsidP="005C12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42443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385" y="21481"/>
                <wp:lineTo x="2138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zatskecisarovn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354" w:rsidRDefault="005C12BD" w:rsidP="005C12BD">
      <w:pPr>
        <w:jc w:val="both"/>
        <w:rPr>
          <w:rFonts w:asciiTheme="minorHAnsi" w:hAnsiTheme="minorHAnsi" w:cstheme="minorHAnsi"/>
        </w:rPr>
      </w:pPr>
      <w:r w:rsidRPr="005C12BD">
        <w:rPr>
          <w:rFonts w:asciiTheme="minorHAnsi" w:hAnsiTheme="minorHAnsi" w:cstheme="minorHAnsi"/>
        </w:rPr>
        <w:t xml:space="preserve">Kniha </w:t>
      </w:r>
      <w:r w:rsidR="00660354">
        <w:rPr>
          <w:rFonts w:asciiTheme="minorHAnsi" w:hAnsiTheme="minorHAnsi" w:cstheme="minorHAnsi"/>
        </w:rPr>
        <w:t>čítá</w:t>
      </w:r>
      <w:r w:rsidRPr="005C12BD">
        <w:rPr>
          <w:rFonts w:asciiTheme="minorHAnsi" w:hAnsiTheme="minorHAnsi" w:cstheme="minorHAnsi"/>
        </w:rPr>
        <w:t xml:space="preserve"> bezmála 500 stran s řadou ilustrací a rodokmenů </w:t>
      </w:r>
      <w:r w:rsidR="00660354">
        <w:rPr>
          <w:rFonts w:asciiTheme="minorHAnsi" w:hAnsiTheme="minorHAnsi" w:cstheme="minorHAnsi"/>
        </w:rPr>
        <w:t xml:space="preserve">a </w:t>
      </w:r>
      <w:r w:rsidRPr="005C12BD">
        <w:rPr>
          <w:rFonts w:asciiTheme="minorHAnsi" w:hAnsiTheme="minorHAnsi" w:cstheme="minorHAnsi"/>
        </w:rPr>
        <w:t>obsahuje podrobné životopisy všech 15 císařoven, které stály po boku vládců Byzantské říše (s</w:t>
      </w:r>
      <w:bookmarkStart w:id="0" w:name="_GoBack"/>
      <w:bookmarkEnd w:id="0"/>
      <w:r w:rsidRPr="005C12BD">
        <w:rPr>
          <w:rFonts w:asciiTheme="minorHAnsi" w:hAnsiTheme="minorHAnsi" w:cstheme="minorHAnsi"/>
        </w:rPr>
        <w:t xml:space="preserve"> centrem v Konstantinopoli, dnešním Istanbulu) z dynastie </w:t>
      </w:r>
      <w:proofErr w:type="spellStart"/>
      <w:r w:rsidRPr="005C12BD">
        <w:rPr>
          <w:rFonts w:asciiTheme="minorHAnsi" w:hAnsiTheme="minorHAnsi" w:cstheme="minorHAnsi"/>
        </w:rPr>
        <w:t>Palailogovců</w:t>
      </w:r>
      <w:proofErr w:type="spellEnd"/>
      <w:r w:rsidRPr="005C12BD">
        <w:rPr>
          <w:rFonts w:asciiTheme="minorHAnsi" w:hAnsiTheme="minorHAnsi" w:cstheme="minorHAnsi"/>
        </w:rPr>
        <w:t xml:space="preserve">. Na základě trpělivé práce s prameny tak před námi vyvstávají často pohnuté osudy žen, žijících v konzervativní pravoslavné společnosti pozdního středověku, které sice stojí na vrcholu pomyslného společenského žebříčku, ale jejichž životy jsou svázány četnými ceremoniemi. </w:t>
      </w:r>
    </w:p>
    <w:p w:rsidR="00960A23" w:rsidRDefault="00960A23" w:rsidP="005C12BD">
      <w:pPr>
        <w:jc w:val="both"/>
        <w:rPr>
          <w:rFonts w:asciiTheme="minorHAnsi" w:hAnsiTheme="minorHAnsi" w:cstheme="minorHAnsi"/>
        </w:rPr>
      </w:pPr>
    </w:p>
    <w:p w:rsidR="005C12BD" w:rsidRDefault="005C12BD" w:rsidP="005C12BD">
      <w:pPr>
        <w:jc w:val="both"/>
        <w:rPr>
          <w:rFonts w:asciiTheme="minorHAnsi" w:hAnsiTheme="minorHAnsi" w:cstheme="minorHAnsi"/>
        </w:rPr>
      </w:pPr>
      <w:r w:rsidRPr="005C12BD">
        <w:rPr>
          <w:rFonts w:asciiTheme="minorHAnsi" w:hAnsiTheme="minorHAnsi" w:cstheme="minorHAnsi"/>
        </w:rPr>
        <w:t>Zvláštní pozornost autorka věnuje samotnému přerodu princezen různého etnického a konfesního původu v císařovny jedné ze středověkých mocností a jejich aktivnímu podílu na politickém,</w:t>
      </w:r>
      <w:r w:rsidR="00960A23">
        <w:rPr>
          <w:rFonts w:asciiTheme="minorHAnsi" w:hAnsiTheme="minorHAnsi" w:cstheme="minorHAnsi"/>
        </w:rPr>
        <w:t xml:space="preserve"> ale i náboženském životě země.</w:t>
      </w:r>
    </w:p>
    <w:p w:rsidR="005C12BD" w:rsidRPr="005C12BD" w:rsidRDefault="005C12BD" w:rsidP="005C12BD">
      <w:pPr>
        <w:jc w:val="both"/>
        <w:rPr>
          <w:rFonts w:asciiTheme="minorHAnsi" w:hAnsiTheme="minorHAnsi" w:cstheme="minorHAnsi"/>
        </w:rPr>
      </w:pPr>
      <w:r w:rsidRPr="005C12BD">
        <w:rPr>
          <w:rFonts w:asciiTheme="minorHAnsi" w:hAnsiTheme="minorHAnsi" w:cstheme="minorHAnsi"/>
        </w:rPr>
        <w:lastRenderedPageBreak/>
        <w:t xml:space="preserve">Nemalá část knihy je věnována obecnému zhodnocení vývoje role císařoven v pozdních byzantských dějinách a popisu rituálů, kterým byla nová císařovna při svém přijetí v Konstantinopoli podrobena a které byly součástí jejích běžných povinností. Autorka </w:t>
      </w:r>
      <w:r w:rsidRPr="005C12BD">
        <w:rPr>
          <w:rFonts w:asciiTheme="minorHAnsi" w:hAnsiTheme="minorHAnsi" w:cstheme="minorHAnsi"/>
          <w:b/>
          <w:bCs/>
        </w:rPr>
        <w:t>Petra Melichar</w:t>
      </w:r>
      <w:r w:rsidRPr="005C12BD">
        <w:rPr>
          <w:rFonts w:asciiTheme="minorHAnsi" w:hAnsiTheme="minorHAnsi" w:cstheme="minorHAnsi"/>
        </w:rPr>
        <w:t xml:space="preserve"> přiznává: „Zajímavým zjištěním pro mě bylo, že císařovny ve </w:t>
      </w:r>
      <w:proofErr w:type="gramStart"/>
      <w:r w:rsidRPr="005C12BD">
        <w:rPr>
          <w:rFonts w:asciiTheme="minorHAnsi" w:hAnsiTheme="minorHAnsi" w:cstheme="minorHAnsi"/>
        </w:rPr>
        <w:t>13.–15</w:t>
      </w:r>
      <w:proofErr w:type="gramEnd"/>
      <w:r w:rsidRPr="005C12BD">
        <w:rPr>
          <w:rFonts w:asciiTheme="minorHAnsi" w:hAnsiTheme="minorHAnsi" w:cstheme="minorHAnsi"/>
        </w:rPr>
        <w:t xml:space="preserve">. století se na rozdíl od přechozích období více přímo podílejí na politických záležitostech a mohou být například pověřovány diplomatickými misemi.“ </w:t>
      </w:r>
    </w:p>
    <w:p w:rsidR="005C12BD" w:rsidRPr="005C12BD" w:rsidRDefault="005C12BD" w:rsidP="005C12BD">
      <w:pPr>
        <w:jc w:val="both"/>
        <w:rPr>
          <w:rFonts w:asciiTheme="minorHAnsi" w:hAnsiTheme="minorHAnsi" w:cstheme="minorHAnsi"/>
        </w:rPr>
      </w:pPr>
      <w:r w:rsidRPr="005C12BD">
        <w:rPr>
          <w:rFonts w:asciiTheme="minorHAnsi" w:hAnsiTheme="minorHAnsi" w:cstheme="minorHAnsi"/>
        </w:rPr>
        <w:t>Kniha</w:t>
      </w:r>
      <w:r w:rsidRPr="005C12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C12BD">
        <w:rPr>
          <w:rFonts w:asciiTheme="minorHAnsi" w:hAnsiTheme="minorHAnsi" w:cstheme="minorHAnsi"/>
          <w:i/>
          <w:iCs/>
        </w:rPr>
        <w:t>Empresses</w:t>
      </w:r>
      <w:proofErr w:type="spellEnd"/>
      <w:r w:rsidRPr="005C12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C12BD">
        <w:rPr>
          <w:rFonts w:asciiTheme="minorHAnsi" w:hAnsiTheme="minorHAnsi" w:cstheme="minorHAnsi"/>
          <w:i/>
          <w:iCs/>
        </w:rPr>
        <w:t>of</w:t>
      </w:r>
      <w:proofErr w:type="spellEnd"/>
      <w:r w:rsidRPr="005C12BD">
        <w:rPr>
          <w:rFonts w:asciiTheme="minorHAnsi" w:hAnsiTheme="minorHAnsi" w:cstheme="minorHAnsi"/>
          <w:i/>
          <w:iCs/>
        </w:rPr>
        <w:t xml:space="preserve"> Late </w:t>
      </w:r>
      <w:proofErr w:type="spellStart"/>
      <w:r w:rsidRPr="005C12BD">
        <w:rPr>
          <w:rFonts w:asciiTheme="minorHAnsi" w:hAnsiTheme="minorHAnsi" w:cstheme="minorHAnsi"/>
          <w:i/>
          <w:iCs/>
        </w:rPr>
        <w:t>Byzantium</w:t>
      </w:r>
      <w:proofErr w:type="spellEnd"/>
      <w:r w:rsidRPr="005C12BD">
        <w:rPr>
          <w:rFonts w:asciiTheme="minorHAnsi" w:hAnsiTheme="minorHAnsi" w:cstheme="minorHAnsi"/>
          <w:i/>
          <w:iCs/>
        </w:rPr>
        <w:t xml:space="preserve"> </w:t>
      </w:r>
      <w:r w:rsidRPr="005C12BD">
        <w:rPr>
          <w:rFonts w:asciiTheme="minorHAnsi" w:hAnsiTheme="minorHAnsi" w:cstheme="minorHAnsi"/>
        </w:rPr>
        <w:t>je nejen významnou odbornou prací české a světové byzantologie, ale v neposlední řadě nabízí téma, které svou atraktivitou a čtivým podáním může zaujmout i širší veřejnost.</w:t>
      </w:r>
    </w:p>
    <w:p w:rsidR="005C12BD" w:rsidRPr="005C12BD" w:rsidRDefault="005C12BD" w:rsidP="005C12BD">
      <w:pPr>
        <w:jc w:val="both"/>
        <w:rPr>
          <w:rFonts w:asciiTheme="minorHAnsi" w:hAnsiTheme="minorHAnsi" w:cstheme="minorHAnsi"/>
          <w:lang w:eastAsia="cs-CZ"/>
        </w:rPr>
      </w:pPr>
    </w:p>
    <w:p w:rsidR="005C12BD" w:rsidRPr="005C12BD" w:rsidRDefault="005C12BD" w:rsidP="005C12BD">
      <w:pPr>
        <w:jc w:val="both"/>
        <w:rPr>
          <w:rFonts w:asciiTheme="minorHAnsi" w:hAnsiTheme="minorHAnsi" w:cstheme="minorHAnsi"/>
          <w:b/>
          <w:bCs/>
          <w:lang w:eastAsia="cs-CZ"/>
        </w:rPr>
      </w:pPr>
      <w:r w:rsidRPr="005C12BD">
        <w:rPr>
          <w:rFonts w:asciiTheme="minorHAnsi" w:hAnsiTheme="minorHAnsi" w:cstheme="minorHAnsi"/>
          <w:b/>
          <w:bCs/>
          <w:lang w:eastAsia="cs-CZ"/>
        </w:rPr>
        <w:t>Kontakt:</w:t>
      </w:r>
    </w:p>
    <w:p w:rsidR="005C12BD" w:rsidRPr="005C12BD" w:rsidRDefault="005C12BD" w:rsidP="005C12BD">
      <w:pPr>
        <w:pStyle w:val="FormtovanvHTML"/>
        <w:rPr>
          <w:rFonts w:asciiTheme="minorHAnsi" w:hAnsiTheme="minorHAnsi" w:cstheme="minorHAnsi"/>
          <w:sz w:val="24"/>
          <w:szCs w:val="24"/>
        </w:rPr>
      </w:pPr>
      <w:r w:rsidRPr="005C12BD">
        <w:rPr>
          <w:rFonts w:asciiTheme="minorHAnsi" w:hAnsiTheme="minorHAnsi" w:cstheme="minorHAnsi"/>
          <w:b/>
          <w:sz w:val="24"/>
          <w:szCs w:val="24"/>
        </w:rPr>
        <w:t>Petra Melichar</w:t>
      </w:r>
      <w:r w:rsidRPr="005C12BD">
        <w:rPr>
          <w:rFonts w:asciiTheme="minorHAnsi" w:hAnsiTheme="minorHAnsi" w:cstheme="minorHAnsi"/>
          <w:sz w:val="24"/>
          <w:szCs w:val="24"/>
        </w:rPr>
        <w:t xml:space="preserve">, tel. 736 530 014, PhD. </w:t>
      </w:r>
      <w:hyperlink r:id="rId7" w:history="1">
        <w:r w:rsidRPr="005C12BD">
          <w:rPr>
            <w:rStyle w:val="Hypertextovodkaz"/>
            <w:rFonts w:asciiTheme="minorHAnsi" w:hAnsiTheme="minorHAnsi" w:cstheme="minorHAnsi"/>
            <w:sz w:val="24"/>
            <w:szCs w:val="24"/>
          </w:rPr>
          <w:t>melichar@slu.cas.cz</w:t>
        </w:r>
      </w:hyperlink>
      <w:r w:rsidRPr="005C12BD">
        <w:rPr>
          <w:rFonts w:asciiTheme="minorHAnsi" w:hAnsiTheme="minorHAnsi" w:cstheme="minorHAnsi"/>
          <w:sz w:val="24"/>
          <w:szCs w:val="24"/>
        </w:rPr>
        <w:t xml:space="preserve"> (autorka knihy)</w:t>
      </w:r>
    </w:p>
    <w:p w:rsidR="005C12BD" w:rsidRPr="005C12BD" w:rsidRDefault="005C12BD" w:rsidP="005C12BD">
      <w:pPr>
        <w:jc w:val="both"/>
        <w:rPr>
          <w:rFonts w:asciiTheme="minorHAnsi" w:hAnsiTheme="minorHAnsi" w:cstheme="minorHAnsi"/>
          <w:lang w:eastAsia="cs-CZ"/>
        </w:rPr>
      </w:pPr>
      <w:r w:rsidRPr="005C12BD">
        <w:rPr>
          <w:rFonts w:asciiTheme="minorHAnsi" w:hAnsiTheme="minorHAnsi" w:cstheme="minorHAnsi"/>
          <w:b/>
          <w:lang w:eastAsia="cs-CZ"/>
        </w:rPr>
        <w:t xml:space="preserve">Vladislav </w:t>
      </w:r>
      <w:proofErr w:type="spellStart"/>
      <w:r w:rsidRPr="005C12BD">
        <w:rPr>
          <w:rFonts w:asciiTheme="minorHAnsi" w:hAnsiTheme="minorHAnsi" w:cstheme="minorHAnsi"/>
          <w:b/>
          <w:lang w:eastAsia="cs-CZ"/>
        </w:rPr>
        <w:t>Knoll</w:t>
      </w:r>
      <w:proofErr w:type="spellEnd"/>
      <w:r w:rsidRPr="005C12BD">
        <w:rPr>
          <w:rFonts w:asciiTheme="minorHAnsi" w:hAnsiTheme="minorHAnsi" w:cstheme="minorHAnsi"/>
          <w:lang w:eastAsia="cs-CZ"/>
        </w:rPr>
        <w:t xml:space="preserve">, tel. 224 800 259, 723 922 550, </w:t>
      </w:r>
      <w:hyperlink r:id="rId8" w:history="1">
        <w:r w:rsidRPr="005C12BD">
          <w:rPr>
            <w:rStyle w:val="Hypertextovodkaz"/>
            <w:rFonts w:asciiTheme="minorHAnsi" w:hAnsiTheme="minorHAnsi" w:cstheme="minorHAnsi"/>
            <w:lang w:eastAsia="cs-CZ"/>
          </w:rPr>
          <w:t>knoll@slu.cas.cz</w:t>
        </w:r>
      </w:hyperlink>
      <w:r w:rsidRPr="005C12BD">
        <w:rPr>
          <w:rFonts w:asciiTheme="minorHAnsi" w:hAnsiTheme="minorHAnsi" w:cstheme="minorHAnsi"/>
          <w:lang w:eastAsia="cs-CZ"/>
        </w:rPr>
        <w:t xml:space="preserve"> (propagace)</w:t>
      </w:r>
    </w:p>
    <w:p w:rsidR="007A4ACC" w:rsidRPr="005C12BD" w:rsidRDefault="00731E9C">
      <w:pPr>
        <w:rPr>
          <w:rFonts w:asciiTheme="minorHAnsi" w:hAnsiTheme="minorHAnsi" w:cstheme="minorHAnsi"/>
        </w:rPr>
      </w:pPr>
    </w:p>
    <w:sectPr w:rsidR="007A4ACC" w:rsidRPr="005C12BD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9C" w:rsidRDefault="00731E9C">
      <w:pPr>
        <w:spacing w:line="240" w:lineRule="auto"/>
      </w:pPr>
      <w:r>
        <w:separator/>
      </w:r>
    </w:p>
  </w:endnote>
  <w:endnote w:type="continuationSeparator" w:id="0">
    <w:p w:rsidR="00731E9C" w:rsidRDefault="00731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Default="003A1B63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A7479" wp14:editId="3AD339CC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849D6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710FCE" w:rsidRPr="00710FCE" w:rsidRDefault="003A1B6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3A1B6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3A1B6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3A1B6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9C" w:rsidRDefault="00731E9C">
      <w:pPr>
        <w:spacing w:line="240" w:lineRule="auto"/>
      </w:pPr>
      <w:r>
        <w:separator/>
      </w:r>
    </w:p>
  </w:footnote>
  <w:footnote w:type="continuationSeparator" w:id="0">
    <w:p w:rsidR="00731E9C" w:rsidRDefault="00731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Pr="00710FCE" w:rsidRDefault="003A1B63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6FACE92B" wp14:editId="577A00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BD"/>
    <w:rsid w:val="00382453"/>
    <w:rsid w:val="003A1B63"/>
    <w:rsid w:val="0041646E"/>
    <w:rsid w:val="005C12BD"/>
    <w:rsid w:val="00660354"/>
    <w:rsid w:val="00731E9C"/>
    <w:rsid w:val="00960A23"/>
    <w:rsid w:val="009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F22E"/>
  <w15:chartTrackingRefBased/>
  <w15:docId w15:val="{AC2F71BC-7571-4B43-8221-CAD79FB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2BD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2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2BD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5C12B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C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napToGrid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12B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ll@slu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char@slu.ca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Horáčková Alice</cp:lastModifiedBy>
  <cp:revision>2</cp:revision>
  <dcterms:created xsi:type="dcterms:W3CDTF">2019-08-20T12:18:00Z</dcterms:created>
  <dcterms:modified xsi:type="dcterms:W3CDTF">2019-08-20T12:18:00Z</dcterms:modified>
</cp:coreProperties>
</file>