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F6FD1" w14:textId="77777777" w:rsidR="00901583" w:rsidRDefault="00901583" w:rsidP="00901583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85"/>
      </w:tblGrid>
      <w:tr w:rsidR="00901583" w14:paraId="7A241837" w14:textId="77777777" w:rsidTr="003419AB">
        <w:tc>
          <w:tcPr>
            <w:tcW w:w="2977" w:type="dxa"/>
            <w:vAlign w:val="center"/>
          </w:tcPr>
          <w:p w14:paraId="3761A56E" w14:textId="77777777" w:rsidR="00901583" w:rsidRDefault="00901583" w:rsidP="003419AB">
            <w:pPr>
              <w:pStyle w:val="Kontakt"/>
              <w:rPr>
                <w:rFonts w:asciiTheme="minorHAnsi" w:hAnsiTheme="minorHAnsi" w:cstheme="minorHAnsi"/>
              </w:rPr>
            </w:pPr>
            <w:bookmarkStart w:id="0" w:name="_Hlk51159620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 wp14:anchorId="146402CF" wp14:editId="5BCC84E2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vAlign w:val="center"/>
          </w:tcPr>
          <w:p w14:paraId="38143438" w14:textId="3D11FC85" w:rsidR="00901583" w:rsidRDefault="003A73E9" w:rsidP="003419AB">
            <w:pPr>
              <w:pStyle w:val="Kontak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 wp14:anchorId="6AE42B87" wp14:editId="477E81EA">
                  <wp:simplePos x="0" y="0"/>
                  <wp:positionH relativeFrom="column">
                    <wp:posOffset>1678940</wp:posOffset>
                  </wp:positionH>
                  <wp:positionV relativeFrom="paragraph">
                    <wp:posOffset>9525</wp:posOffset>
                  </wp:positionV>
                  <wp:extent cx="1292225" cy="460375"/>
                  <wp:effectExtent l="0" t="0" r="3175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225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1545">
              <w:rPr>
                <w:noProof/>
                <w:sz w:val="20"/>
                <w:lang w:val="en-US" w:eastAsia="en-US"/>
              </w:rPr>
              <w:drawing>
                <wp:inline distT="0" distB="0" distL="0" distR="0" wp14:anchorId="5FEDB210" wp14:editId="741CBBD0">
                  <wp:extent cx="1219200" cy="475615"/>
                  <wp:effectExtent l="0" t="0" r="0" b="0"/>
                  <wp:docPr id="2" name="Obrázek 2" descr="C:\Users\ruzickovam\AppData\Local\Microsoft\Windows\INetCache\Content.MSO\53C8072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 descr="C:\Users\ruzickovam\AppData\Local\Microsoft\Windows\INetCache\Content.MSO\53C8072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7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C1E7F2" w14:textId="77777777" w:rsidR="00901583" w:rsidRDefault="00901583" w:rsidP="00901583"/>
    <w:p w14:paraId="0AEC1365" w14:textId="77777777" w:rsidR="00901583" w:rsidRDefault="00901583" w:rsidP="00901583"/>
    <w:p w14:paraId="1DB0D36C" w14:textId="72680800" w:rsidR="00901583" w:rsidRDefault="00901583" w:rsidP="00901583">
      <w:pPr>
        <w:tabs>
          <w:tab w:val="right" w:pos="9072"/>
        </w:tabs>
      </w:pPr>
      <w:r w:rsidRPr="7AFF0B33">
        <w:rPr>
          <w:rStyle w:val="Nadpis1Char"/>
          <w:sz w:val="24"/>
        </w:rPr>
        <w:t>Tisková zpráva</w:t>
      </w:r>
      <w:r w:rsidRPr="7AFF0B33">
        <w:rPr>
          <w:sz w:val="18"/>
          <w:szCs w:val="18"/>
        </w:rPr>
        <w:t xml:space="preserve"> </w:t>
      </w:r>
      <w:r>
        <w:tab/>
      </w:r>
      <w:r w:rsidRPr="00E0461D">
        <w:t xml:space="preserve">Praha </w:t>
      </w:r>
      <w:r w:rsidR="00774B1D">
        <w:t>20</w:t>
      </w:r>
      <w:r w:rsidRPr="009145AB">
        <w:t>. listopadu 2020</w:t>
      </w:r>
    </w:p>
    <w:p w14:paraId="23ABA5E3" w14:textId="77777777" w:rsidR="00901583" w:rsidRPr="00E80AFE" w:rsidRDefault="00901583" w:rsidP="00901583">
      <w:pPr>
        <w:tabs>
          <w:tab w:val="right" w:pos="9072"/>
        </w:tabs>
      </w:pPr>
      <w:r w:rsidRPr="00E80AFE">
        <w:t>Akademie věd ČR</w:t>
      </w:r>
      <w:r>
        <w:br/>
      </w:r>
      <w:r w:rsidRPr="00E80AFE">
        <w:t xml:space="preserve">Národní 1009/3, </w:t>
      </w:r>
      <w:r w:rsidRPr="00273129">
        <w:t xml:space="preserve">110 00 Praha 1 </w:t>
      </w:r>
      <w:r>
        <w:br/>
      </w:r>
      <w:r w:rsidRPr="00273129">
        <w:t>www.avcr.cz</w:t>
      </w:r>
    </w:p>
    <w:p w14:paraId="0B07AC2B" w14:textId="77777777" w:rsidR="00901583" w:rsidRDefault="00901583" w:rsidP="00901583">
      <w:pPr>
        <w:pStyle w:val="Normlnweb"/>
        <w:sectPr w:rsidR="00901583" w:rsidSect="0071586E">
          <w:footerReference w:type="default" r:id="rId13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</w:p>
    <w:p w14:paraId="406491A9" w14:textId="77777777" w:rsidR="00901583" w:rsidRDefault="00901583" w:rsidP="00901583">
      <w:pPr>
        <w:pStyle w:val="Normlnweb"/>
      </w:pPr>
    </w:p>
    <w:p w14:paraId="21C44907" w14:textId="3596EE0B" w:rsidR="00901583" w:rsidRPr="004E358F" w:rsidRDefault="00EA2CB9" w:rsidP="009145AB">
      <w:pPr>
        <w:pStyle w:val="Nadpis1"/>
        <w:rPr>
          <w:rStyle w:val="Siln"/>
          <w:sz w:val="28"/>
          <w:szCs w:val="24"/>
        </w:rPr>
      </w:pPr>
      <w:r>
        <w:t>Predátoři, kořist a klimatická změna</w:t>
      </w:r>
      <w:r w:rsidR="007404AF">
        <w:t>? experiment vědce překvapil</w:t>
      </w:r>
      <w:r w:rsidR="004E358F">
        <w:br/>
      </w:r>
      <w:r w:rsidR="00901583">
        <w:rPr>
          <w:noProof/>
          <w:lang w:val="en-US" w:eastAsia="en-US"/>
        </w:rPr>
        <w:drawing>
          <wp:inline distT="0" distB="0" distL="0" distR="0" wp14:anchorId="1CC9C241" wp14:editId="032DF7AE">
            <wp:extent cx="1752600" cy="3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72C65" w14:textId="3FEB073E" w:rsidR="00027ED8" w:rsidRDefault="00A9604C" w:rsidP="00027ED8">
      <w:pPr>
        <w:rPr>
          <w:b/>
          <w:color w:val="0974BD"/>
        </w:rPr>
      </w:pPr>
      <w:r>
        <w:rPr>
          <w:b/>
          <w:color w:val="0974BD"/>
        </w:rPr>
        <w:t xml:space="preserve">Larvy čolků a šídel jsou odvěcí nepřátelé. </w:t>
      </w:r>
      <w:r w:rsidR="00027ED8">
        <w:rPr>
          <w:b/>
          <w:color w:val="0974BD"/>
        </w:rPr>
        <w:t xml:space="preserve">Jak se mění jejich přirozené </w:t>
      </w:r>
      <w:r w:rsidR="00027ED8">
        <w:rPr>
          <w:b/>
          <w:color w:val="0974BD"/>
        </w:rPr>
        <w:t xml:space="preserve">chování </w:t>
      </w:r>
      <w:r w:rsidR="00BB7471">
        <w:rPr>
          <w:b/>
          <w:color w:val="0974BD"/>
        </w:rPr>
        <w:t xml:space="preserve">v důsledku </w:t>
      </w:r>
      <w:r w:rsidR="00027ED8">
        <w:rPr>
          <w:b/>
          <w:color w:val="0974BD"/>
        </w:rPr>
        <w:t>klimatický</w:t>
      </w:r>
      <w:r w:rsidR="00BB7471">
        <w:rPr>
          <w:b/>
          <w:color w:val="0974BD"/>
        </w:rPr>
        <w:t>ch</w:t>
      </w:r>
      <w:r w:rsidR="00027ED8">
        <w:rPr>
          <w:b/>
          <w:color w:val="0974BD"/>
        </w:rPr>
        <w:t xml:space="preserve"> změn</w:t>
      </w:r>
      <w:r w:rsidR="00BB7471">
        <w:rPr>
          <w:b/>
          <w:color w:val="0974BD"/>
        </w:rPr>
        <w:t xml:space="preserve"> </w:t>
      </w:r>
      <w:r w:rsidR="00027ED8">
        <w:rPr>
          <w:b/>
          <w:color w:val="0974BD"/>
        </w:rPr>
        <w:t>zkoumali</w:t>
      </w:r>
      <w:r w:rsidR="00027ED8">
        <w:rPr>
          <w:b/>
          <w:color w:val="0974BD"/>
        </w:rPr>
        <w:t xml:space="preserve"> </w:t>
      </w:r>
      <w:r w:rsidR="00027ED8" w:rsidRPr="00027ED8">
        <w:rPr>
          <w:b/>
          <w:color w:val="0974BD"/>
        </w:rPr>
        <w:t>vědci z Ústavu biologie obratlovců AV ČR a Biologického centra AV ČR</w:t>
      </w:r>
      <w:r w:rsidR="00027ED8">
        <w:rPr>
          <w:b/>
          <w:color w:val="0974BD"/>
        </w:rPr>
        <w:t xml:space="preserve">. </w:t>
      </w:r>
      <w:r w:rsidR="00027ED8" w:rsidRPr="00027ED8">
        <w:rPr>
          <w:b/>
          <w:color w:val="0974BD"/>
        </w:rPr>
        <w:t xml:space="preserve">Překvapivě se ukázalo, že reakce modelových druhů jsou v protikladu: zatímco larvy šídel </w:t>
      </w:r>
      <w:r w:rsidR="00027ED8">
        <w:rPr>
          <w:b/>
          <w:color w:val="0974BD"/>
        </w:rPr>
        <w:t xml:space="preserve">(predátor) </w:t>
      </w:r>
      <w:r w:rsidR="00027ED8" w:rsidRPr="00027ED8">
        <w:rPr>
          <w:b/>
          <w:color w:val="0974BD"/>
        </w:rPr>
        <w:t xml:space="preserve">v teple zrychlují svůj pohyb i aktivitu, larvy čolků (kořist) se pohybují méně a pomaleji – navzdory </w:t>
      </w:r>
      <w:r w:rsidR="001F2268">
        <w:rPr>
          <w:b/>
          <w:color w:val="0974BD"/>
        </w:rPr>
        <w:t>typickému vlivu teploty na živé systémy</w:t>
      </w:r>
      <w:r w:rsidR="00027ED8" w:rsidRPr="00027ED8">
        <w:rPr>
          <w:b/>
          <w:color w:val="0974BD"/>
        </w:rPr>
        <w:t xml:space="preserve">. Výsledky byly publikovány v odborném časopise </w:t>
      </w:r>
      <w:proofErr w:type="spellStart"/>
      <w:r w:rsidR="00027ED8" w:rsidRPr="007F6FB2">
        <w:rPr>
          <w:b/>
          <w:i/>
          <w:iCs/>
          <w:color w:val="0974BD"/>
        </w:rPr>
        <w:t>Journal</w:t>
      </w:r>
      <w:proofErr w:type="spellEnd"/>
      <w:r w:rsidR="00027ED8" w:rsidRPr="007F6FB2">
        <w:rPr>
          <w:b/>
          <w:i/>
          <w:iCs/>
          <w:color w:val="0974BD"/>
        </w:rPr>
        <w:t xml:space="preserve"> </w:t>
      </w:r>
      <w:proofErr w:type="spellStart"/>
      <w:r w:rsidR="00027ED8" w:rsidRPr="007F6FB2">
        <w:rPr>
          <w:b/>
          <w:i/>
          <w:iCs/>
          <w:color w:val="0974BD"/>
        </w:rPr>
        <w:t>of</w:t>
      </w:r>
      <w:proofErr w:type="spellEnd"/>
      <w:r w:rsidR="00027ED8" w:rsidRPr="007F6FB2">
        <w:rPr>
          <w:b/>
          <w:i/>
          <w:iCs/>
          <w:color w:val="0974BD"/>
        </w:rPr>
        <w:t xml:space="preserve"> Animal </w:t>
      </w:r>
      <w:proofErr w:type="spellStart"/>
      <w:r w:rsidR="00027ED8" w:rsidRPr="007F6FB2">
        <w:rPr>
          <w:b/>
          <w:i/>
          <w:iCs/>
          <w:color w:val="0974BD"/>
        </w:rPr>
        <w:t>Ecology</w:t>
      </w:r>
      <w:proofErr w:type="spellEnd"/>
      <w:r w:rsidR="00027ED8" w:rsidRPr="00027ED8">
        <w:rPr>
          <w:b/>
          <w:color w:val="0974BD"/>
        </w:rPr>
        <w:t>.</w:t>
      </w:r>
    </w:p>
    <w:p w14:paraId="1BC6B393" w14:textId="09E7CB4D" w:rsidR="003E0DD0" w:rsidRDefault="003E0DD0" w:rsidP="003E0DD0">
      <w:r>
        <w:t xml:space="preserve">Experiment se uskutečnil </w:t>
      </w:r>
      <w:r w:rsidRPr="004E358F">
        <w:t xml:space="preserve">za laboratorních a </w:t>
      </w:r>
      <w:proofErr w:type="spellStart"/>
      <w:r w:rsidRPr="004E358F">
        <w:t>polopřírodních</w:t>
      </w:r>
      <w:proofErr w:type="spellEnd"/>
      <w:r w:rsidRPr="004E358F">
        <w:t xml:space="preserve"> podmínek </w:t>
      </w:r>
      <w:r w:rsidR="002A2E91">
        <w:t xml:space="preserve">na </w:t>
      </w:r>
      <w:r w:rsidR="002A2E91" w:rsidRPr="004E358F">
        <w:t>detašované</w:t>
      </w:r>
      <w:r w:rsidR="002A2E91">
        <w:t>m</w:t>
      </w:r>
      <w:r w:rsidR="002A2E91" w:rsidRPr="004E358F">
        <w:t xml:space="preserve"> pracovišt</w:t>
      </w:r>
      <w:r w:rsidR="002A2E91">
        <w:t xml:space="preserve">i </w:t>
      </w:r>
      <w:r w:rsidRPr="004E358F">
        <w:t>Ú</w:t>
      </w:r>
      <w:r>
        <w:t>stavu biologie obratlovců AV ČR</w:t>
      </w:r>
      <w:r w:rsidRPr="004E358F">
        <w:t xml:space="preserve"> ve Studenci</w:t>
      </w:r>
      <w:r>
        <w:t xml:space="preserve">. Biologové sledovali </w:t>
      </w:r>
      <w:r w:rsidRPr="004E358F">
        <w:t>pohybovou aktivitu larev čolků a šídel v různých teplotách</w:t>
      </w:r>
      <w:r>
        <w:t xml:space="preserve">. Vše zaznamenával a pomáhal analyzovat </w:t>
      </w:r>
      <w:r w:rsidRPr="004E358F">
        <w:t>špičkov</w:t>
      </w:r>
      <w:r>
        <w:t>ý</w:t>
      </w:r>
      <w:r w:rsidRPr="004E358F">
        <w:t xml:space="preserve"> sledovací software</w:t>
      </w:r>
      <w:r>
        <w:t>.</w:t>
      </w:r>
    </w:p>
    <w:p w14:paraId="280CCE81" w14:textId="25E1D8B5" w:rsidR="003E0DD0" w:rsidRDefault="003E0DD0" w:rsidP="003E0DD0">
      <w:pPr>
        <w:rPr>
          <w:i/>
        </w:rPr>
      </w:pPr>
      <w:r w:rsidRPr="004E358F">
        <w:t>„</w:t>
      </w:r>
      <w:r w:rsidRPr="004E358F">
        <w:rPr>
          <w:i/>
        </w:rPr>
        <w:t>Víme, že larvy čolků v reakci na přítomnost predátora omezují v prvé řadě svůj pohyb, aby na sebe neupozorňovaly. Co se ale stane, když se bude teplota zvyšovat, nebylo doposud jasné</w:t>
      </w:r>
      <w:r>
        <w:rPr>
          <w:i/>
        </w:rPr>
        <w:t xml:space="preserve">,“ </w:t>
      </w:r>
      <w:r w:rsidRPr="00FC19A2">
        <w:rPr>
          <w:iCs/>
        </w:rPr>
        <w:t xml:space="preserve">vysvětluje Lumír </w:t>
      </w:r>
      <w:proofErr w:type="spellStart"/>
      <w:r w:rsidRPr="00FC19A2">
        <w:rPr>
          <w:iCs/>
        </w:rPr>
        <w:t>Gvoždík</w:t>
      </w:r>
      <w:proofErr w:type="spellEnd"/>
      <w:r>
        <w:rPr>
          <w:iCs/>
        </w:rPr>
        <w:t xml:space="preserve"> a shrnuje výsledky:</w:t>
      </w:r>
      <w:r w:rsidRPr="00FC19A2">
        <w:rPr>
          <w:iCs/>
        </w:rPr>
        <w:t xml:space="preserve"> </w:t>
      </w:r>
      <w:r>
        <w:rPr>
          <w:i/>
        </w:rPr>
        <w:t>„</w:t>
      </w:r>
      <w:r w:rsidRPr="004E358F">
        <w:rPr>
          <w:i/>
        </w:rPr>
        <w:t>V experimentu jsme zjistili, že larvy šídel ve vyšších teplotách vykazují vyšší aktivitu a rychlost, kdežto larvy čolků svou aktivitu a rychlost spíše snižují. Tím zůstává pravděpodobnost setkání kořisti a predátora podobná napříč teplotami</w:t>
      </w:r>
      <w:r>
        <w:rPr>
          <w:i/>
        </w:rPr>
        <w:t>.</w:t>
      </w:r>
      <w:r w:rsidR="008D36B2">
        <w:rPr>
          <w:i/>
        </w:rPr>
        <w:t>“</w:t>
      </w:r>
    </w:p>
    <w:p w14:paraId="3BC77197" w14:textId="3681B7C1" w:rsidR="008D36B2" w:rsidRDefault="008D36B2" w:rsidP="008D36B2">
      <w:pPr>
        <w:rPr>
          <w:iCs/>
        </w:rPr>
      </w:pPr>
      <w:r w:rsidRPr="007F6FB2">
        <w:rPr>
          <w:iCs/>
        </w:rPr>
        <w:t xml:space="preserve">To vědce překvapilo. </w:t>
      </w:r>
      <w:r w:rsidRPr="007F6FB2">
        <w:rPr>
          <w:i/>
        </w:rPr>
        <w:t xml:space="preserve">„Dosud se předpokládalo, že změna teploty ovlivní pohybovou aktivitu, a tím i populační dynamiku kořisti a predátora,“ </w:t>
      </w:r>
      <w:r w:rsidRPr="007F6FB2">
        <w:rPr>
          <w:iCs/>
        </w:rPr>
        <w:t xml:space="preserve">popisuje Lumír </w:t>
      </w:r>
      <w:proofErr w:type="spellStart"/>
      <w:r w:rsidRPr="007F6FB2">
        <w:rPr>
          <w:iCs/>
        </w:rPr>
        <w:t>Gvoždík</w:t>
      </w:r>
      <w:proofErr w:type="spellEnd"/>
      <w:r w:rsidRPr="007F6FB2">
        <w:rPr>
          <w:iCs/>
        </w:rPr>
        <w:t>. Experiment ale</w:t>
      </w:r>
      <w:r w:rsidR="00BB7471">
        <w:rPr>
          <w:iCs/>
        </w:rPr>
        <w:t xml:space="preserve"> pro</w:t>
      </w:r>
      <w:r w:rsidRPr="007F6FB2">
        <w:rPr>
          <w:iCs/>
        </w:rPr>
        <w:t>kázal, že to tak nemusí být ve všech případech. Zkrátka že čolci si umí poradit.</w:t>
      </w:r>
    </w:p>
    <w:p w14:paraId="2DCFE1A6" w14:textId="4B675227" w:rsidR="002151E3" w:rsidRPr="009D241C" w:rsidRDefault="002151E3" w:rsidP="003E0DD0">
      <w:pPr>
        <w:rPr>
          <w:b/>
        </w:rPr>
      </w:pPr>
      <w:r>
        <w:rPr>
          <w:b/>
        </w:rPr>
        <w:t>Vliv teploty na pohybovou aktivitu</w:t>
      </w:r>
    </w:p>
    <w:p w14:paraId="6ADE8EC6" w14:textId="0647D57D" w:rsidR="002151E3" w:rsidRDefault="002151E3" w:rsidP="002151E3">
      <w:r>
        <w:t xml:space="preserve">Lumír </w:t>
      </w:r>
      <w:proofErr w:type="spellStart"/>
      <w:r>
        <w:t>Gvoždík</w:t>
      </w:r>
      <w:proofErr w:type="spellEnd"/>
      <w:r>
        <w:t xml:space="preserve"> společně s Davidem Boukalem </w:t>
      </w:r>
      <w:r w:rsidRPr="004E358F">
        <w:t>z Biologického centra AV ČR a Jihočeské univerzity v Českých Budějovicích</w:t>
      </w:r>
      <w:r>
        <w:t xml:space="preserve"> zvolili jako výzkumné metody experimenty </w:t>
      </w:r>
      <w:r w:rsidR="008D36B2">
        <w:t>i</w:t>
      </w:r>
      <w:r>
        <w:t xml:space="preserve"> ekologické modelování. </w:t>
      </w:r>
      <w:r w:rsidRPr="004E358F">
        <w:rPr>
          <w:i/>
        </w:rPr>
        <w:t xml:space="preserve">„Naměřené údaje jsme následně použili jako vstupy modelu simulujícího dlouhodobou dynamiku </w:t>
      </w:r>
      <w:r w:rsidRPr="004E358F">
        <w:rPr>
          <w:i/>
        </w:rPr>
        <w:lastRenderedPageBreak/>
        <w:t>populací šídel a čolků. Jeho výsledky ukázaly, že vliv teploty na pohybovou aktivitu nemá na stabilitu populací obou druhů prakticky žádný vliv, na rozdíl od jiných málo prozkoumaných fenoménů, jakým je například vnitrodruhová variabilita</w:t>
      </w:r>
      <w:r w:rsidRPr="004E358F">
        <w:t>,</w:t>
      </w:r>
      <w:r>
        <w:t>“</w:t>
      </w:r>
      <w:r w:rsidRPr="004E358F">
        <w:t xml:space="preserve"> </w:t>
      </w:r>
      <w:r>
        <w:t>doplňuje</w:t>
      </w:r>
      <w:r w:rsidRPr="004E358F">
        <w:t xml:space="preserve"> druhý autor studie </w:t>
      </w:r>
      <w:r>
        <w:t xml:space="preserve">David </w:t>
      </w:r>
      <w:r w:rsidRPr="004E358F">
        <w:t>Boukal.</w:t>
      </w:r>
    </w:p>
    <w:p w14:paraId="77182B0D" w14:textId="55C784EC" w:rsidR="002151E3" w:rsidRDefault="002151E3" w:rsidP="002151E3">
      <w:pPr>
        <w:rPr>
          <w:i/>
          <w:iCs/>
        </w:rPr>
      </w:pPr>
      <w:r w:rsidRPr="00FC19A2">
        <w:rPr>
          <w:b/>
        </w:rPr>
        <w:t>Kolik toho nevíme</w:t>
      </w:r>
    </w:p>
    <w:p w14:paraId="5A724E84" w14:textId="2C2BEF3C" w:rsidR="002151E3" w:rsidRDefault="002151E3" w:rsidP="002151E3">
      <w:pPr>
        <w:rPr>
          <w:i/>
        </w:rPr>
      </w:pPr>
      <w:r>
        <w:rPr>
          <w:i/>
          <w:iCs/>
        </w:rPr>
        <w:t>„V</w:t>
      </w:r>
      <w:r w:rsidRPr="004E358F">
        <w:rPr>
          <w:i/>
        </w:rPr>
        <w:t xml:space="preserve">ýsledky </w:t>
      </w:r>
      <w:r w:rsidRPr="004E358F">
        <w:rPr>
          <w:i/>
        </w:rPr>
        <w:t>nás překvapily</w:t>
      </w:r>
      <w:r>
        <w:rPr>
          <w:i/>
        </w:rPr>
        <w:t xml:space="preserve">, </w:t>
      </w:r>
      <w:r w:rsidRPr="004E358F">
        <w:rPr>
          <w:i/>
        </w:rPr>
        <w:t>znovu jsme se ujistili, že toho o čolcích spíše více nevíme, než víme,“</w:t>
      </w:r>
      <w:r w:rsidRPr="009145AB">
        <w:t xml:space="preserve"> zdůrazňuje </w:t>
      </w:r>
      <w:r w:rsidRPr="004E358F">
        <w:t>Lum</w:t>
      </w:r>
      <w:r w:rsidRPr="004E358F">
        <w:rPr>
          <w:rFonts w:hint="eastAsia"/>
        </w:rPr>
        <w:t>í</w:t>
      </w:r>
      <w:r w:rsidRPr="004E358F">
        <w:t xml:space="preserve">r </w:t>
      </w:r>
      <w:proofErr w:type="spellStart"/>
      <w:r w:rsidRPr="004E358F">
        <w:t>Gvo</w:t>
      </w:r>
      <w:r w:rsidRPr="004E358F">
        <w:rPr>
          <w:rFonts w:hint="eastAsia"/>
        </w:rPr>
        <w:t>ž</w:t>
      </w:r>
      <w:r w:rsidRPr="004E358F">
        <w:t>d</w:t>
      </w:r>
      <w:r w:rsidRPr="004E358F">
        <w:rPr>
          <w:rFonts w:hint="eastAsia"/>
        </w:rPr>
        <w:t>í</w:t>
      </w:r>
      <w:r w:rsidRPr="004E358F">
        <w:t>k</w:t>
      </w:r>
      <w:proofErr w:type="spellEnd"/>
      <w:r w:rsidR="00BB7471" w:rsidRPr="00774B1D">
        <w:t>.</w:t>
      </w:r>
    </w:p>
    <w:p w14:paraId="3B1E4539" w14:textId="55E29C00" w:rsidR="002D3C7E" w:rsidRDefault="002151E3" w:rsidP="004E358F">
      <w:r w:rsidRPr="009145AB">
        <w:t xml:space="preserve">Na příkladu </w:t>
      </w:r>
      <w:r>
        <w:t xml:space="preserve">čolků se vědci snaží </w:t>
      </w:r>
      <w:r w:rsidRPr="009145AB">
        <w:t>pochopit, jak se celosvětově ohrožení obojživelníci budou vyrovnávat se změnami klimatu.</w:t>
      </w:r>
      <w:r>
        <w:t xml:space="preserve"> </w:t>
      </w:r>
      <w:r w:rsidRPr="009145AB">
        <w:rPr>
          <w:i/>
        </w:rPr>
        <w:t>„</w:t>
      </w:r>
      <w:r w:rsidR="00AA0A25" w:rsidRPr="009145AB">
        <w:rPr>
          <w:i/>
        </w:rPr>
        <w:t>G</w:t>
      </w:r>
      <w:r w:rsidR="004E358F" w:rsidRPr="009145AB">
        <w:rPr>
          <w:i/>
        </w:rPr>
        <w:t>lobální oteplování je hrozbou pro mnoho organismů. Zvyšující se teplota prostředí přímo ovlivňuje fyziologické funkce studenokrevných organismů, například rychlost metabolismu</w:t>
      </w:r>
      <w:r w:rsidR="00AA0A25" w:rsidRPr="009145AB">
        <w:rPr>
          <w:i/>
        </w:rPr>
        <w:t>. Ta</w:t>
      </w:r>
      <w:r w:rsidR="004E358F" w:rsidRPr="009145AB">
        <w:rPr>
          <w:i/>
        </w:rPr>
        <w:t xml:space="preserve"> může mít zase zásadní vliv </w:t>
      </w:r>
      <w:r w:rsidR="00AA0A25" w:rsidRPr="009145AB">
        <w:rPr>
          <w:i/>
        </w:rPr>
        <w:t>na to, jak úspěšně se</w:t>
      </w:r>
      <w:r w:rsidR="004E358F" w:rsidRPr="009145AB">
        <w:rPr>
          <w:i/>
        </w:rPr>
        <w:t xml:space="preserve"> kořist</w:t>
      </w:r>
      <w:r w:rsidR="00AA0A25" w:rsidRPr="009145AB">
        <w:rPr>
          <w:i/>
        </w:rPr>
        <w:t xml:space="preserve"> dokáže</w:t>
      </w:r>
      <w:r w:rsidR="004E358F" w:rsidRPr="009145AB">
        <w:rPr>
          <w:i/>
        </w:rPr>
        <w:t xml:space="preserve"> vyhnout predaci</w:t>
      </w:r>
      <w:r w:rsidRPr="009145AB">
        <w:rPr>
          <w:i/>
        </w:rPr>
        <w:t>,“</w:t>
      </w:r>
      <w:r>
        <w:t xml:space="preserve"> říká Lumír </w:t>
      </w:r>
      <w:proofErr w:type="spellStart"/>
      <w:r>
        <w:t>Gvoždík</w:t>
      </w:r>
      <w:proofErr w:type="spellEnd"/>
      <w:r>
        <w:t>. J</w:t>
      </w:r>
      <w:r w:rsidR="00AA0A25">
        <w:t xml:space="preserve">de </w:t>
      </w:r>
      <w:r>
        <w:t xml:space="preserve">podle něj </w:t>
      </w:r>
      <w:r w:rsidR="00AA0A25">
        <w:t>o jeden</w:t>
      </w:r>
      <w:r w:rsidR="004E358F" w:rsidRPr="004E358F">
        <w:t xml:space="preserve"> z klíčových procesů ovlivňujících celá ekologická společenstva.</w:t>
      </w:r>
    </w:p>
    <w:p w14:paraId="73243171" w14:textId="13B95E89" w:rsidR="00901583" w:rsidRDefault="00901583" w:rsidP="00901583">
      <w:pPr>
        <w:pStyle w:val="Vceinformac"/>
      </w:pPr>
      <w:r>
        <w:t>Více informací</w:t>
      </w:r>
      <w:r w:rsidRPr="001D7480">
        <w:t>:</w:t>
      </w:r>
      <w:r w:rsidRPr="001D7480">
        <w:tab/>
      </w:r>
      <w:r w:rsidR="004E358F" w:rsidRPr="00901545">
        <w:rPr>
          <w:rFonts w:cstheme="minorHAnsi"/>
          <w:b/>
          <w:bCs/>
          <w:szCs w:val="20"/>
        </w:rPr>
        <w:t>doc. Mgr. Lumír</w:t>
      </w:r>
      <w:r w:rsidR="004E358F" w:rsidRPr="00901545">
        <w:rPr>
          <w:rFonts w:cstheme="minorHAnsi"/>
          <w:bCs/>
          <w:szCs w:val="20"/>
        </w:rPr>
        <w:t xml:space="preserve"> </w:t>
      </w:r>
      <w:proofErr w:type="spellStart"/>
      <w:r w:rsidR="004E358F" w:rsidRPr="00901545">
        <w:rPr>
          <w:rFonts w:cstheme="minorHAnsi"/>
          <w:b/>
          <w:bCs/>
          <w:szCs w:val="20"/>
        </w:rPr>
        <w:t>Gvoždík</w:t>
      </w:r>
      <w:proofErr w:type="spellEnd"/>
      <w:r w:rsidR="004E358F" w:rsidRPr="00901545">
        <w:rPr>
          <w:rFonts w:cstheme="minorHAnsi"/>
          <w:b/>
          <w:bCs/>
          <w:szCs w:val="20"/>
        </w:rPr>
        <w:t>, Ph.D.</w:t>
      </w:r>
      <w:r w:rsidR="004E358F" w:rsidRPr="00901545">
        <w:rPr>
          <w:rFonts w:cstheme="minorHAnsi"/>
          <w:bCs/>
          <w:szCs w:val="20"/>
        </w:rPr>
        <w:br/>
        <w:t>Ústav biologie obratlovců AV ČR</w:t>
      </w:r>
      <w:r w:rsidR="004E358F" w:rsidRPr="00901545">
        <w:rPr>
          <w:rFonts w:cstheme="minorHAnsi"/>
          <w:bCs/>
          <w:szCs w:val="20"/>
        </w:rPr>
        <w:br/>
        <w:t>Detašované pracoviště Studenec</w:t>
      </w:r>
      <w:r w:rsidR="004E358F" w:rsidRPr="00901545">
        <w:rPr>
          <w:rFonts w:cstheme="minorHAnsi"/>
          <w:bCs/>
          <w:szCs w:val="20"/>
        </w:rPr>
        <w:br/>
        <w:t>gvozdik@ivb.cz</w:t>
      </w:r>
      <w:r w:rsidR="004E358F" w:rsidRPr="00901545">
        <w:rPr>
          <w:rFonts w:ascii="Times New Roman" w:hAnsi="Times New Roman"/>
          <w:sz w:val="24"/>
          <w:szCs w:val="24"/>
        </w:rPr>
        <w:t xml:space="preserve"> </w:t>
      </w:r>
      <w:r w:rsidR="004E358F" w:rsidRPr="00901545">
        <w:rPr>
          <w:rFonts w:cstheme="minorHAnsi"/>
          <w:bCs/>
          <w:szCs w:val="20"/>
        </w:rPr>
        <w:br/>
        <w:t>+420 560 590</w:t>
      </w:r>
      <w:r w:rsidR="004E358F" w:rsidRPr="00901545">
        <w:rPr>
          <w:rFonts w:ascii="Cambria" w:hAnsi="Cambria" w:cs="Cambria"/>
          <w:bCs/>
          <w:szCs w:val="20"/>
        </w:rPr>
        <w:t> </w:t>
      </w:r>
      <w:r w:rsidR="004E358F" w:rsidRPr="00901545">
        <w:rPr>
          <w:rFonts w:cstheme="minorHAnsi"/>
          <w:bCs/>
          <w:szCs w:val="20"/>
        </w:rPr>
        <w:t>627, +420 724 326 483</w:t>
      </w:r>
      <w:r w:rsidR="004E358F" w:rsidRPr="00901545" w:rsidDel="003F3E6E">
        <w:rPr>
          <w:rFonts w:cstheme="minorHAnsi"/>
          <w:bCs/>
          <w:szCs w:val="20"/>
          <w:highlight w:val="yellow"/>
        </w:rPr>
        <w:t xml:space="preserve"> </w:t>
      </w:r>
      <w:r w:rsidR="004E358F">
        <w:rPr>
          <w:rFonts w:cstheme="minorHAnsi"/>
          <w:bCs/>
          <w:szCs w:val="20"/>
        </w:rPr>
        <w:br/>
      </w:r>
      <w:hyperlink r:id="rId15" w:history="1">
        <w:r w:rsidR="004E358F" w:rsidRPr="00901545">
          <w:rPr>
            <w:rStyle w:val="Hypertextovodkaz"/>
            <w:rFonts w:cstheme="minorHAnsi"/>
            <w:bCs/>
            <w:szCs w:val="20"/>
          </w:rPr>
          <w:t>http://www.ivb.cz</w:t>
        </w:r>
      </w:hyperlink>
      <w:r w:rsidRPr="004F471F">
        <w:rPr>
          <w:highlight w:val="yellow"/>
        </w:rPr>
        <w:br/>
      </w:r>
    </w:p>
    <w:p w14:paraId="0446E172" w14:textId="397EB72A" w:rsidR="00354C51" w:rsidRPr="00753F56" w:rsidRDefault="00354C51" w:rsidP="00354C51">
      <w:pPr>
        <w:ind w:left="708"/>
      </w:pPr>
      <w:r w:rsidRPr="00774B1D">
        <w:rPr>
          <w:rStyle w:val="Siln"/>
        </w:rPr>
        <w:t>Fotky ke stažení:</w:t>
      </w:r>
      <w:r w:rsidR="00994480" w:rsidRPr="00774B1D">
        <w:rPr>
          <w:rStyle w:val="Siln"/>
        </w:rPr>
        <w:t xml:space="preserve"> </w:t>
      </w:r>
      <w:hyperlink r:id="rId16" w:history="1">
        <w:r w:rsidR="00027ED8" w:rsidRPr="00FC7D8D">
          <w:rPr>
            <w:rStyle w:val="Hypertextovodkaz"/>
          </w:rPr>
          <w:t>https://drive.google.com/drive/folders/1uhlp6rID_XnUwf-BtRkxq9ASjf_3IwY9?usp=sharing</w:t>
        </w:r>
      </w:hyperlink>
    </w:p>
    <w:p w14:paraId="64D85D65" w14:textId="29A3F28A" w:rsidR="00354C51" w:rsidRDefault="00354C51" w:rsidP="001154EF">
      <w:r w:rsidRPr="00774B1D">
        <w:rPr>
          <w:rStyle w:val="Siln"/>
        </w:rPr>
        <w:t>Video:</w:t>
      </w:r>
      <w:r w:rsidR="00994480">
        <w:br/>
      </w:r>
      <w:hyperlink r:id="rId17" w:history="1">
        <w:r w:rsidR="001154EF" w:rsidRPr="001154EF">
          <w:rPr>
            <w:rStyle w:val="Hypertextovodkaz"/>
          </w:rPr>
          <w:t>Česká televize</w:t>
        </w:r>
      </w:hyperlink>
      <w:r w:rsidR="001154EF">
        <w:t xml:space="preserve"> - </w:t>
      </w:r>
      <w:r w:rsidR="001154EF" w:rsidRPr="00774B1D">
        <w:t>13:30. a pak 14:30. minuta: predace larvy čolka larvou vážky</w:t>
      </w:r>
      <w:r w:rsidR="00994480">
        <w:br/>
      </w:r>
      <w:hyperlink r:id="rId18" w:history="1">
        <w:r w:rsidR="00994480" w:rsidRPr="00FC7D8D">
          <w:rPr>
            <w:rStyle w:val="Hypertextovodkaz"/>
          </w:rPr>
          <w:t>https://www.youtube.com/watch?v=jFf1b83mu0A</w:t>
        </w:r>
      </w:hyperlink>
    </w:p>
    <w:p w14:paraId="6A327221" w14:textId="16CF46D0" w:rsidR="004E358F" w:rsidRDefault="004E358F">
      <w:pPr>
        <w:suppressAutoHyphens/>
        <w:ind w:left="708"/>
        <w:outlineLvl w:val="0"/>
        <w:rPr>
          <w:szCs w:val="24"/>
        </w:rPr>
      </w:pPr>
      <w:r w:rsidRPr="00901545">
        <w:rPr>
          <w:b/>
          <w:color w:val="0974BD"/>
        </w:rPr>
        <w:t>Odkaz na publikaci</w:t>
      </w:r>
      <w:r w:rsidRPr="00901545">
        <w:rPr>
          <w:b/>
          <w:color w:val="0974BD"/>
        </w:rPr>
        <w:br/>
      </w:r>
      <w:proofErr w:type="spellStart"/>
      <w:r w:rsidRPr="00901545">
        <w:t>Gvo</w:t>
      </w:r>
      <w:r w:rsidRPr="00901545">
        <w:rPr>
          <w:rFonts w:hint="eastAsia"/>
        </w:rPr>
        <w:t>ž</w:t>
      </w:r>
      <w:r w:rsidRPr="00901545">
        <w:t>d</w:t>
      </w:r>
      <w:r w:rsidRPr="00901545">
        <w:rPr>
          <w:rFonts w:hint="eastAsia"/>
        </w:rPr>
        <w:t>í</w:t>
      </w:r>
      <w:r w:rsidRPr="00901545">
        <w:t>k</w:t>
      </w:r>
      <w:proofErr w:type="spellEnd"/>
      <w:r w:rsidRPr="00901545">
        <w:t xml:space="preserve">, L., Boukal, D. S., (2020), </w:t>
      </w:r>
      <w:proofErr w:type="spellStart"/>
      <w:r w:rsidRPr="00901545">
        <w:rPr>
          <w:i/>
          <w:color w:val="0974BD"/>
        </w:rPr>
        <w:t>Impacts</w:t>
      </w:r>
      <w:proofErr w:type="spellEnd"/>
      <w:r w:rsidRPr="00901545">
        <w:rPr>
          <w:i/>
          <w:color w:val="0974BD"/>
        </w:rPr>
        <w:t xml:space="preserve"> </w:t>
      </w:r>
      <w:proofErr w:type="spellStart"/>
      <w:r w:rsidRPr="00901545">
        <w:rPr>
          <w:i/>
          <w:color w:val="0974BD"/>
        </w:rPr>
        <w:t>of</w:t>
      </w:r>
      <w:proofErr w:type="spellEnd"/>
      <w:r w:rsidRPr="00901545">
        <w:rPr>
          <w:i/>
          <w:color w:val="0974BD"/>
        </w:rPr>
        <w:t xml:space="preserve"> </w:t>
      </w:r>
      <w:proofErr w:type="spellStart"/>
      <w:r w:rsidRPr="00901545">
        <w:rPr>
          <w:i/>
          <w:color w:val="0974BD"/>
        </w:rPr>
        <w:t>predator‐induced</w:t>
      </w:r>
      <w:proofErr w:type="spellEnd"/>
      <w:r w:rsidRPr="00901545">
        <w:rPr>
          <w:i/>
          <w:color w:val="0974BD"/>
        </w:rPr>
        <w:t xml:space="preserve"> </w:t>
      </w:r>
      <w:proofErr w:type="spellStart"/>
      <w:r w:rsidRPr="00901545">
        <w:rPr>
          <w:i/>
          <w:color w:val="0974BD"/>
        </w:rPr>
        <w:t>behavioural</w:t>
      </w:r>
      <w:proofErr w:type="spellEnd"/>
      <w:r w:rsidRPr="00901545">
        <w:rPr>
          <w:i/>
          <w:color w:val="0974BD"/>
        </w:rPr>
        <w:t xml:space="preserve"> plasticity on </w:t>
      </w:r>
      <w:proofErr w:type="spellStart"/>
      <w:r w:rsidRPr="00901545">
        <w:rPr>
          <w:i/>
          <w:color w:val="0974BD"/>
        </w:rPr>
        <w:t>the</w:t>
      </w:r>
      <w:proofErr w:type="spellEnd"/>
      <w:r w:rsidRPr="00901545">
        <w:rPr>
          <w:i/>
          <w:color w:val="0974BD"/>
        </w:rPr>
        <w:t xml:space="preserve"> </w:t>
      </w:r>
      <w:proofErr w:type="spellStart"/>
      <w:r w:rsidRPr="00901545">
        <w:rPr>
          <w:i/>
          <w:color w:val="0974BD"/>
        </w:rPr>
        <w:t>temperature</w:t>
      </w:r>
      <w:proofErr w:type="spellEnd"/>
      <w:r w:rsidRPr="00901545">
        <w:rPr>
          <w:i/>
          <w:color w:val="0974BD"/>
        </w:rPr>
        <w:t xml:space="preserve"> dependence </w:t>
      </w:r>
      <w:proofErr w:type="spellStart"/>
      <w:r w:rsidRPr="00901545">
        <w:rPr>
          <w:i/>
          <w:color w:val="0974BD"/>
        </w:rPr>
        <w:t>of</w:t>
      </w:r>
      <w:proofErr w:type="spellEnd"/>
      <w:r w:rsidRPr="00901545">
        <w:rPr>
          <w:i/>
          <w:color w:val="0974BD"/>
        </w:rPr>
        <w:t xml:space="preserve"> </w:t>
      </w:r>
      <w:proofErr w:type="spellStart"/>
      <w:r w:rsidRPr="00901545">
        <w:rPr>
          <w:i/>
          <w:color w:val="0974BD"/>
        </w:rPr>
        <w:t>predator‐prey</w:t>
      </w:r>
      <w:proofErr w:type="spellEnd"/>
      <w:r w:rsidRPr="00901545">
        <w:rPr>
          <w:i/>
          <w:color w:val="0974BD"/>
        </w:rPr>
        <w:t xml:space="preserve"> </w:t>
      </w:r>
      <w:proofErr w:type="spellStart"/>
      <w:r w:rsidRPr="00901545">
        <w:rPr>
          <w:i/>
          <w:color w:val="0974BD"/>
        </w:rPr>
        <w:t>activity</w:t>
      </w:r>
      <w:proofErr w:type="spellEnd"/>
      <w:r w:rsidRPr="00901545">
        <w:rPr>
          <w:i/>
          <w:color w:val="0974BD"/>
        </w:rPr>
        <w:t xml:space="preserve"> and </w:t>
      </w:r>
      <w:proofErr w:type="spellStart"/>
      <w:r w:rsidRPr="00901545">
        <w:rPr>
          <w:i/>
          <w:color w:val="0974BD"/>
        </w:rPr>
        <w:t>population</w:t>
      </w:r>
      <w:proofErr w:type="spellEnd"/>
      <w:r w:rsidRPr="00901545">
        <w:rPr>
          <w:i/>
          <w:color w:val="0974BD"/>
        </w:rPr>
        <w:t xml:space="preserve"> </w:t>
      </w:r>
      <w:proofErr w:type="spellStart"/>
      <w:r w:rsidRPr="00901545">
        <w:rPr>
          <w:i/>
          <w:color w:val="0974BD"/>
        </w:rPr>
        <w:t>dynamics</w:t>
      </w:r>
      <w:proofErr w:type="spellEnd"/>
      <w:r w:rsidRPr="00901545">
        <w:rPr>
          <w:i/>
          <w:color w:val="0974BD"/>
        </w:rPr>
        <w:t xml:space="preserve">. </w:t>
      </w:r>
      <w:proofErr w:type="spellStart"/>
      <w:r w:rsidRPr="00901545">
        <w:t>Journal</w:t>
      </w:r>
      <w:proofErr w:type="spellEnd"/>
      <w:r w:rsidRPr="00901545">
        <w:t xml:space="preserve"> </w:t>
      </w:r>
      <w:proofErr w:type="spellStart"/>
      <w:r w:rsidRPr="00901545">
        <w:t>of</w:t>
      </w:r>
      <w:proofErr w:type="spellEnd"/>
      <w:r w:rsidRPr="00901545">
        <w:t xml:space="preserve"> Animal </w:t>
      </w:r>
      <w:proofErr w:type="spellStart"/>
      <w:r w:rsidRPr="00901545">
        <w:t>Ecology</w:t>
      </w:r>
      <w:proofErr w:type="spellEnd"/>
      <w:r w:rsidR="006C6C55">
        <w:rPr>
          <w:szCs w:val="24"/>
        </w:rPr>
        <w:t xml:space="preserve"> </w:t>
      </w:r>
      <w:proofErr w:type="spellStart"/>
      <w:r w:rsidRPr="00901545">
        <w:rPr>
          <w:szCs w:val="24"/>
        </w:rPr>
        <w:t>doi</w:t>
      </w:r>
      <w:proofErr w:type="spellEnd"/>
      <w:r w:rsidRPr="00901545">
        <w:rPr>
          <w:szCs w:val="24"/>
        </w:rPr>
        <w:t>: 10.1111/1365-2656.13383</w:t>
      </w:r>
    </w:p>
    <w:tbl>
      <w:tblPr>
        <w:tblStyle w:val="Mkatabulky"/>
        <w:tblpPr w:leftFromText="141" w:rightFromText="141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6C6C55" w14:paraId="42F4EFA6" w14:textId="77777777" w:rsidTr="001154EF">
        <w:trPr>
          <w:trHeight w:val="2967"/>
          <w:jc w:val="center"/>
        </w:trPr>
        <w:tc>
          <w:tcPr>
            <w:tcW w:w="4531" w:type="dxa"/>
          </w:tcPr>
          <w:p w14:paraId="187929E7" w14:textId="0BC21DB9" w:rsidR="006C6C55" w:rsidRPr="00774B1D" w:rsidRDefault="006C6C55" w:rsidP="001154EF">
            <w:pPr>
              <w:ind w:left="0"/>
              <w:rPr>
                <w:i/>
                <w:iCs/>
                <w:sz w:val="18"/>
                <w:szCs w:val="18"/>
              </w:rPr>
            </w:pPr>
            <w:bookmarkStart w:id="1" w:name="_Hlk56580291"/>
            <w:r w:rsidRPr="00774B1D">
              <w:rPr>
                <w:i/>
                <w:iCs/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663360" behindDoc="0" locked="0" layoutInCell="1" allowOverlap="1" wp14:anchorId="474EC841" wp14:editId="474EAF45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92075</wp:posOffset>
                  </wp:positionV>
                  <wp:extent cx="2766695" cy="1838325"/>
                  <wp:effectExtent l="0" t="0" r="0" b="9525"/>
                  <wp:wrapTopAndBottom/>
                  <wp:docPr id="3" name="Obrázek 3" descr="Obsah obrázku hmyz, jídlo, malé, kousek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6" descr="Obsah obrázku hmyz, jídlo, malé, kousek&#10;&#10;Popis byl vytvořen automaticky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669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4B1D">
              <w:rPr>
                <w:i/>
                <w:iCs/>
              </w:rPr>
              <w:t>L</w:t>
            </w:r>
            <w:r w:rsidR="00774B1D" w:rsidRPr="00774B1D">
              <w:rPr>
                <w:i/>
                <w:iCs/>
                <w:sz w:val="18"/>
                <w:szCs w:val="18"/>
              </w:rPr>
              <w:t>arva šídla modrého (</w:t>
            </w:r>
            <w:proofErr w:type="spellStart"/>
            <w:r w:rsidR="00774B1D" w:rsidRPr="00774B1D">
              <w:rPr>
                <w:i/>
                <w:iCs/>
                <w:sz w:val="18"/>
                <w:szCs w:val="18"/>
              </w:rPr>
              <w:t>Ichthyosaura</w:t>
            </w:r>
            <w:proofErr w:type="spellEnd"/>
            <w:r w:rsidR="00774B1D" w:rsidRPr="00774B1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774B1D" w:rsidRPr="00774B1D">
              <w:rPr>
                <w:i/>
                <w:iCs/>
                <w:sz w:val="18"/>
                <w:szCs w:val="18"/>
              </w:rPr>
              <w:t>alpestris</w:t>
            </w:r>
            <w:proofErr w:type="spellEnd"/>
            <w:r w:rsidR="00774B1D" w:rsidRPr="00774B1D">
              <w:rPr>
                <w:i/>
                <w:iCs/>
                <w:sz w:val="18"/>
                <w:szCs w:val="18"/>
              </w:rPr>
              <w:t>)</w:t>
            </w:r>
            <w:r w:rsidR="00774B1D">
              <w:rPr>
                <w:i/>
                <w:iCs/>
                <w:sz w:val="18"/>
                <w:szCs w:val="18"/>
              </w:rPr>
              <w:t xml:space="preserve"> může za </w:t>
            </w:r>
            <w:r w:rsidR="00774B1D" w:rsidRPr="009D241C">
              <w:rPr>
                <w:i/>
                <w:sz w:val="18"/>
                <w:szCs w:val="18"/>
              </w:rPr>
              <w:t>optimálních podmínek ulovit až pět larev čolků za den</w:t>
            </w:r>
            <w:r w:rsidR="00774B1D">
              <w:rPr>
                <w:i/>
                <w:sz w:val="18"/>
                <w:szCs w:val="18"/>
              </w:rPr>
              <w:br/>
              <w:t xml:space="preserve">FOTO: </w:t>
            </w:r>
            <w:proofErr w:type="spellStart"/>
            <w:r w:rsidR="00774B1D">
              <w:rPr>
                <w:i/>
                <w:sz w:val="18"/>
                <w:szCs w:val="18"/>
              </w:rPr>
              <w:t>Lumíš</w:t>
            </w:r>
            <w:proofErr w:type="spellEnd"/>
            <w:r w:rsidR="00774B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774B1D">
              <w:rPr>
                <w:i/>
                <w:sz w:val="18"/>
                <w:szCs w:val="18"/>
              </w:rPr>
              <w:t>Gvoždík</w:t>
            </w:r>
            <w:proofErr w:type="spellEnd"/>
          </w:p>
        </w:tc>
        <w:tc>
          <w:tcPr>
            <w:tcW w:w="4531" w:type="dxa"/>
          </w:tcPr>
          <w:p w14:paraId="7B4937F7" w14:textId="51DBEC33" w:rsidR="00774B1D" w:rsidRPr="00774B1D" w:rsidRDefault="006C6C55" w:rsidP="001154EF">
            <w:pPr>
              <w:ind w:left="0"/>
              <w:rPr>
                <w:i/>
                <w:iCs/>
                <w:sz w:val="18"/>
                <w:szCs w:val="18"/>
              </w:rPr>
            </w:pPr>
            <w:r w:rsidRPr="00774B1D">
              <w:rPr>
                <w:bCs/>
                <w:i/>
                <w:iCs/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 wp14:anchorId="4CCE99F4" wp14:editId="6E3177A4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101600</wp:posOffset>
                  </wp:positionV>
                  <wp:extent cx="2767330" cy="1819275"/>
                  <wp:effectExtent l="0" t="0" r="0" b="9525"/>
                  <wp:wrapTopAndBottom/>
                  <wp:docPr id="4" name="Obrázek 4" descr="Obsah obrázku žába, skála, malé, pták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 descr="Obsah obrázku žába, skála, malé, pták&#10;&#10;Popis byl vytvořen automaticky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101" b="11089"/>
                          <a:stretch/>
                        </pic:blipFill>
                        <pic:spPr bwMode="auto">
                          <a:xfrm>
                            <a:off x="0" y="0"/>
                            <a:ext cx="2767330" cy="1819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4B1D" w:rsidRPr="00774B1D">
              <w:rPr>
                <w:bCs/>
                <w:i/>
                <w:iCs/>
                <w:sz w:val="18"/>
                <w:szCs w:val="18"/>
              </w:rPr>
              <w:t>Larva čolka horského</w:t>
            </w:r>
            <w:r w:rsidR="00774B1D">
              <w:rPr>
                <w:bCs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="00774B1D" w:rsidRPr="009145AB">
              <w:rPr>
                <w:i/>
                <w:iCs/>
                <w:sz w:val="18"/>
                <w:szCs w:val="18"/>
              </w:rPr>
              <w:t>Ichthyosaura</w:t>
            </w:r>
            <w:proofErr w:type="spellEnd"/>
            <w:r w:rsidR="00774B1D" w:rsidRPr="009145A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774B1D" w:rsidRPr="009145AB">
              <w:rPr>
                <w:i/>
                <w:iCs/>
                <w:sz w:val="18"/>
                <w:szCs w:val="18"/>
              </w:rPr>
              <w:t>alpestris</w:t>
            </w:r>
            <w:proofErr w:type="spellEnd"/>
            <w:r w:rsidR="00774B1D">
              <w:rPr>
                <w:i/>
                <w:iCs/>
                <w:sz w:val="18"/>
                <w:szCs w:val="18"/>
              </w:rPr>
              <w:t>)</w:t>
            </w:r>
            <w:r w:rsidR="00774B1D">
              <w:rPr>
                <w:i/>
                <w:iCs/>
                <w:sz w:val="18"/>
                <w:szCs w:val="18"/>
              </w:rPr>
              <w:br/>
              <w:t xml:space="preserve">FOTO: Lumír </w:t>
            </w:r>
            <w:proofErr w:type="spellStart"/>
            <w:r w:rsidR="00774B1D">
              <w:rPr>
                <w:i/>
                <w:iCs/>
                <w:sz w:val="18"/>
                <w:szCs w:val="18"/>
              </w:rPr>
              <w:t>Gvoždík</w:t>
            </w:r>
            <w:proofErr w:type="spellEnd"/>
          </w:p>
        </w:tc>
      </w:tr>
      <w:bookmarkEnd w:id="1"/>
    </w:tbl>
    <w:p w14:paraId="1B0ED168" w14:textId="06BF700E" w:rsidR="00EB7383" w:rsidRDefault="00EB7383" w:rsidP="001154EF">
      <w:pPr>
        <w:spacing w:before="0" w:beforeAutospacing="0" w:after="160" w:afterAutospacing="0" w:line="259" w:lineRule="auto"/>
        <w:ind w:left="0"/>
      </w:pPr>
    </w:p>
    <w:sectPr w:rsidR="00EB7383" w:rsidSect="0071586E">
      <w:footerReference w:type="default" r:id="rId21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F0C7D" w14:textId="77777777" w:rsidR="004A59CC" w:rsidRDefault="004A59CC">
      <w:pPr>
        <w:spacing w:before="0" w:after="0"/>
      </w:pPr>
      <w:r>
        <w:separator/>
      </w:r>
    </w:p>
  </w:endnote>
  <w:endnote w:type="continuationSeparator" w:id="0">
    <w:p w14:paraId="46ECDBF2" w14:textId="77777777" w:rsidR="004A59CC" w:rsidRDefault="004A59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tiva Sans">
    <w:altName w:val="Calibri"/>
    <w:charset w:val="EE"/>
    <w:family w:val="auto"/>
    <w:pitch w:val="variable"/>
    <w:sig w:usb0="20000007" w:usb1="02000000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A1ED9" w14:textId="48EE6CAF" w:rsidR="004E358F" w:rsidRPr="004E358F" w:rsidRDefault="00901583" w:rsidP="00301D45">
    <w:pPr>
      <w:pStyle w:val="Kontakt"/>
    </w:pPr>
    <w:r w:rsidRPr="006B02B7">
      <w:tab/>
      <w:t xml:space="preserve">Kontakt pro média: </w:t>
    </w:r>
    <w:r w:rsidRPr="006B02B7">
      <w:tab/>
    </w:r>
    <w:r w:rsidRPr="00301D45">
      <w:rPr>
        <w:b/>
      </w:rPr>
      <w:t>Markéta Růžičková</w:t>
    </w:r>
    <w:r w:rsidRPr="006B02B7">
      <w:t xml:space="preserve"> </w:t>
    </w:r>
    <w:r w:rsidRPr="006B02B7">
      <w:tab/>
    </w:r>
    <w:r w:rsidR="004E358F" w:rsidRPr="004E358F">
      <w:rPr>
        <w:b/>
        <w:bCs/>
      </w:rPr>
      <w:t xml:space="preserve">Alena </w:t>
    </w:r>
    <w:proofErr w:type="spellStart"/>
    <w:r w:rsidR="004E358F" w:rsidRPr="004E358F">
      <w:rPr>
        <w:b/>
        <w:bCs/>
      </w:rPr>
      <w:t>Fornůsková</w:t>
    </w:r>
    <w:proofErr w:type="spellEnd"/>
  </w:p>
  <w:p w14:paraId="25C74BD7" w14:textId="1BEAAC6D" w:rsidR="00A7467B" w:rsidRPr="006B02B7" w:rsidRDefault="00901583" w:rsidP="00301D45">
    <w:pPr>
      <w:pStyle w:val="Kontakt"/>
    </w:pPr>
    <w:r w:rsidRPr="006B02B7">
      <w:tab/>
    </w:r>
    <w:r w:rsidRPr="006B02B7">
      <w:tab/>
      <w:t xml:space="preserve">Divize vnějších vztahů SSČ AV ČR </w:t>
    </w:r>
    <w:r w:rsidRPr="006B02B7">
      <w:tab/>
    </w:r>
    <w:r w:rsidR="004E358F">
      <w:t>Ústav biologie obratlovců AV ČR</w:t>
    </w:r>
  </w:p>
  <w:p w14:paraId="69B541E2" w14:textId="38AE7F32" w:rsidR="00A7467B" w:rsidRPr="006B02B7" w:rsidRDefault="00901583" w:rsidP="00301D45">
    <w:pPr>
      <w:pStyle w:val="Kontakt"/>
    </w:pPr>
    <w:r w:rsidRPr="006B02B7">
      <w:tab/>
    </w:r>
    <w:r w:rsidRPr="006B02B7">
      <w:tab/>
      <w:t>press@</w:t>
    </w:r>
    <w:r>
      <w:t>avcr</w:t>
    </w:r>
    <w:r w:rsidRPr="006B02B7">
      <w:t>.cz</w:t>
    </w:r>
    <w:r w:rsidRPr="006B02B7">
      <w:tab/>
    </w:r>
    <w:r w:rsidR="004E358F">
      <w:t>furnuskova@ivb.cz</w:t>
    </w:r>
  </w:p>
  <w:p w14:paraId="69AD5F94" w14:textId="3D8C1407" w:rsidR="00D84411" w:rsidRPr="00301D45" w:rsidRDefault="00901583" w:rsidP="00301D45">
    <w:pPr>
      <w:pStyle w:val="Kontakt"/>
    </w:pPr>
    <w:r w:rsidRPr="006B02B7">
      <w:tab/>
    </w:r>
    <w:r w:rsidRPr="00301D45">
      <w:tab/>
      <w:t>+420</w:t>
    </w:r>
    <w:r w:rsidRPr="00301D45">
      <w:rPr>
        <w:rFonts w:ascii="Cambria" w:hAnsi="Cambria" w:cs="Cambria"/>
      </w:rPr>
      <w:t> </w:t>
    </w:r>
    <w:r w:rsidRPr="00301D45">
      <w:t>777 970</w:t>
    </w:r>
    <w:r>
      <w:t xml:space="preserve"> </w:t>
    </w:r>
    <w:r w:rsidRPr="00301D45">
      <w:t>812</w:t>
    </w:r>
    <w:r w:rsidRPr="00301D45">
      <w:tab/>
    </w:r>
    <w:r w:rsidR="004E358F" w:rsidRPr="004E358F">
      <w:t>+420 605 464 704</w:t>
    </w:r>
    <w:r w:rsidRPr="00301D45">
      <w:tab/>
    </w:r>
    <w:r w:rsidRPr="00301D45">
      <w:fldChar w:fldCharType="begin"/>
    </w:r>
    <w:r w:rsidRPr="00301D45">
      <w:instrText>PAGE   \* MERGEFORMAT</w:instrText>
    </w:r>
    <w:r w:rsidRPr="00301D45">
      <w:fldChar w:fldCharType="separate"/>
    </w:r>
    <w:r w:rsidR="007F6FB2">
      <w:rPr>
        <w:noProof/>
      </w:rPr>
      <w:t>1</w:t>
    </w:r>
    <w:r w:rsidRPr="00301D4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FE793" w14:textId="26C43D87" w:rsidR="00A7467B" w:rsidRPr="00D00DC4" w:rsidRDefault="00901583" w:rsidP="00D00DC4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="007F6FB2">
      <w:rPr>
        <w:noProof/>
      </w:rPr>
      <w:t>3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18738" w14:textId="77777777" w:rsidR="004A59CC" w:rsidRDefault="004A59CC">
      <w:pPr>
        <w:spacing w:before="0" w:after="0"/>
      </w:pPr>
      <w:r>
        <w:separator/>
      </w:r>
    </w:p>
  </w:footnote>
  <w:footnote w:type="continuationSeparator" w:id="0">
    <w:p w14:paraId="20ABB08C" w14:textId="77777777" w:rsidR="004A59CC" w:rsidRDefault="004A59C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583"/>
    <w:rsid w:val="00027ED8"/>
    <w:rsid w:val="001154EF"/>
    <w:rsid w:val="0013139E"/>
    <w:rsid w:val="001F2268"/>
    <w:rsid w:val="002151E3"/>
    <w:rsid w:val="0022066D"/>
    <w:rsid w:val="00232DE9"/>
    <w:rsid w:val="00285E7D"/>
    <w:rsid w:val="002A2E91"/>
    <w:rsid w:val="002D3C7E"/>
    <w:rsid w:val="00354C51"/>
    <w:rsid w:val="003A73E9"/>
    <w:rsid w:val="003E0DD0"/>
    <w:rsid w:val="00470091"/>
    <w:rsid w:val="004A59CC"/>
    <w:rsid w:val="004D00B5"/>
    <w:rsid w:val="004E358F"/>
    <w:rsid w:val="005A4214"/>
    <w:rsid w:val="00617359"/>
    <w:rsid w:val="006C6C55"/>
    <w:rsid w:val="006D1C9C"/>
    <w:rsid w:val="007404AF"/>
    <w:rsid w:val="00753267"/>
    <w:rsid w:val="00774B1D"/>
    <w:rsid w:val="007D13B6"/>
    <w:rsid w:val="007F6FB2"/>
    <w:rsid w:val="00877754"/>
    <w:rsid w:val="008D36B2"/>
    <w:rsid w:val="0090021C"/>
    <w:rsid w:val="00901583"/>
    <w:rsid w:val="009145AB"/>
    <w:rsid w:val="009203EF"/>
    <w:rsid w:val="00994480"/>
    <w:rsid w:val="009D241C"/>
    <w:rsid w:val="00A9604C"/>
    <w:rsid w:val="00AA0A25"/>
    <w:rsid w:val="00AD1CC4"/>
    <w:rsid w:val="00B062A9"/>
    <w:rsid w:val="00B57528"/>
    <w:rsid w:val="00BB7471"/>
    <w:rsid w:val="00C53191"/>
    <w:rsid w:val="00C64CC6"/>
    <w:rsid w:val="00EA2CB9"/>
    <w:rsid w:val="00EA63AE"/>
    <w:rsid w:val="00EB278C"/>
    <w:rsid w:val="00EB7383"/>
    <w:rsid w:val="00FA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85DBF"/>
  <w15:chartTrackingRefBased/>
  <w15:docId w15:val="{C05E3AFC-217B-455A-920E-19A11424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3C7E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901583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1583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styleId="Hypertextovodkaz">
    <w:name w:val="Hyperlink"/>
    <w:uiPriority w:val="99"/>
    <w:unhideWhenUsed/>
    <w:rsid w:val="00901583"/>
    <w:rPr>
      <w:color w:val="0000FF"/>
      <w:u w:val="single"/>
    </w:rPr>
  </w:style>
  <w:style w:type="paragraph" w:styleId="Normlnweb">
    <w:name w:val="Normal (Web)"/>
    <w:basedOn w:val="Normln"/>
    <w:link w:val="NormlnwebChar"/>
    <w:uiPriority w:val="99"/>
    <w:unhideWhenUsed/>
    <w:rsid w:val="00901583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901583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90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">
    <w:name w:val="Kontakt"/>
    <w:link w:val="KontaktChar"/>
    <w:qFormat/>
    <w:rsid w:val="00901583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90158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qFormat/>
    <w:rsid w:val="00901583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901583"/>
    <w:rPr>
      <w:rFonts w:ascii="Motiva Sans" w:hAnsi="Motiva Sans" w:cstheme="minorHAnsi"/>
      <w:b/>
      <w:color w:val="0974BD"/>
      <w:sz w:val="20"/>
      <w:szCs w:val="20"/>
    </w:rPr>
  </w:style>
  <w:style w:type="character" w:customStyle="1" w:styleId="PerexChar">
    <w:name w:val="Perex Char"/>
    <w:basedOn w:val="NormlnwebChar"/>
    <w:link w:val="Perex"/>
    <w:rsid w:val="00901583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paragraph" w:customStyle="1" w:styleId="Vceinformac">
    <w:name w:val="Více informací"/>
    <w:link w:val="VceinformacChar"/>
    <w:qFormat/>
    <w:rsid w:val="00901583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VceinformacChar">
    <w:name w:val="Více informací Char"/>
    <w:basedOn w:val="KontaktChar"/>
    <w:link w:val="Vceinformac"/>
    <w:rsid w:val="00901583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E358F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4E358F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358F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4E358F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D3C7E"/>
    <w:pPr>
      <w:spacing w:after="0" w:line="240" w:lineRule="auto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3C7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C7E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64C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4CC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4CC6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4C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4CC6"/>
    <w:rPr>
      <w:rFonts w:ascii="Motiva Sans" w:eastAsia="Times New Roman" w:hAnsi="Motiva Sans" w:cstheme="minorHAnsi"/>
      <w:b/>
      <w:bCs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448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115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s://www.youtube.com/watch?v=jFf1b83mu0A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www.ceskatelevize.cz/porady/11015147646-pribehy-zvedavych-prirodovedcu/215382559850008-chladna-krev-aneb-o-colcich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drive/folders/1uhlp6rID_XnUwf-BtRkxq9ASjf_3IwY9?usp=sharing" TargetMode="External"/><Relationship Id="rId20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://www.ivb.cz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image" Target="media/image5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333A9-FFFE-477F-8B38-9575F7B1AC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DB8B14-9AA5-4C36-AC83-C6F367E15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AF51C4-8255-4843-8C18-6A31E8EEC5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D77D30-879E-4CD4-899F-7745F2CB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596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Zvolánková Eliška</dc:creator>
  <cp:keywords/>
  <dc:description/>
  <cp:lastModifiedBy>Eliška Zvolánková</cp:lastModifiedBy>
  <cp:revision>7</cp:revision>
  <dcterms:created xsi:type="dcterms:W3CDTF">2020-11-19T08:58:00Z</dcterms:created>
  <dcterms:modified xsi:type="dcterms:W3CDTF">2020-11-19T13:59:00Z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