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65FE3D" w14:textId="4756E889" w:rsidR="005F74DD" w:rsidRDefault="005F74DD" w:rsidP="00392F67">
      <w:pPr>
        <w:spacing w:line="298" w:lineRule="auto"/>
        <w:rPr>
          <w:rFonts w:asciiTheme="minorHAnsi" w:hAnsiTheme="minorHAnsi" w:cstheme="minorHAnsi"/>
          <w:b/>
          <w:sz w:val="43"/>
          <w:szCs w:val="43"/>
        </w:rPr>
      </w:pPr>
      <w:r w:rsidRPr="005F74DD">
        <w:rPr>
          <w:rFonts w:asciiTheme="minorHAnsi" w:hAnsiTheme="minorHAnsi" w:cstheme="minorHAnsi"/>
          <w:b/>
          <w:sz w:val="43"/>
          <w:szCs w:val="43"/>
        </w:rPr>
        <w:t xml:space="preserve">Čeští vědci </w:t>
      </w:r>
      <w:r>
        <w:rPr>
          <w:rFonts w:asciiTheme="minorHAnsi" w:hAnsiTheme="minorHAnsi" w:cstheme="minorHAnsi"/>
          <w:b/>
          <w:sz w:val="43"/>
          <w:szCs w:val="43"/>
        </w:rPr>
        <w:t xml:space="preserve">v Africe použili </w:t>
      </w:r>
      <w:r w:rsidRPr="005F74DD">
        <w:rPr>
          <w:rFonts w:asciiTheme="minorHAnsi" w:hAnsiTheme="minorHAnsi" w:cstheme="minorHAnsi"/>
          <w:b/>
          <w:sz w:val="43"/>
          <w:szCs w:val="43"/>
        </w:rPr>
        <w:t xml:space="preserve">nové metody </w:t>
      </w:r>
      <w:r>
        <w:rPr>
          <w:rFonts w:asciiTheme="minorHAnsi" w:hAnsiTheme="minorHAnsi" w:cstheme="minorHAnsi"/>
          <w:b/>
          <w:sz w:val="43"/>
          <w:szCs w:val="43"/>
        </w:rPr>
        <w:t>v</w:t>
      </w:r>
      <w:r w:rsidRPr="005F74DD">
        <w:rPr>
          <w:rFonts w:asciiTheme="minorHAnsi" w:hAnsiTheme="minorHAnsi" w:cstheme="minorHAnsi"/>
          <w:b/>
          <w:sz w:val="43"/>
          <w:szCs w:val="43"/>
        </w:rPr>
        <w:t>ýzkumu přenosu střevních parazitů mezi lidmi a primáty</w:t>
      </w:r>
    </w:p>
    <w:p w14:paraId="49DC0540" w14:textId="6B7B8EA2" w:rsidR="005F74DD" w:rsidRPr="00565B7A" w:rsidRDefault="005F74DD" w:rsidP="005F74DD">
      <w:pPr>
        <w:spacing w:after="120"/>
        <w:rPr>
          <w:rFonts w:asciiTheme="minorHAnsi" w:hAnsiTheme="minorHAnsi" w:cstheme="minorHAnsi"/>
          <w:i/>
          <w:sz w:val="23"/>
          <w:szCs w:val="23"/>
        </w:rPr>
      </w:pPr>
      <w:r>
        <w:rPr>
          <w:rFonts w:asciiTheme="minorHAnsi" w:hAnsiTheme="minorHAnsi" w:cstheme="minorHAnsi"/>
          <w:i/>
          <w:sz w:val="23"/>
          <w:szCs w:val="23"/>
        </w:rPr>
        <w:t>P</w:t>
      </w:r>
      <w:r w:rsidRPr="00565B7A">
        <w:rPr>
          <w:rFonts w:asciiTheme="minorHAnsi" w:hAnsiTheme="minorHAnsi" w:cstheme="minorHAnsi"/>
          <w:i/>
          <w:sz w:val="23"/>
          <w:szCs w:val="23"/>
        </w:rPr>
        <w:t xml:space="preserve">raha, </w:t>
      </w:r>
      <w:r>
        <w:rPr>
          <w:rFonts w:asciiTheme="minorHAnsi" w:hAnsiTheme="minorHAnsi" w:cstheme="minorHAnsi"/>
          <w:i/>
          <w:sz w:val="23"/>
          <w:szCs w:val="23"/>
        </w:rPr>
        <w:t>1</w:t>
      </w:r>
      <w:r w:rsidR="00C734C9">
        <w:rPr>
          <w:rFonts w:asciiTheme="minorHAnsi" w:hAnsiTheme="minorHAnsi" w:cstheme="minorHAnsi"/>
          <w:i/>
          <w:sz w:val="23"/>
          <w:szCs w:val="23"/>
        </w:rPr>
        <w:t>4</w:t>
      </w:r>
      <w:r w:rsidRPr="00565B7A">
        <w:rPr>
          <w:rFonts w:asciiTheme="minorHAnsi" w:hAnsiTheme="minorHAnsi" w:cstheme="minorHAnsi"/>
          <w:i/>
          <w:sz w:val="23"/>
          <w:szCs w:val="23"/>
        </w:rPr>
        <w:t xml:space="preserve">. </w:t>
      </w:r>
      <w:r>
        <w:rPr>
          <w:rFonts w:asciiTheme="minorHAnsi" w:hAnsiTheme="minorHAnsi" w:cstheme="minorHAnsi"/>
          <w:i/>
          <w:sz w:val="23"/>
          <w:szCs w:val="23"/>
        </w:rPr>
        <w:t xml:space="preserve">listopadu 2019 </w:t>
      </w:r>
    </w:p>
    <w:p w14:paraId="3480A08A" w14:textId="551CC6A1" w:rsidR="005F74DD" w:rsidRPr="005F74DD" w:rsidRDefault="005F74DD">
      <w:pPr>
        <w:spacing w:after="120"/>
        <w:rPr>
          <w:rFonts w:asciiTheme="minorHAnsi" w:hAnsiTheme="minorHAnsi" w:cstheme="minorHAnsi"/>
          <w:b/>
          <w:sz w:val="23"/>
          <w:szCs w:val="23"/>
        </w:rPr>
      </w:pPr>
      <w:r w:rsidRPr="005F74DD">
        <w:rPr>
          <w:rFonts w:asciiTheme="minorHAnsi" w:hAnsiTheme="minorHAnsi" w:cstheme="minorHAnsi"/>
          <w:b/>
          <w:sz w:val="23"/>
          <w:szCs w:val="23"/>
        </w:rPr>
        <w:t xml:space="preserve">V prestižním časopise </w:t>
      </w:r>
      <w:proofErr w:type="spellStart"/>
      <w:r w:rsidRPr="005F74DD">
        <w:rPr>
          <w:rFonts w:asciiTheme="minorHAnsi" w:hAnsiTheme="minorHAnsi" w:cstheme="minorHAnsi"/>
          <w:b/>
          <w:i/>
          <w:sz w:val="23"/>
          <w:szCs w:val="23"/>
        </w:rPr>
        <w:t>Molecular</w:t>
      </w:r>
      <w:proofErr w:type="spellEnd"/>
      <w:r w:rsidRPr="005F74DD">
        <w:rPr>
          <w:rFonts w:asciiTheme="minorHAnsi" w:hAnsiTheme="minorHAnsi" w:cstheme="minorHAnsi"/>
          <w:b/>
          <w:i/>
          <w:sz w:val="23"/>
          <w:szCs w:val="23"/>
        </w:rPr>
        <w:t xml:space="preserve"> </w:t>
      </w:r>
      <w:proofErr w:type="spellStart"/>
      <w:r w:rsidRPr="005F74DD">
        <w:rPr>
          <w:rFonts w:asciiTheme="minorHAnsi" w:hAnsiTheme="minorHAnsi" w:cstheme="minorHAnsi"/>
          <w:b/>
          <w:i/>
          <w:sz w:val="23"/>
          <w:szCs w:val="23"/>
        </w:rPr>
        <w:t>Ecology</w:t>
      </w:r>
      <w:proofErr w:type="spellEnd"/>
      <w:r w:rsidRPr="005F74DD">
        <w:rPr>
          <w:rFonts w:asciiTheme="minorHAnsi" w:hAnsiTheme="minorHAnsi" w:cstheme="minorHAnsi"/>
          <w:b/>
          <w:sz w:val="23"/>
          <w:szCs w:val="23"/>
        </w:rPr>
        <w:t xml:space="preserve"> vyšel článek o přenosu střevních parazitů – </w:t>
      </w:r>
      <w:proofErr w:type="spellStart"/>
      <w:r w:rsidRPr="005F74DD">
        <w:rPr>
          <w:rFonts w:asciiTheme="minorHAnsi" w:hAnsiTheme="minorHAnsi" w:cstheme="minorHAnsi"/>
          <w:b/>
          <w:sz w:val="23"/>
          <w:szCs w:val="23"/>
        </w:rPr>
        <w:t>strongylidních</w:t>
      </w:r>
      <w:proofErr w:type="spellEnd"/>
      <w:r w:rsidRPr="005F74DD">
        <w:rPr>
          <w:rFonts w:asciiTheme="minorHAnsi" w:hAnsiTheme="minorHAnsi" w:cstheme="minorHAnsi"/>
          <w:b/>
          <w:sz w:val="23"/>
          <w:szCs w:val="23"/>
        </w:rPr>
        <w:t xml:space="preserve"> hlístic – mezi lidmi a primáty. Opírá se o výsledky výzkumu vědkyň a vědců z</w:t>
      </w:r>
      <w:r w:rsidRPr="00C30947">
        <w:rPr>
          <w:b/>
        </w:rPr>
        <w:t> </w:t>
      </w:r>
      <w:r w:rsidRPr="005F74DD">
        <w:rPr>
          <w:rFonts w:asciiTheme="minorHAnsi" w:hAnsiTheme="minorHAnsi" w:cstheme="minorHAnsi"/>
          <w:b/>
          <w:sz w:val="23"/>
          <w:szCs w:val="23"/>
        </w:rPr>
        <w:t>Ústavu biologie obratlovců AV ČR. Využili k tomu novou unikátní metodu a hlísticemi se dokonce v rámci studie sami nakazili.</w:t>
      </w:r>
    </w:p>
    <w:p w14:paraId="7D2692B2" w14:textId="77777777" w:rsidR="00C70BA7" w:rsidRPr="005F74DD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sz w:val="23"/>
          <w:szCs w:val="23"/>
        </w:rPr>
        <w:t xml:space="preserve">Nejbližšími žijícím příbuznými lidí jsou šimpanzi a další lidoopi. Máme toho spoustu společného, od podobnosti genomu, který je identický až z 96 %, až po určité znaky chování, které s lidoopy sdílíme. Vědci z Ústavu biologie obratlovců Akademie věd se ve svém výzkumu zaměřili na další aspekt, a to na podobnost složení střevní mikrofauny se zaměřením na parazity. Obecně se předpokládá, že lidé a lidoopi budou sdílet komplexní spektrum parazitů, nicméně tato hypotéza nebyla nikdy zcela potvrzena. Doposud se parazité zkoumali jednotlivě, ale například 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strongylidní</w:t>
      </w:r>
      <w:proofErr w:type="spellEnd"/>
      <w:r w:rsidRPr="005F74DD">
        <w:rPr>
          <w:rFonts w:asciiTheme="minorHAnsi" w:hAnsiTheme="minorHAnsi" w:cstheme="minorHAnsi"/>
          <w:sz w:val="23"/>
          <w:szCs w:val="23"/>
        </w:rPr>
        <w:t xml:space="preserve"> hlístice, které byly předmětem této studie, tvoří poměrně složitá společenstva plná komplikovaných vztahů. Tyto hlístice jsou dominantní skupinou parazitů savců, z nichž velká část tvoří rovněž významné patogeny domácích zvířat. </w:t>
      </w:r>
    </w:p>
    <w:p w14:paraId="03EADA2A" w14:textId="74A1B56A" w:rsidR="00C70BA7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sz w:val="23"/>
          <w:szCs w:val="23"/>
        </w:rPr>
        <w:t xml:space="preserve">Pro tento výzkum byly využity moderní přístupy tzv. vysoce výkonného 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amplikonového</w:t>
      </w:r>
      <w:proofErr w:type="spellEnd"/>
      <w:r w:rsidRPr="005F74DD">
        <w:rPr>
          <w:rFonts w:asciiTheme="minorHAnsi" w:hAnsiTheme="minorHAnsi" w:cstheme="minorHAnsi"/>
          <w:sz w:val="23"/>
          <w:szCs w:val="23"/>
        </w:rPr>
        <w:t xml:space="preserve"> 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sekvenování</w:t>
      </w:r>
      <w:proofErr w:type="spellEnd"/>
      <w:r w:rsidRPr="005F74DD">
        <w:rPr>
          <w:rFonts w:asciiTheme="minorHAnsi" w:hAnsiTheme="minorHAnsi" w:cstheme="minorHAnsi"/>
          <w:sz w:val="23"/>
          <w:szCs w:val="23"/>
        </w:rPr>
        <w:t xml:space="preserve">, které umožnily popsat kompletní komunitu 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strongylidních</w:t>
      </w:r>
      <w:proofErr w:type="spellEnd"/>
      <w:r w:rsidRPr="005F74DD">
        <w:rPr>
          <w:rFonts w:asciiTheme="minorHAnsi" w:hAnsiTheme="minorHAnsi" w:cstheme="minorHAnsi"/>
          <w:sz w:val="23"/>
          <w:szCs w:val="23"/>
        </w:rPr>
        <w:t xml:space="preserve"> hlístic a objasnit jejich přenos mezi lidmi, gorilami, šimpanzi a mangabeji (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kočkodanovitými</w:t>
      </w:r>
      <w:proofErr w:type="spellEnd"/>
      <w:r w:rsidRPr="005F74DD">
        <w:rPr>
          <w:rFonts w:asciiTheme="minorHAnsi" w:hAnsiTheme="minorHAnsi" w:cstheme="minorHAnsi"/>
          <w:sz w:val="23"/>
          <w:szCs w:val="23"/>
        </w:rPr>
        <w:t xml:space="preserve"> primáty) obývajícími chráněná území 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Dzanga-Sangha</w:t>
      </w:r>
      <w:proofErr w:type="spellEnd"/>
      <w:r w:rsidRPr="005F74DD">
        <w:rPr>
          <w:rFonts w:asciiTheme="minorHAnsi" w:hAnsiTheme="minorHAnsi" w:cstheme="minorHAnsi"/>
          <w:sz w:val="23"/>
          <w:szCs w:val="23"/>
        </w:rPr>
        <w:t xml:space="preserve"> ve Středoafrické republice. Jedná se tak o první studii, která se detailně zaměřuje na přenos těchto parazitů mezi lidmi a primáty. </w:t>
      </w:r>
      <w:r w:rsidRPr="005F74DD">
        <w:rPr>
          <w:rFonts w:asciiTheme="minorHAnsi" w:hAnsiTheme="minorHAnsi" w:cstheme="minorHAnsi"/>
          <w:i/>
          <w:sz w:val="23"/>
          <w:szCs w:val="23"/>
        </w:rPr>
        <w:t xml:space="preserve">"Tuto metodu si můžete představit tak, že vezmete vzorek trusu, rozmixujete ho a pak ho pomocí různých chemikálií zbavíte všeho až na DNA všech obyvatel střeva. Pomocí specifických </w:t>
      </w:r>
      <w:proofErr w:type="spellStart"/>
      <w:r w:rsidRPr="005F74DD">
        <w:rPr>
          <w:rFonts w:asciiTheme="minorHAnsi" w:hAnsiTheme="minorHAnsi" w:cstheme="minorHAnsi"/>
          <w:i/>
          <w:sz w:val="23"/>
          <w:szCs w:val="23"/>
        </w:rPr>
        <w:t>markerů</w:t>
      </w:r>
      <w:proofErr w:type="spellEnd"/>
      <w:r w:rsidRPr="005F74DD">
        <w:rPr>
          <w:rFonts w:asciiTheme="minorHAnsi" w:hAnsiTheme="minorHAnsi" w:cstheme="minorHAnsi"/>
          <w:i/>
          <w:sz w:val="23"/>
          <w:szCs w:val="23"/>
        </w:rPr>
        <w:t xml:space="preserve"> pak </w:t>
      </w:r>
      <w:proofErr w:type="spellStart"/>
      <w:r w:rsidRPr="005F74DD">
        <w:rPr>
          <w:rFonts w:asciiTheme="minorHAnsi" w:hAnsiTheme="minorHAnsi" w:cstheme="minorHAnsi"/>
          <w:i/>
          <w:sz w:val="23"/>
          <w:szCs w:val="23"/>
        </w:rPr>
        <w:t>osekvenujete</w:t>
      </w:r>
      <w:proofErr w:type="spellEnd"/>
      <w:r w:rsidRPr="005F74DD">
        <w:rPr>
          <w:rFonts w:asciiTheme="minorHAnsi" w:hAnsiTheme="minorHAnsi" w:cstheme="minorHAnsi"/>
          <w:i/>
          <w:sz w:val="23"/>
          <w:szCs w:val="23"/>
        </w:rPr>
        <w:t xml:space="preserve"> pouze DNA společenstva hlístic," </w:t>
      </w:r>
      <w:r w:rsidRPr="005F74DD">
        <w:rPr>
          <w:rFonts w:asciiTheme="minorHAnsi" w:hAnsiTheme="minorHAnsi" w:cstheme="minorHAnsi"/>
          <w:sz w:val="23"/>
          <w:szCs w:val="23"/>
        </w:rPr>
        <w:t xml:space="preserve">upřesňuje Klára Petrželková. </w:t>
      </w:r>
    </w:p>
    <w:p w14:paraId="7AB9868F" w14:textId="415DB50E" w:rsidR="005F74DD" w:rsidRPr="005F74DD" w:rsidRDefault="005F74DD" w:rsidP="00C70BA7">
      <w:pPr>
        <w:spacing w:after="120" w:line="297" w:lineRule="auto"/>
        <w:rPr>
          <w:rFonts w:asciiTheme="minorHAnsi" w:hAnsiTheme="minorHAnsi" w:cstheme="minorHAnsi"/>
          <w:b/>
          <w:sz w:val="23"/>
          <w:szCs w:val="23"/>
        </w:rPr>
      </w:pPr>
      <w:r w:rsidRPr="005F74DD">
        <w:rPr>
          <w:rFonts w:asciiTheme="minorHAnsi" w:hAnsiTheme="minorHAnsi" w:cstheme="minorHAnsi"/>
          <w:b/>
          <w:sz w:val="23"/>
          <w:szCs w:val="23"/>
        </w:rPr>
        <w:t>Také vědkyně se nakazily</w:t>
      </w:r>
    </w:p>
    <w:p w14:paraId="5C712C9E" w14:textId="378363E2" w:rsidR="00C70BA7" w:rsidRPr="005F74DD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i/>
          <w:sz w:val="23"/>
          <w:szCs w:val="23"/>
        </w:rPr>
        <w:t>„Naše výsledky jsou překvapivé, protože se očekává, že přenosy parazitů budou probíhat především mezi skupinami primátů přivyklých na lidi a lidí, kteří jsou s nimi v denním kontaktu a</w:t>
      </w:r>
      <w:r w:rsidR="00C734C9" w:rsidRPr="00C30947">
        <w:rPr>
          <w:b/>
        </w:rPr>
        <w:t> </w:t>
      </w:r>
      <w:bookmarkStart w:id="0" w:name="_GoBack"/>
      <w:bookmarkEnd w:id="0"/>
      <w:r w:rsidRPr="005F74DD">
        <w:rPr>
          <w:rFonts w:asciiTheme="minorHAnsi" w:hAnsiTheme="minorHAnsi" w:cstheme="minorHAnsi"/>
          <w:i/>
          <w:sz w:val="23"/>
          <w:szCs w:val="23"/>
        </w:rPr>
        <w:t xml:space="preserve">pohybují se na stejném území, ve stejném čase a v bezprostřední blízkosti (pravidlo 10 m). Toto však naše studie nepotvrdila. Ze všech detekovaných </w:t>
      </w:r>
      <w:proofErr w:type="spellStart"/>
      <w:r w:rsidRPr="005F74DD">
        <w:rPr>
          <w:rFonts w:asciiTheme="minorHAnsi" w:hAnsiTheme="minorHAnsi" w:cstheme="minorHAnsi"/>
          <w:i/>
          <w:sz w:val="23"/>
          <w:szCs w:val="23"/>
        </w:rPr>
        <w:t>strongylidních</w:t>
      </w:r>
      <w:proofErr w:type="spellEnd"/>
      <w:r w:rsidRPr="005F74DD">
        <w:rPr>
          <w:rFonts w:asciiTheme="minorHAnsi" w:hAnsiTheme="minorHAnsi" w:cstheme="minorHAnsi"/>
          <w:i/>
          <w:sz w:val="23"/>
          <w:szCs w:val="23"/>
        </w:rPr>
        <w:t xml:space="preserve"> hlístic sdílí lidé s ostatními </w:t>
      </w:r>
      <w:r w:rsidRPr="005F74DD">
        <w:rPr>
          <w:rFonts w:asciiTheme="minorHAnsi" w:hAnsiTheme="minorHAnsi" w:cstheme="minorHAnsi"/>
          <w:i/>
          <w:sz w:val="23"/>
          <w:szCs w:val="23"/>
        </w:rPr>
        <w:lastRenderedPageBreak/>
        <w:t xml:space="preserve">studovanými primáty pouze parazity z rodu </w:t>
      </w:r>
      <w:proofErr w:type="spellStart"/>
      <w:r w:rsidRPr="005F74DD">
        <w:rPr>
          <w:rFonts w:asciiTheme="minorHAnsi" w:hAnsiTheme="minorHAnsi" w:cstheme="minorHAnsi"/>
          <w:i/>
          <w:sz w:val="23"/>
          <w:szCs w:val="23"/>
        </w:rPr>
        <w:t>Necator</w:t>
      </w:r>
      <w:proofErr w:type="spellEnd"/>
      <w:r w:rsidRPr="005F74DD">
        <w:rPr>
          <w:rFonts w:asciiTheme="minorHAnsi" w:hAnsiTheme="minorHAnsi" w:cstheme="minorHAnsi"/>
          <w:i/>
          <w:sz w:val="23"/>
          <w:szCs w:val="23"/>
        </w:rPr>
        <w:t>. Tito parazité se přenáší aktivní penetrací infekčních larev přes kůži, proto jsou jeho přenosy nejsnadnější a téměř se jim nedá zabránit. Přesto byly přenosy mezi lidmi a nehumánními primáty spíše ojedinělé,“ dodává</w:t>
      </w:r>
      <w:r w:rsidRPr="005F74DD">
        <w:rPr>
          <w:rFonts w:asciiTheme="minorHAnsi" w:hAnsiTheme="minorHAnsi" w:cstheme="minorHAnsi"/>
          <w:sz w:val="23"/>
          <w:szCs w:val="23"/>
        </w:rPr>
        <w:t xml:space="preserve"> Barbora 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Pafčo</w:t>
      </w:r>
      <w:proofErr w:type="spellEnd"/>
      <w:r w:rsidRPr="005F74DD">
        <w:rPr>
          <w:rFonts w:asciiTheme="minorHAnsi" w:hAnsiTheme="minorHAnsi" w:cstheme="minorHAnsi"/>
          <w:sz w:val="23"/>
          <w:szCs w:val="23"/>
        </w:rPr>
        <w:t>.</w:t>
      </w:r>
    </w:p>
    <w:p w14:paraId="5C4ECF37" w14:textId="77777777" w:rsidR="00C70BA7" w:rsidRPr="005F74DD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i/>
          <w:sz w:val="23"/>
          <w:szCs w:val="23"/>
        </w:rPr>
        <w:t xml:space="preserve">„Právě proto, že se přenosům hlístic z rodu </w:t>
      </w:r>
      <w:proofErr w:type="spellStart"/>
      <w:r w:rsidRPr="005F74DD">
        <w:rPr>
          <w:rFonts w:asciiTheme="minorHAnsi" w:hAnsiTheme="minorHAnsi" w:cstheme="minorHAnsi"/>
          <w:i/>
          <w:sz w:val="23"/>
          <w:szCs w:val="23"/>
        </w:rPr>
        <w:t>Necator</w:t>
      </w:r>
      <w:proofErr w:type="spellEnd"/>
      <w:r w:rsidRPr="005F74DD">
        <w:rPr>
          <w:rFonts w:asciiTheme="minorHAnsi" w:hAnsiTheme="minorHAnsi" w:cstheme="minorHAnsi"/>
          <w:i/>
          <w:sz w:val="23"/>
          <w:szCs w:val="23"/>
        </w:rPr>
        <w:t xml:space="preserve"> v prostředí tropického pralesa nedá zabránit, nakazila jsem se těmito parazity i já a mé kolegyně. Výhodou bylo, že jsem „své parazity“ mohla také zkoumat a v roce 2016 jsem publikovala svou „nejlevnější“ publikaci – materiál se doručil do laboratoře sám a nepotřebovala jsem vývozní povolení,“</w:t>
      </w:r>
      <w:r w:rsidRPr="005F74DD">
        <w:rPr>
          <w:rFonts w:asciiTheme="minorHAnsi" w:hAnsiTheme="minorHAnsi" w:cstheme="minorHAnsi"/>
          <w:sz w:val="23"/>
          <w:szCs w:val="23"/>
        </w:rPr>
        <w:t xml:space="preserve"> se smíchem vypráví Barbora 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Pafčo</w:t>
      </w:r>
      <w:proofErr w:type="spellEnd"/>
      <w:r w:rsidRPr="005F74DD">
        <w:rPr>
          <w:rFonts w:asciiTheme="minorHAnsi" w:hAnsiTheme="minorHAnsi" w:cstheme="minorHAnsi"/>
          <w:sz w:val="23"/>
          <w:szCs w:val="23"/>
        </w:rPr>
        <w:t>.</w:t>
      </w:r>
    </w:p>
    <w:p w14:paraId="2F321219" w14:textId="77777777" w:rsidR="00C70BA7" w:rsidRPr="005F74DD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sz w:val="23"/>
          <w:szCs w:val="23"/>
        </w:rPr>
        <w:t xml:space="preserve">V rámci studie se vědci dále zaměřili na stopaře – lidi, kteří přímo pracují s primáty a rovněž na jejich příbuzné – vesničany, kteří jsou více lokalizovaní ve vesnicích a s primáty nepřicházejí téměř do kontaktu. </w:t>
      </w:r>
      <w:r w:rsidRPr="005F74DD">
        <w:rPr>
          <w:rFonts w:asciiTheme="minorHAnsi" w:hAnsiTheme="minorHAnsi" w:cstheme="minorHAnsi"/>
          <w:i/>
          <w:sz w:val="23"/>
          <w:szCs w:val="23"/>
        </w:rPr>
        <w:t xml:space="preserve">„Předpokládali jsme, že stopaři budou s ostatními primáty sdílet „opičí“ parazity. Tak tomu však není, u obou skupin lidí převažují </w:t>
      </w:r>
      <w:proofErr w:type="spellStart"/>
      <w:r w:rsidRPr="005F74DD">
        <w:rPr>
          <w:rFonts w:asciiTheme="minorHAnsi" w:hAnsiTheme="minorHAnsi" w:cstheme="minorHAnsi"/>
          <w:i/>
          <w:sz w:val="23"/>
          <w:szCs w:val="23"/>
        </w:rPr>
        <w:t>strongylidní</w:t>
      </w:r>
      <w:proofErr w:type="spellEnd"/>
      <w:r w:rsidRPr="005F74DD">
        <w:rPr>
          <w:rFonts w:asciiTheme="minorHAnsi" w:hAnsiTheme="minorHAnsi" w:cstheme="minorHAnsi"/>
          <w:i/>
          <w:sz w:val="23"/>
          <w:szCs w:val="23"/>
        </w:rPr>
        <w:t xml:space="preserve"> hlístice pocházející od lidí a lidé ve vesnicích jich právě mají mnohem více. Čili větší nebezpečí hrozí lidem v kontaminovaném prostředí vesnic než v prostředí lesa sdíleném s primáty,“</w:t>
      </w:r>
      <w:r w:rsidRPr="005F74DD">
        <w:rPr>
          <w:rFonts w:asciiTheme="minorHAnsi" w:hAnsiTheme="minorHAnsi" w:cstheme="minorHAnsi"/>
          <w:sz w:val="23"/>
          <w:szCs w:val="23"/>
        </w:rPr>
        <w:t xml:space="preserve"> upřesňuje Barbora 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Pafčo</w:t>
      </w:r>
      <w:proofErr w:type="spellEnd"/>
      <w:r w:rsidRPr="005F74DD">
        <w:rPr>
          <w:rFonts w:asciiTheme="minorHAnsi" w:hAnsiTheme="minorHAnsi" w:cstheme="minorHAnsi"/>
          <w:sz w:val="23"/>
          <w:szCs w:val="23"/>
        </w:rPr>
        <w:t>.</w:t>
      </w:r>
    </w:p>
    <w:p w14:paraId="57876A41" w14:textId="77777777" w:rsidR="00C70BA7" w:rsidRPr="005F74DD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sz w:val="23"/>
          <w:szCs w:val="23"/>
        </w:rPr>
        <w:t xml:space="preserve">Výsledky této unikátní studie jsou klíčové pro pochopení přenosů parazitů, kteří se vyznačují složitými vztahy s ostatními skupinami parazitů. Trendy v přenosu některých skupin se totiž mohou lišit. Studie tak dává návod, jak k této složité problematice přistupovat v budoucnu. </w:t>
      </w:r>
      <w:r w:rsidRPr="005F74DD">
        <w:rPr>
          <w:rFonts w:asciiTheme="minorHAnsi" w:hAnsiTheme="minorHAnsi" w:cstheme="minorHAnsi"/>
          <w:i/>
          <w:sz w:val="23"/>
          <w:szCs w:val="23"/>
        </w:rPr>
        <w:t xml:space="preserve">„Pro pochopení přenosů parazitů je komplexní přístup naprosto klíčový,“ </w:t>
      </w:r>
      <w:r w:rsidRPr="005F74DD">
        <w:rPr>
          <w:rFonts w:asciiTheme="minorHAnsi" w:hAnsiTheme="minorHAnsi" w:cstheme="minorHAnsi"/>
          <w:sz w:val="23"/>
          <w:szCs w:val="23"/>
        </w:rPr>
        <w:t xml:space="preserve">říká závěrem Barbora 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Pafčo</w:t>
      </w:r>
      <w:proofErr w:type="spellEnd"/>
      <w:r w:rsidRPr="005F74DD">
        <w:rPr>
          <w:rFonts w:asciiTheme="minorHAnsi" w:hAnsiTheme="minorHAnsi" w:cstheme="minorHAnsi"/>
          <w:sz w:val="23"/>
          <w:szCs w:val="23"/>
        </w:rPr>
        <w:t>.</w:t>
      </w:r>
    </w:p>
    <w:p w14:paraId="010423F2" w14:textId="1883BCFF" w:rsidR="00C70BA7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sz w:val="23"/>
          <w:szCs w:val="23"/>
        </w:rPr>
        <w:t xml:space="preserve"> </w:t>
      </w:r>
    </w:p>
    <w:p w14:paraId="7EBA020A" w14:textId="77777777" w:rsidR="00C734C9" w:rsidRDefault="00C734C9" w:rsidP="00C734C9">
      <w:pPr>
        <w:spacing w:after="120" w:line="297" w:lineRule="auto"/>
        <w:rPr>
          <w:rStyle w:val="Hypertextovodkaz"/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sz w:val="23"/>
          <w:szCs w:val="23"/>
        </w:rPr>
        <w:t xml:space="preserve">Odkaz na článek: </w:t>
      </w:r>
      <w:hyperlink r:id="rId7" w:history="1">
        <w:r w:rsidRPr="005F74DD">
          <w:rPr>
            <w:rStyle w:val="Hypertextovodkaz"/>
            <w:rFonts w:asciiTheme="minorHAnsi" w:hAnsiTheme="minorHAnsi" w:cstheme="minorHAnsi"/>
            <w:sz w:val="23"/>
            <w:szCs w:val="23"/>
          </w:rPr>
          <w:t>https://doi.org/10.1016/j.cell.2019.06.004</w:t>
        </w:r>
      </w:hyperlink>
    </w:p>
    <w:p w14:paraId="74A15165" w14:textId="77777777" w:rsidR="00C734C9" w:rsidRPr="005F74DD" w:rsidRDefault="00C734C9" w:rsidP="00C734C9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</w:p>
    <w:p w14:paraId="58A6DD22" w14:textId="77777777" w:rsidR="00C734C9" w:rsidRPr="00C734C9" w:rsidRDefault="00C734C9" w:rsidP="00C734C9">
      <w:pPr>
        <w:spacing w:after="120" w:line="297" w:lineRule="auto"/>
        <w:rPr>
          <w:rFonts w:asciiTheme="minorHAnsi" w:hAnsiTheme="minorHAnsi" w:cstheme="minorHAnsi"/>
          <w:b/>
          <w:sz w:val="23"/>
          <w:szCs w:val="23"/>
        </w:rPr>
      </w:pPr>
      <w:r w:rsidRPr="00C734C9">
        <w:rPr>
          <w:rFonts w:asciiTheme="minorHAnsi" w:hAnsiTheme="minorHAnsi" w:cstheme="minorHAnsi"/>
          <w:b/>
          <w:sz w:val="23"/>
          <w:szCs w:val="23"/>
        </w:rPr>
        <w:t>Kontakt</w:t>
      </w:r>
      <w:r w:rsidRPr="00C734C9">
        <w:rPr>
          <w:rFonts w:asciiTheme="minorHAnsi" w:hAnsiTheme="minorHAnsi" w:cstheme="minorHAnsi"/>
          <w:b/>
          <w:sz w:val="23"/>
          <w:szCs w:val="23"/>
        </w:rPr>
        <w:t>:</w:t>
      </w:r>
    </w:p>
    <w:p w14:paraId="7E7D49DB" w14:textId="77777777" w:rsidR="00C734C9" w:rsidRDefault="00C734C9" w:rsidP="00C734C9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sz w:val="23"/>
          <w:szCs w:val="23"/>
        </w:rPr>
        <w:t>Barbor</w:t>
      </w:r>
      <w:r>
        <w:rPr>
          <w:rFonts w:asciiTheme="minorHAnsi" w:hAnsiTheme="minorHAnsi" w:cstheme="minorHAnsi"/>
          <w:sz w:val="23"/>
          <w:szCs w:val="23"/>
        </w:rPr>
        <w:t>a</w:t>
      </w:r>
      <w:r w:rsidRPr="005F74DD">
        <w:rPr>
          <w:rFonts w:asciiTheme="minorHAnsi" w:hAnsiTheme="minorHAnsi" w:cstheme="minorHAnsi"/>
          <w:sz w:val="23"/>
          <w:szCs w:val="23"/>
        </w:rPr>
        <w:t xml:space="preserve"> </w:t>
      </w:r>
      <w:proofErr w:type="spellStart"/>
      <w:r w:rsidRPr="005F74DD">
        <w:rPr>
          <w:rFonts w:asciiTheme="minorHAnsi" w:hAnsiTheme="minorHAnsi" w:cstheme="minorHAnsi"/>
          <w:sz w:val="23"/>
          <w:szCs w:val="23"/>
        </w:rPr>
        <w:t>Pafčo</w:t>
      </w:r>
      <w:proofErr w:type="spellEnd"/>
    </w:p>
    <w:p w14:paraId="52852B1A" w14:textId="609FDCD9" w:rsidR="00C734C9" w:rsidRPr="005F74DD" w:rsidRDefault="00C734C9" w:rsidP="00C734C9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>
        <w:rPr>
          <w:rFonts w:asciiTheme="minorHAnsi" w:hAnsiTheme="minorHAnsi" w:cstheme="minorHAnsi"/>
          <w:sz w:val="23"/>
          <w:szCs w:val="23"/>
        </w:rPr>
        <w:t xml:space="preserve">e-mail: </w:t>
      </w:r>
      <w:hyperlink r:id="rId8" w:history="1">
        <w:r w:rsidRPr="005859E4">
          <w:rPr>
            <w:rStyle w:val="Hypertextovodkaz"/>
            <w:rFonts w:asciiTheme="minorHAnsi" w:hAnsiTheme="minorHAnsi" w:cstheme="minorHAnsi"/>
            <w:sz w:val="23"/>
            <w:szCs w:val="23"/>
          </w:rPr>
          <w:t>barafrikacar@gmail.com</w:t>
        </w:r>
      </w:hyperlink>
      <w:r>
        <w:rPr>
          <w:rFonts w:asciiTheme="minorHAnsi" w:hAnsiTheme="minorHAnsi" w:cstheme="minorHAnsi"/>
          <w:sz w:val="23"/>
          <w:szCs w:val="23"/>
        </w:rPr>
        <w:t xml:space="preserve">, tel.: </w:t>
      </w:r>
      <w:r w:rsidRPr="005F74DD">
        <w:rPr>
          <w:rFonts w:asciiTheme="minorHAnsi" w:hAnsiTheme="minorHAnsi" w:cstheme="minorHAnsi"/>
          <w:sz w:val="23"/>
          <w:szCs w:val="23"/>
        </w:rPr>
        <w:t>721 620 996</w:t>
      </w:r>
    </w:p>
    <w:p w14:paraId="1CA40A64" w14:textId="77777777" w:rsidR="00C734C9" w:rsidRPr="005F74DD" w:rsidRDefault="00C734C9" w:rsidP="00C734C9">
      <w:pPr>
        <w:spacing w:after="120" w:line="298" w:lineRule="auto"/>
        <w:rPr>
          <w:rFonts w:asciiTheme="minorHAnsi" w:hAnsiTheme="minorHAnsi" w:cstheme="minorHAnsi"/>
          <w:sz w:val="23"/>
          <w:szCs w:val="23"/>
        </w:rPr>
      </w:pPr>
    </w:p>
    <w:p w14:paraId="5C2F710C" w14:textId="1A6CC594" w:rsidR="00C734C9" w:rsidRPr="005F74DD" w:rsidRDefault="00C734C9" w:rsidP="00C734C9">
      <w:pPr>
        <w:spacing w:after="240" w:line="298" w:lineRule="auto"/>
        <w:rPr>
          <w:rFonts w:asciiTheme="minorHAnsi" w:hAnsiTheme="minorHAnsi" w:cstheme="minorHAnsi"/>
          <w:sz w:val="23"/>
          <w:szCs w:val="23"/>
        </w:rPr>
      </w:pPr>
    </w:p>
    <w:p w14:paraId="10F64FF7" w14:textId="54667B97" w:rsidR="00C734C9" w:rsidRDefault="00C734C9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</w:p>
    <w:p w14:paraId="7AA026EB" w14:textId="77777777" w:rsidR="00C734C9" w:rsidRDefault="00C734C9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</w:p>
    <w:p w14:paraId="3605E284" w14:textId="4C529B8D" w:rsidR="005F74DD" w:rsidRPr="005F74DD" w:rsidRDefault="005F74DD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1657AE">
        <w:rPr>
          <w:rFonts w:cstheme="minorHAnsi"/>
          <w:noProof/>
          <w:sz w:val="22"/>
          <w:szCs w:val="22"/>
          <w:lang w:val="en-US"/>
        </w:rPr>
        <w:lastRenderedPageBreak/>
        <w:drawing>
          <wp:inline distT="0" distB="0" distL="0" distR="0" wp14:anchorId="18264F02" wp14:editId="2E558904">
            <wp:extent cx="3990975" cy="2994548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434" cy="301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741F3" w14:textId="66CB9FA9" w:rsidR="00C734C9" w:rsidRPr="00C734C9" w:rsidRDefault="00C70BA7" w:rsidP="00C734C9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734C9">
        <w:rPr>
          <w:rFonts w:asciiTheme="minorHAnsi" w:hAnsiTheme="minorHAnsi" w:cstheme="minorHAnsi"/>
          <w:b/>
          <w:sz w:val="22"/>
          <w:szCs w:val="22"/>
        </w:rPr>
        <w:t>Foto</w:t>
      </w:r>
      <w:r w:rsidR="00C734C9" w:rsidRPr="00C734C9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C734C9">
        <w:rPr>
          <w:rFonts w:asciiTheme="minorHAnsi" w:hAnsiTheme="minorHAnsi" w:cstheme="minorHAnsi"/>
          <w:b/>
          <w:sz w:val="22"/>
          <w:szCs w:val="22"/>
        </w:rPr>
        <w:t>1</w:t>
      </w:r>
      <w:r w:rsidRPr="00C734C9">
        <w:rPr>
          <w:rFonts w:asciiTheme="minorHAnsi" w:hAnsiTheme="minorHAnsi" w:cstheme="minorHAnsi"/>
          <w:sz w:val="22"/>
          <w:szCs w:val="22"/>
        </w:rPr>
        <w:t xml:space="preserve">: Stopaři tráví s gorilami každý den od místa, kde gorily opustí svá hnízda až po místo, kde si staví hnízda nová. Na obrázku vidíme stopaře pozorující nejdéle sledovanou skupinu v Národním parku </w:t>
      </w:r>
      <w:proofErr w:type="spellStart"/>
      <w:r w:rsidRPr="00C734C9">
        <w:rPr>
          <w:rFonts w:asciiTheme="minorHAnsi" w:hAnsiTheme="minorHAnsi" w:cstheme="minorHAnsi"/>
          <w:sz w:val="22"/>
          <w:szCs w:val="22"/>
        </w:rPr>
        <w:t>Dzanga-</w:t>
      </w:r>
      <w:proofErr w:type="gramStart"/>
      <w:r w:rsidRPr="00C734C9">
        <w:rPr>
          <w:rFonts w:asciiTheme="minorHAnsi" w:hAnsiTheme="minorHAnsi" w:cstheme="minorHAnsi"/>
          <w:sz w:val="22"/>
          <w:szCs w:val="22"/>
        </w:rPr>
        <w:t>Ndoki</w:t>
      </w:r>
      <w:proofErr w:type="spellEnd"/>
      <w:r w:rsidRPr="00C734C9">
        <w:rPr>
          <w:rFonts w:asciiTheme="minorHAnsi" w:hAnsiTheme="minorHAnsi" w:cstheme="minorHAnsi"/>
          <w:sz w:val="22"/>
          <w:szCs w:val="22"/>
        </w:rPr>
        <w:t xml:space="preserve"> - </w:t>
      </w:r>
      <w:proofErr w:type="spellStart"/>
      <w:r w:rsidRPr="00C734C9">
        <w:rPr>
          <w:rFonts w:asciiTheme="minorHAnsi" w:hAnsiTheme="minorHAnsi" w:cstheme="minorHAnsi"/>
          <w:sz w:val="22"/>
          <w:szCs w:val="22"/>
        </w:rPr>
        <w:t>Makumba</w:t>
      </w:r>
      <w:proofErr w:type="spellEnd"/>
      <w:proofErr w:type="gramEnd"/>
      <w:r w:rsidRPr="00C734C9">
        <w:rPr>
          <w:rFonts w:asciiTheme="minorHAnsi" w:hAnsiTheme="minorHAnsi" w:cstheme="minorHAnsi"/>
          <w:sz w:val="22"/>
          <w:szCs w:val="22"/>
        </w:rPr>
        <w:t xml:space="preserve">, pojmenované po dominantním samci. </w:t>
      </w:r>
    </w:p>
    <w:p w14:paraId="16E3B6B6" w14:textId="70A8CB2E" w:rsidR="00C70BA7" w:rsidRPr="00C734C9" w:rsidRDefault="00C734C9" w:rsidP="00C734C9">
      <w:pPr>
        <w:pStyle w:val="Default"/>
        <w:rPr>
          <w:rFonts w:asciiTheme="minorHAnsi" w:hAnsiTheme="minorHAnsi" w:cstheme="minorHAnsi"/>
          <w:i/>
          <w:sz w:val="22"/>
          <w:szCs w:val="22"/>
        </w:rPr>
      </w:pPr>
      <w:r w:rsidRPr="00C734C9">
        <w:rPr>
          <w:rFonts w:asciiTheme="minorHAnsi" w:hAnsiTheme="minorHAnsi" w:cstheme="minorHAnsi"/>
          <w:i/>
          <w:sz w:val="22"/>
          <w:szCs w:val="22"/>
        </w:rPr>
        <w:t>Foto: Barbora</w:t>
      </w:r>
      <w:r w:rsidR="00C70BA7" w:rsidRPr="00C734C9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C70BA7" w:rsidRPr="00C734C9">
        <w:rPr>
          <w:rFonts w:asciiTheme="minorHAnsi" w:hAnsiTheme="minorHAnsi" w:cstheme="minorHAnsi"/>
          <w:i/>
          <w:sz w:val="22"/>
          <w:szCs w:val="22"/>
        </w:rPr>
        <w:t>Pafčo</w:t>
      </w:r>
      <w:proofErr w:type="spellEnd"/>
    </w:p>
    <w:p w14:paraId="38E515A6" w14:textId="77777777" w:rsidR="00C70BA7" w:rsidRPr="005F74DD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</w:p>
    <w:p w14:paraId="477C42C1" w14:textId="7D1FCB89" w:rsidR="00C70BA7" w:rsidRPr="005F74DD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sz w:val="23"/>
          <w:szCs w:val="23"/>
        </w:rPr>
        <w:t xml:space="preserve"> </w:t>
      </w:r>
      <w:r w:rsidR="00C734C9" w:rsidRPr="00AB3104">
        <w:rPr>
          <w:rFonts w:cstheme="minorHAnsi"/>
          <w:noProof/>
          <w:sz w:val="22"/>
          <w:szCs w:val="22"/>
          <w:lang w:val="en-US"/>
        </w:rPr>
        <w:drawing>
          <wp:inline distT="0" distB="0" distL="0" distR="0" wp14:anchorId="47D03B95" wp14:editId="718DC501">
            <wp:extent cx="3657600" cy="27432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837" cy="274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2F189" w14:textId="2CB9109B" w:rsidR="00C734C9" w:rsidRPr="00C734C9" w:rsidRDefault="00C70BA7" w:rsidP="00C734C9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734C9">
        <w:rPr>
          <w:rFonts w:asciiTheme="minorHAnsi" w:hAnsiTheme="minorHAnsi" w:cstheme="minorHAnsi"/>
          <w:b/>
          <w:sz w:val="22"/>
          <w:szCs w:val="22"/>
        </w:rPr>
        <w:t>Foto</w:t>
      </w:r>
      <w:r w:rsidR="00C734C9" w:rsidRPr="00C734C9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C734C9">
        <w:rPr>
          <w:rFonts w:asciiTheme="minorHAnsi" w:hAnsiTheme="minorHAnsi" w:cstheme="minorHAnsi"/>
          <w:b/>
          <w:sz w:val="22"/>
          <w:szCs w:val="22"/>
        </w:rPr>
        <w:t>2</w:t>
      </w:r>
      <w:r w:rsidRPr="00C734C9">
        <w:rPr>
          <w:rFonts w:asciiTheme="minorHAnsi" w:hAnsiTheme="minorHAnsi" w:cstheme="minorHAnsi"/>
          <w:sz w:val="22"/>
          <w:szCs w:val="22"/>
        </w:rPr>
        <w:t xml:space="preserve">: Gorily si každý den stavějí hnízda nová, dospělí jedinci většinou na zemi. Barbora </w:t>
      </w:r>
      <w:proofErr w:type="spellStart"/>
      <w:r w:rsidRPr="00C734C9">
        <w:rPr>
          <w:rFonts w:asciiTheme="minorHAnsi" w:hAnsiTheme="minorHAnsi" w:cstheme="minorHAnsi"/>
          <w:sz w:val="22"/>
          <w:szCs w:val="22"/>
        </w:rPr>
        <w:t>Pafčo</w:t>
      </w:r>
      <w:proofErr w:type="spellEnd"/>
      <w:r w:rsidRPr="00C734C9">
        <w:rPr>
          <w:rFonts w:asciiTheme="minorHAnsi" w:hAnsiTheme="minorHAnsi" w:cstheme="minorHAnsi"/>
          <w:sz w:val="22"/>
          <w:szCs w:val="22"/>
        </w:rPr>
        <w:t xml:space="preserve"> v jednom z gorilích hnízd. </w:t>
      </w:r>
    </w:p>
    <w:p w14:paraId="0519C62D" w14:textId="140FA116" w:rsidR="00C70BA7" w:rsidRPr="00C734C9" w:rsidRDefault="00C734C9" w:rsidP="00C734C9">
      <w:pPr>
        <w:pStyle w:val="Default"/>
        <w:rPr>
          <w:rFonts w:asciiTheme="minorHAnsi" w:hAnsiTheme="minorHAnsi" w:cstheme="minorHAnsi"/>
          <w:i/>
          <w:sz w:val="22"/>
          <w:szCs w:val="22"/>
        </w:rPr>
      </w:pPr>
      <w:r w:rsidRPr="00C734C9">
        <w:rPr>
          <w:rFonts w:asciiTheme="minorHAnsi" w:hAnsiTheme="minorHAnsi" w:cstheme="minorHAnsi"/>
          <w:i/>
          <w:sz w:val="22"/>
          <w:szCs w:val="22"/>
        </w:rPr>
        <w:t>Foto: A</w:t>
      </w:r>
      <w:r w:rsidR="00C70BA7" w:rsidRPr="00C734C9">
        <w:rPr>
          <w:rFonts w:asciiTheme="minorHAnsi" w:hAnsiTheme="minorHAnsi" w:cstheme="minorHAnsi"/>
          <w:i/>
          <w:sz w:val="22"/>
          <w:szCs w:val="22"/>
        </w:rPr>
        <w:t>rchiv B</w:t>
      </w:r>
      <w:r w:rsidRPr="00C734C9">
        <w:rPr>
          <w:rFonts w:asciiTheme="minorHAnsi" w:hAnsiTheme="minorHAnsi" w:cstheme="minorHAnsi"/>
          <w:i/>
          <w:sz w:val="22"/>
          <w:szCs w:val="22"/>
        </w:rPr>
        <w:t>arbory</w:t>
      </w:r>
      <w:r w:rsidR="00C70BA7" w:rsidRPr="00C734C9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C70BA7" w:rsidRPr="00C734C9">
        <w:rPr>
          <w:rFonts w:asciiTheme="minorHAnsi" w:hAnsiTheme="minorHAnsi" w:cstheme="minorHAnsi"/>
          <w:i/>
          <w:sz w:val="22"/>
          <w:szCs w:val="22"/>
        </w:rPr>
        <w:t>Pafčo</w:t>
      </w:r>
      <w:proofErr w:type="spellEnd"/>
    </w:p>
    <w:p w14:paraId="48D45A94" w14:textId="36A389B9" w:rsidR="00C70BA7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5F74DD">
        <w:rPr>
          <w:rFonts w:asciiTheme="minorHAnsi" w:hAnsiTheme="minorHAnsi" w:cstheme="minorHAnsi"/>
          <w:sz w:val="23"/>
          <w:szCs w:val="23"/>
        </w:rPr>
        <w:lastRenderedPageBreak/>
        <w:t xml:space="preserve"> </w:t>
      </w:r>
    </w:p>
    <w:p w14:paraId="3AE74667" w14:textId="77777777" w:rsidR="00C734C9" w:rsidRPr="005F74DD" w:rsidRDefault="00C734C9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</w:p>
    <w:p w14:paraId="65259F8F" w14:textId="6F672828" w:rsidR="00C734C9" w:rsidRDefault="00C734C9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  <w:r w:rsidRPr="00AB3104">
        <w:rPr>
          <w:rFonts w:cstheme="minorHAnsi"/>
          <w:noProof/>
          <w:sz w:val="22"/>
          <w:szCs w:val="22"/>
          <w:lang w:val="en-US"/>
        </w:rPr>
        <w:drawing>
          <wp:inline distT="0" distB="0" distL="0" distR="0" wp14:anchorId="637C865B" wp14:editId="4296DE0D">
            <wp:extent cx="4814888" cy="3209925"/>
            <wp:effectExtent l="0" t="0" r="508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180" cy="321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2000A" w14:textId="52BEC799" w:rsidR="00C734C9" w:rsidRPr="00C734C9" w:rsidRDefault="00C70BA7" w:rsidP="00C734C9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734C9">
        <w:rPr>
          <w:rFonts w:asciiTheme="minorHAnsi" w:hAnsiTheme="minorHAnsi" w:cstheme="minorHAnsi"/>
          <w:b/>
          <w:sz w:val="22"/>
          <w:szCs w:val="22"/>
        </w:rPr>
        <w:t>Foto</w:t>
      </w:r>
      <w:r w:rsidR="00C734C9" w:rsidRPr="00C734C9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C734C9">
        <w:rPr>
          <w:rFonts w:asciiTheme="minorHAnsi" w:hAnsiTheme="minorHAnsi" w:cstheme="minorHAnsi"/>
          <w:b/>
          <w:sz w:val="22"/>
          <w:szCs w:val="22"/>
        </w:rPr>
        <w:t>3</w:t>
      </w:r>
      <w:r w:rsidRPr="00C734C9">
        <w:rPr>
          <w:rFonts w:asciiTheme="minorHAnsi" w:hAnsiTheme="minorHAnsi" w:cstheme="minorHAnsi"/>
          <w:sz w:val="22"/>
          <w:szCs w:val="22"/>
        </w:rPr>
        <w:t xml:space="preserve">: </w:t>
      </w:r>
      <w:proofErr w:type="spellStart"/>
      <w:r w:rsidRPr="00C734C9">
        <w:rPr>
          <w:rFonts w:asciiTheme="minorHAnsi" w:hAnsiTheme="minorHAnsi" w:cstheme="minorHAnsi"/>
          <w:sz w:val="22"/>
          <w:szCs w:val="22"/>
        </w:rPr>
        <w:t>Stříbrohřbetý</w:t>
      </w:r>
      <w:proofErr w:type="spellEnd"/>
      <w:r w:rsidRPr="00C734C9">
        <w:rPr>
          <w:rFonts w:asciiTheme="minorHAnsi" w:hAnsiTheme="minorHAnsi" w:cstheme="minorHAnsi"/>
          <w:sz w:val="22"/>
          <w:szCs w:val="22"/>
        </w:rPr>
        <w:t xml:space="preserve"> samec </w:t>
      </w:r>
      <w:proofErr w:type="spellStart"/>
      <w:r w:rsidRPr="00C734C9">
        <w:rPr>
          <w:rFonts w:asciiTheme="minorHAnsi" w:hAnsiTheme="minorHAnsi" w:cstheme="minorHAnsi"/>
          <w:sz w:val="22"/>
          <w:szCs w:val="22"/>
        </w:rPr>
        <w:t>Makumba</w:t>
      </w:r>
      <w:proofErr w:type="spellEnd"/>
      <w:r w:rsidRPr="00C734C9">
        <w:rPr>
          <w:rFonts w:asciiTheme="minorHAnsi" w:hAnsiTheme="minorHAnsi" w:cstheme="minorHAnsi"/>
          <w:sz w:val="22"/>
          <w:szCs w:val="22"/>
        </w:rPr>
        <w:t xml:space="preserve"> – dominanta Národního parku </w:t>
      </w:r>
      <w:proofErr w:type="spellStart"/>
      <w:r w:rsidRPr="00C734C9">
        <w:rPr>
          <w:rFonts w:asciiTheme="minorHAnsi" w:hAnsiTheme="minorHAnsi" w:cstheme="minorHAnsi"/>
          <w:sz w:val="22"/>
          <w:szCs w:val="22"/>
        </w:rPr>
        <w:t>Dzanga-Ndoki</w:t>
      </w:r>
      <w:proofErr w:type="spellEnd"/>
      <w:r w:rsidRPr="00C734C9">
        <w:rPr>
          <w:rFonts w:asciiTheme="minorHAnsi" w:hAnsiTheme="minorHAnsi" w:cstheme="minorHAnsi"/>
          <w:sz w:val="22"/>
          <w:szCs w:val="22"/>
        </w:rPr>
        <w:t xml:space="preserve"> ve Středoafrické republice </w:t>
      </w:r>
    </w:p>
    <w:p w14:paraId="15A3BC61" w14:textId="6D544A4E" w:rsidR="00C70BA7" w:rsidRPr="00C734C9" w:rsidRDefault="00C734C9" w:rsidP="00C734C9">
      <w:pPr>
        <w:pStyle w:val="Default"/>
        <w:rPr>
          <w:rFonts w:asciiTheme="minorHAnsi" w:hAnsiTheme="minorHAnsi" w:cstheme="minorHAnsi"/>
          <w:i/>
          <w:sz w:val="22"/>
          <w:szCs w:val="22"/>
        </w:rPr>
      </w:pPr>
      <w:r w:rsidRPr="00C734C9">
        <w:rPr>
          <w:rFonts w:asciiTheme="minorHAnsi" w:hAnsiTheme="minorHAnsi" w:cstheme="minorHAnsi"/>
          <w:i/>
          <w:sz w:val="22"/>
          <w:szCs w:val="22"/>
        </w:rPr>
        <w:t xml:space="preserve">Foto: </w:t>
      </w:r>
      <w:r w:rsidR="00C70BA7" w:rsidRPr="00C734C9">
        <w:rPr>
          <w:rFonts w:asciiTheme="minorHAnsi" w:hAnsiTheme="minorHAnsi" w:cstheme="minorHAnsi"/>
          <w:i/>
          <w:sz w:val="22"/>
          <w:szCs w:val="22"/>
        </w:rPr>
        <w:t xml:space="preserve">Anna </w:t>
      </w:r>
      <w:proofErr w:type="spellStart"/>
      <w:r w:rsidR="00C70BA7" w:rsidRPr="00C734C9">
        <w:rPr>
          <w:rFonts w:asciiTheme="minorHAnsi" w:hAnsiTheme="minorHAnsi" w:cstheme="minorHAnsi"/>
          <w:i/>
          <w:sz w:val="22"/>
          <w:szCs w:val="22"/>
        </w:rPr>
        <w:t>Stryková</w:t>
      </w:r>
      <w:proofErr w:type="spellEnd"/>
    </w:p>
    <w:p w14:paraId="457E9C32" w14:textId="77777777" w:rsidR="00C70BA7" w:rsidRPr="005F74DD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</w:p>
    <w:p w14:paraId="253B0488" w14:textId="77777777" w:rsidR="00C70BA7" w:rsidRPr="005F74DD" w:rsidRDefault="00C70BA7" w:rsidP="00C70BA7">
      <w:pPr>
        <w:spacing w:after="120" w:line="297" w:lineRule="auto"/>
        <w:rPr>
          <w:rFonts w:asciiTheme="minorHAnsi" w:hAnsiTheme="minorHAnsi" w:cstheme="minorHAnsi"/>
          <w:sz w:val="23"/>
          <w:szCs w:val="23"/>
        </w:rPr>
      </w:pPr>
    </w:p>
    <w:p w14:paraId="6B13F981" w14:textId="77777777" w:rsidR="00343E97" w:rsidRPr="00565B7A" w:rsidRDefault="00343E97" w:rsidP="00F10F5F">
      <w:pPr>
        <w:spacing w:after="240" w:line="298" w:lineRule="auto"/>
        <w:rPr>
          <w:rFonts w:asciiTheme="minorHAnsi" w:hAnsiTheme="minorHAnsi" w:cstheme="minorHAnsi"/>
          <w:sz w:val="23"/>
          <w:szCs w:val="23"/>
        </w:rPr>
      </w:pPr>
    </w:p>
    <w:p w14:paraId="5F291E14" w14:textId="69C89163" w:rsidR="003374CE" w:rsidRPr="00B2402A" w:rsidRDefault="003374CE" w:rsidP="00B2402A">
      <w:pPr>
        <w:rPr>
          <w:rFonts w:asciiTheme="minorHAnsi" w:hAnsiTheme="minorHAnsi" w:cstheme="minorHAnsi"/>
          <w:i/>
          <w:sz w:val="23"/>
          <w:szCs w:val="23"/>
        </w:rPr>
      </w:pPr>
    </w:p>
    <w:sectPr w:rsidR="003374CE" w:rsidRPr="00B2402A">
      <w:headerReference w:type="default" r:id="rId12"/>
      <w:footerReference w:type="default" r:id="rId13"/>
      <w:pgSz w:w="11906" w:h="16838"/>
      <w:pgMar w:top="3158" w:right="1133" w:bottom="1758" w:left="1701" w:header="709" w:footer="848" w:gutter="0"/>
      <w:cols w:space="708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7A520C" w14:textId="77777777" w:rsidR="00815854" w:rsidRDefault="00815854">
      <w:pPr>
        <w:spacing w:line="240" w:lineRule="auto"/>
      </w:pPr>
      <w:r>
        <w:separator/>
      </w:r>
    </w:p>
  </w:endnote>
  <w:endnote w:type="continuationSeparator" w:id="0">
    <w:p w14:paraId="0020ABE5" w14:textId="77777777" w:rsidR="00815854" w:rsidRDefault="0081585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1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Liberation Sans">
    <w:altName w:val="Arial"/>
    <w:charset w:val="01"/>
    <w:family w:val="roman"/>
    <w:pitch w:val="variable"/>
  </w:font>
  <w:font w:name="Noto Sans CJK SC Regular">
    <w:panose1 w:val="00000000000000000000"/>
    <w:charset w:val="00"/>
    <w:family w:val="roman"/>
    <w:notTrueType/>
    <w:pitch w:val="default"/>
  </w:font>
  <w:font w:name="FreeSans">
    <w:altName w:val="Cambria"/>
    <w:panose1 w:val="00000000000000000000"/>
    <w:charset w:val="00"/>
    <w:family w:val="roman"/>
    <w:notTrueType/>
    <w:pitch w:val="default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otiva Sans">
    <w:altName w:val="MS Gothic"/>
    <w:panose1 w:val="00000000000000000000"/>
    <w:charset w:val="00"/>
    <w:family w:val="modern"/>
    <w:notTrueType/>
    <w:pitch w:val="variable"/>
    <w:sig w:usb0="00000007" w:usb1="02000000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491A15" w14:textId="77777777" w:rsidR="00B2156D" w:rsidRDefault="00B2156D">
    <w:pPr>
      <w:tabs>
        <w:tab w:val="right" w:pos="9072"/>
      </w:tabs>
      <w:rPr>
        <w:rFonts w:ascii="Arial" w:hAnsi="Arial" w:cs="Arial"/>
        <w:color w:val="0072B6"/>
        <w:sz w:val="14"/>
        <w:szCs w:val="14"/>
      </w:rPr>
    </w:pPr>
    <w:r>
      <w:rPr>
        <w:rFonts w:ascii="Arial" w:hAnsi="Arial" w:cs="Arial"/>
        <w:noProof/>
        <w:color w:val="0072B6"/>
        <w:sz w:val="14"/>
        <w:szCs w:val="14"/>
        <w:lang w:val="en-US" w:eastAsia="en-US"/>
      </w:rPr>
      <mc:AlternateContent>
        <mc:Choice Requires="wps">
          <w:drawing>
            <wp:anchor distT="0" distB="0" distL="114300" distR="114300" simplePos="0" relativeHeight="3" behindDoc="1" locked="0" layoutInCell="1" allowOverlap="1" wp14:anchorId="2967DE35" wp14:editId="10C46B1A">
              <wp:simplePos x="0" y="0"/>
              <wp:positionH relativeFrom="column">
                <wp:posOffset>-3175</wp:posOffset>
              </wp:positionH>
              <wp:positionV relativeFrom="paragraph">
                <wp:posOffset>52705</wp:posOffset>
              </wp:positionV>
              <wp:extent cx="5753735" cy="1270"/>
              <wp:effectExtent l="0" t="0" r="19050" b="19050"/>
              <wp:wrapNone/>
              <wp:docPr id="2" name="Přímá spojnic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53160" cy="0"/>
                      </a:xfrm>
                      <a:prstGeom prst="line">
                        <a:avLst/>
                      </a:prstGeom>
                      <a:ln>
                        <a:solidFill>
                          <a:srgbClr val="4A7EBB"/>
                        </a:solidFill>
                        <a:round/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/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6FFE47B4" id="Přímá spojnice 4" o:spid="_x0000_s1026" style="position:absolute;z-index:-50331647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25pt,4.15pt" to="452.8pt,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" strokecolor="#4a7ebb"/>
          </w:pict>
        </mc:Fallback>
      </mc:AlternateContent>
    </w:r>
  </w:p>
  <w:p w14:paraId="147A7B5D" w14:textId="6A2BBE51" w:rsidR="00B2156D" w:rsidRDefault="00B2156D">
    <w:pPr>
      <w:tabs>
        <w:tab w:val="right" w:pos="9072"/>
      </w:tabs>
      <w:spacing w:line="240" w:lineRule="auto"/>
      <w:contextualSpacing/>
      <w:rPr>
        <w:rFonts w:ascii="Motiva Sans" w:hAnsi="Motiva Sans" w:cs="Calibri"/>
        <w:b/>
        <w:color w:val="0072B6"/>
        <w:sz w:val="16"/>
        <w:szCs w:val="16"/>
      </w:rPr>
    </w:pPr>
    <w:r>
      <w:rPr>
        <w:rFonts w:ascii="Motiva Sans" w:hAnsi="Motiva Sans" w:cs="Calibri"/>
        <w:b/>
        <w:color w:val="0072B6"/>
        <w:sz w:val="16"/>
        <w:szCs w:val="16"/>
      </w:rPr>
      <w:t xml:space="preserve">Kancelář Akademie věd ČR </w:t>
    </w:r>
    <w:r>
      <w:rPr>
        <w:rFonts w:ascii="Motiva Sans" w:hAnsi="Motiva Sans" w:cs="Calibri"/>
        <w:b/>
        <w:color w:val="0072B6"/>
        <w:sz w:val="16"/>
        <w:szCs w:val="16"/>
      </w:rPr>
      <w:tab/>
      <w:t>Ústav biologie obratlovců AV ČR</w:t>
    </w:r>
  </w:p>
  <w:p w14:paraId="39DB4932" w14:textId="2F0E9864" w:rsidR="00B2156D" w:rsidRDefault="00B2156D">
    <w:pPr>
      <w:tabs>
        <w:tab w:val="right" w:pos="9072"/>
      </w:tabs>
      <w:spacing w:line="240" w:lineRule="auto"/>
      <w:contextualSpacing/>
      <w:rPr>
        <w:rFonts w:ascii="Motiva Sans" w:hAnsi="Motiva Sans" w:cs="Calibri"/>
        <w:color w:val="0072B6"/>
        <w:sz w:val="16"/>
        <w:szCs w:val="16"/>
      </w:rPr>
    </w:pPr>
    <w:r>
      <w:rPr>
        <w:rFonts w:ascii="Motiva Sans" w:hAnsi="Motiva Sans" w:cs="Calibri"/>
        <w:color w:val="0072B6"/>
        <w:sz w:val="16"/>
        <w:szCs w:val="16"/>
      </w:rPr>
      <w:t xml:space="preserve">Jan Martinek </w:t>
    </w:r>
    <w:r>
      <w:rPr>
        <w:rFonts w:ascii="Motiva Sans" w:hAnsi="Motiva Sans" w:cs="Calibri"/>
        <w:color w:val="0072B6"/>
        <w:sz w:val="16"/>
        <w:szCs w:val="16"/>
      </w:rPr>
      <w:tab/>
      <w:t xml:space="preserve">Alena </w:t>
    </w:r>
    <w:proofErr w:type="spellStart"/>
    <w:r>
      <w:rPr>
        <w:rFonts w:ascii="Motiva Sans" w:hAnsi="Motiva Sans" w:cs="Calibri"/>
        <w:color w:val="0072B6"/>
        <w:sz w:val="16"/>
        <w:szCs w:val="16"/>
      </w:rPr>
      <w:t>Fornůsková</w:t>
    </w:r>
    <w:proofErr w:type="spellEnd"/>
  </w:p>
  <w:p w14:paraId="2C93D5A9" w14:textId="67B6B951" w:rsidR="00B2156D" w:rsidRDefault="00B2156D">
    <w:pPr>
      <w:tabs>
        <w:tab w:val="right" w:pos="9072"/>
      </w:tabs>
      <w:spacing w:line="240" w:lineRule="auto"/>
      <w:contextualSpacing/>
      <w:rPr>
        <w:rFonts w:ascii="Motiva Sans" w:hAnsi="Motiva Sans" w:cs="Calibri"/>
        <w:color w:val="0072B6"/>
        <w:sz w:val="16"/>
        <w:szCs w:val="16"/>
      </w:rPr>
    </w:pPr>
    <w:r>
      <w:rPr>
        <w:rFonts w:ascii="Motiva Sans" w:hAnsi="Motiva Sans" w:cs="Calibri"/>
        <w:color w:val="0072B6"/>
        <w:sz w:val="16"/>
        <w:szCs w:val="16"/>
      </w:rPr>
      <w:t xml:space="preserve">E-mail: martinek@kav.cas.cz </w:t>
    </w:r>
    <w:r>
      <w:rPr>
        <w:rFonts w:ascii="Motiva Sans" w:hAnsi="Motiva Sans" w:cs="Calibri"/>
        <w:color w:val="0072B6"/>
        <w:sz w:val="16"/>
        <w:szCs w:val="16"/>
      </w:rPr>
      <w:tab/>
      <w:t xml:space="preserve">E-mail: </w:t>
    </w:r>
    <w:r w:rsidRPr="000765D7">
      <w:rPr>
        <w:rFonts w:ascii="Motiva Sans" w:hAnsi="Motiva Sans" w:cs="Calibri"/>
        <w:color w:val="0072B6"/>
        <w:sz w:val="16"/>
        <w:szCs w:val="16"/>
      </w:rPr>
      <w:t>fornuskova@ivb.cz</w:t>
    </w:r>
  </w:p>
  <w:p w14:paraId="3E788DB6" w14:textId="2964BE3E" w:rsidR="00B2156D" w:rsidRDefault="00B2156D">
    <w:pPr>
      <w:tabs>
        <w:tab w:val="right" w:pos="9072"/>
      </w:tabs>
      <w:spacing w:line="240" w:lineRule="auto"/>
      <w:contextualSpacing/>
      <w:rPr>
        <w:rFonts w:ascii="Motiva Sans" w:hAnsi="Motiva Sans" w:cs="Calibri"/>
        <w:color w:val="0072B6"/>
        <w:sz w:val="16"/>
        <w:szCs w:val="16"/>
      </w:rPr>
    </w:pPr>
    <w:r>
      <w:rPr>
        <w:rFonts w:ascii="Motiva Sans" w:hAnsi="Motiva Sans" w:cs="Calibri"/>
        <w:color w:val="0072B6"/>
        <w:sz w:val="16"/>
        <w:szCs w:val="16"/>
      </w:rPr>
      <w:t>Telefon: 221 403 423,602 270 999</w:t>
    </w:r>
    <w:r>
      <w:rPr>
        <w:rFonts w:ascii="Motiva Sans" w:hAnsi="Motiva Sans" w:cs="Calibri"/>
        <w:color w:val="0072B6"/>
        <w:sz w:val="16"/>
        <w:szCs w:val="16"/>
      </w:rPr>
      <w:tab/>
      <w:t xml:space="preserve">Telefon: </w:t>
    </w:r>
    <w:r w:rsidRPr="000765D7">
      <w:rPr>
        <w:rFonts w:ascii="Motiva Sans" w:hAnsi="Motiva Sans" w:cs="Calibri"/>
        <w:color w:val="0072B6"/>
        <w:sz w:val="16"/>
        <w:szCs w:val="16"/>
      </w:rPr>
      <w:t>560 590</w:t>
    </w:r>
    <w:r>
      <w:rPr>
        <w:rFonts w:ascii="Motiva Sans" w:hAnsi="Motiva Sans" w:cs="Calibri"/>
        <w:color w:val="0072B6"/>
        <w:sz w:val="16"/>
        <w:szCs w:val="16"/>
      </w:rPr>
      <w:t> </w:t>
    </w:r>
    <w:r w:rsidRPr="000765D7">
      <w:rPr>
        <w:rFonts w:ascii="Motiva Sans" w:hAnsi="Motiva Sans" w:cs="Calibri"/>
        <w:color w:val="0072B6"/>
        <w:sz w:val="16"/>
        <w:szCs w:val="16"/>
      </w:rPr>
      <w:t>621</w:t>
    </w:r>
    <w:r>
      <w:rPr>
        <w:rFonts w:ascii="Motiva Sans" w:hAnsi="Motiva Sans" w:cs="Calibri"/>
        <w:color w:val="0072B6"/>
        <w:sz w:val="16"/>
        <w:szCs w:val="16"/>
      </w:rPr>
      <w:t>,</w:t>
    </w:r>
    <w:r w:rsidRPr="000765D7">
      <w:t xml:space="preserve"> </w:t>
    </w:r>
    <w:r w:rsidRPr="000765D7">
      <w:rPr>
        <w:rFonts w:ascii="Motiva Sans" w:hAnsi="Motiva Sans" w:cs="Calibri"/>
        <w:color w:val="0072B6"/>
        <w:sz w:val="16"/>
        <w:szCs w:val="16"/>
      </w:rPr>
      <w:t>605 464 704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2836E4" w14:textId="77777777" w:rsidR="00815854" w:rsidRDefault="00815854">
      <w:pPr>
        <w:spacing w:line="240" w:lineRule="auto"/>
      </w:pPr>
      <w:r>
        <w:separator/>
      </w:r>
    </w:p>
  </w:footnote>
  <w:footnote w:type="continuationSeparator" w:id="0">
    <w:p w14:paraId="4FC11810" w14:textId="77777777" w:rsidR="00815854" w:rsidRDefault="0081585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8B6F80" w14:textId="1FBF320A" w:rsidR="00B2156D" w:rsidRDefault="00B2156D" w:rsidP="006F42FD">
    <w:pPr>
      <w:pStyle w:val="Zhlav"/>
      <w:tabs>
        <w:tab w:val="clear" w:pos="4536"/>
        <w:tab w:val="clear" w:pos="9072"/>
        <w:tab w:val="left" w:pos="3930"/>
      </w:tabs>
    </w:pPr>
    <w:r>
      <w:rPr>
        <w:lang w:val="en-US" w:eastAsia="en-US"/>
      </w:rPr>
      <w:t xml:space="preserve">                                                                                                            </w:t>
    </w:r>
    <w:r>
      <w:rPr>
        <w:noProof/>
        <w:lang w:val="en-US" w:eastAsia="en-US"/>
      </w:rPr>
      <w:drawing>
        <wp:inline distT="0" distB="0" distL="0" distR="0" wp14:anchorId="0FFEF58E" wp14:editId="15B4E162">
          <wp:extent cx="1551141" cy="604902"/>
          <wp:effectExtent l="0" t="0" r="0" b="5080"/>
          <wp:docPr id="7" name="Obrázek 7" descr="C:\Users\ruzickovam\AppData\Local\Microsoft\Windows\INetCache\Content.MSO\91066806.tmp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ruzickovam\AppData\Local\Microsoft\Windows\INetCache\Content.MSO\91066806.tmp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96942" cy="6227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val="en-US" w:eastAsia="en-US"/>
      </w:rPr>
      <w:drawing>
        <wp:anchor distT="0" distB="0" distL="114300" distR="117475" simplePos="0" relativeHeight="5" behindDoc="1" locked="0" layoutInCell="1" allowOverlap="1" wp14:anchorId="3204B15B" wp14:editId="7914AE19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2005330"/>
          <wp:effectExtent l="0" t="0" r="0" b="0"/>
          <wp:wrapNone/>
          <wp:docPr id="1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ázek 3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7560310" cy="20053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lang w:val="en-US" w:eastAsia="en-US"/>
      </w:rPr>
      <w:t xml:space="preserve">               </w:t>
    </w:r>
    <w:r>
      <w:t xml:space="preserve">    </w:t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7350"/>
    <w:rsid w:val="00013C41"/>
    <w:rsid w:val="00024DBC"/>
    <w:rsid w:val="000253E1"/>
    <w:rsid w:val="00035EFE"/>
    <w:rsid w:val="00043609"/>
    <w:rsid w:val="000765D7"/>
    <w:rsid w:val="000A3A35"/>
    <w:rsid w:val="0011017E"/>
    <w:rsid w:val="0012108B"/>
    <w:rsid w:val="001A3808"/>
    <w:rsid w:val="001F374A"/>
    <w:rsid w:val="00235715"/>
    <w:rsid w:val="00236C76"/>
    <w:rsid w:val="003042F6"/>
    <w:rsid w:val="00324B39"/>
    <w:rsid w:val="003374CE"/>
    <w:rsid w:val="00343E97"/>
    <w:rsid w:val="00363FAD"/>
    <w:rsid w:val="00366059"/>
    <w:rsid w:val="003665E4"/>
    <w:rsid w:val="00374E84"/>
    <w:rsid w:val="00392F67"/>
    <w:rsid w:val="00445C55"/>
    <w:rsid w:val="00544BAB"/>
    <w:rsid w:val="00562C75"/>
    <w:rsid w:val="00565B7A"/>
    <w:rsid w:val="00580927"/>
    <w:rsid w:val="00582C46"/>
    <w:rsid w:val="005A1EE7"/>
    <w:rsid w:val="005A4E88"/>
    <w:rsid w:val="005C04DD"/>
    <w:rsid w:val="005E1588"/>
    <w:rsid w:val="005F74DD"/>
    <w:rsid w:val="0063471B"/>
    <w:rsid w:val="0064750A"/>
    <w:rsid w:val="006551A4"/>
    <w:rsid w:val="006C05D3"/>
    <w:rsid w:val="006F42FD"/>
    <w:rsid w:val="007976E1"/>
    <w:rsid w:val="007A6E75"/>
    <w:rsid w:val="007B6415"/>
    <w:rsid w:val="007C7DD6"/>
    <w:rsid w:val="007D4C4C"/>
    <w:rsid w:val="0080350F"/>
    <w:rsid w:val="00815854"/>
    <w:rsid w:val="008977C6"/>
    <w:rsid w:val="008A5871"/>
    <w:rsid w:val="008B3FE8"/>
    <w:rsid w:val="008C0627"/>
    <w:rsid w:val="00902FAA"/>
    <w:rsid w:val="0092495E"/>
    <w:rsid w:val="00982689"/>
    <w:rsid w:val="009C7035"/>
    <w:rsid w:val="00A35D7D"/>
    <w:rsid w:val="00A55F5B"/>
    <w:rsid w:val="00A92FC7"/>
    <w:rsid w:val="00B2156D"/>
    <w:rsid w:val="00B2402A"/>
    <w:rsid w:val="00B32E9B"/>
    <w:rsid w:val="00BC02DA"/>
    <w:rsid w:val="00C20D8E"/>
    <w:rsid w:val="00C41CAC"/>
    <w:rsid w:val="00C70BA7"/>
    <w:rsid w:val="00C734C9"/>
    <w:rsid w:val="00C958CC"/>
    <w:rsid w:val="00CD6E87"/>
    <w:rsid w:val="00CE559F"/>
    <w:rsid w:val="00D00879"/>
    <w:rsid w:val="00D1377F"/>
    <w:rsid w:val="00D67350"/>
    <w:rsid w:val="00D93522"/>
    <w:rsid w:val="00DB7B51"/>
    <w:rsid w:val="00DF7EE3"/>
    <w:rsid w:val="00E144C0"/>
    <w:rsid w:val="00E652CE"/>
    <w:rsid w:val="00EA5C1A"/>
    <w:rsid w:val="00EB6F25"/>
    <w:rsid w:val="00F10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CA15FC8"/>
  <w15:docId w15:val="{66754463-8124-472A-B7E8-1FB1D2DDF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Times New Roman" w:hAnsiTheme="minorHAnsi" w:cstheme="minorBidi"/>
        <w:szCs w:val="22"/>
        <w:lang w:val="cs-CZ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B818C0"/>
    <w:pPr>
      <w:spacing w:line="360" w:lineRule="auto"/>
    </w:pPr>
    <w:rPr>
      <w:rFonts w:ascii="Times New Roman" w:hAnsi="Times New Roman" w:cs="Times New Roman"/>
      <w:sz w:val="24"/>
      <w:szCs w:val="24"/>
      <w:lang w:eastAsia="de-DE"/>
    </w:rPr>
  </w:style>
  <w:style w:type="paragraph" w:styleId="Nadpis1">
    <w:name w:val="heading 1"/>
    <w:basedOn w:val="Normln"/>
    <w:link w:val="Nadpis1Char"/>
    <w:uiPriority w:val="9"/>
    <w:qFormat/>
    <w:rsid w:val="00BE5D68"/>
    <w:pPr>
      <w:keepNext/>
      <w:keepLines/>
      <w:spacing w:before="240" w:line="240" w:lineRule="auto"/>
      <w:outlineLvl w:val="0"/>
    </w:pPr>
    <w:rPr>
      <w:rFonts w:asciiTheme="majorHAnsi" w:eastAsiaTheme="majorEastAsia" w:hAnsiTheme="majorHAnsi" w:cs="Mangal"/>
      <w:color w:val="365F91" w:themeColor="accent1" w:themeShade="BF"/>
      <w:sz w:val="32"/>
      <w:szCs w:val="29"/>
      <w:lang w:eastAsia="zh-CN" w:bidi="hi-IN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TextbublinyChar">
    <w:name w:val="Text bubliny Char"/>
    <w:basedOn w:val="Standardnpsmoodstavce"/>
    <w:link w:val="Textbubliny"/>
    <w:uiPriority w:val="99"/>
    <w:semiHidden/>
    <w:qFormat/>
    <w:rsid w:val="00CE77BA"/>
    <w:rPr>
      <w:rFonts w:ascii="Tahoma" w:hAnsi="Tahoma" w:cs="Tahoma"/>
      <w:sz w:val="16"/>
      <w:szCs w:val="16"/>
      <w:lang w:eastAsia="de-DE"/>
    </w:rPr>
  </w:style>
  <w:style w:type="character" w:customStyle="1" w:styleId="ZhlavChar">
    <w:name w:val="Záhlaví Char"/>
    <w:basedOn w:val="Standardnpsmoodstavce"/>
    <w:link w:val="Zhlav"/>
    <w:uiPriority w:val="99"/>
    <w:qFormat/>
    <w:rsid w:val="00CE77BA"/>
    <w:rPr>
      <w:rFonts w:ascii="Times New Roman" w:hAnsi="Times New Roman" w:cs="Times New Roman"/>
      <w:sz w:val="24"/>
      <w:szCs w:val="24"/>
      <w:lang w:eastAsia="de-DE"/>
    </w:rPr>
  </w:style>
  <w:style w:type="character" w:customStyle="1" w:styleId="ZpatChar">
    <w:name w:val="Zápatí Char"/>
    <w:basedOn w:val="Standardnpsmoodstavce"/>
    <w:link w:val="Zpat"/>
    <w:uiPriority w:val="99"/>
    <w:qFormat/>
    <w:rsid w:val="00CE77BA"/>
    <w:rPr>
      <w:rFonts w:ascii="Times New Roman" w:hAnsi="Times New Roman" w:cs="Times New Roman"/>
      <w:sz w:val="24"/>
      <w:szCs w:val="24"/>
      <w:lang w:eastAsia="de-DE"/>
    </w:rPr>
  </w:style>
  <w:style w:type="character" w:customStyle="1" w:styleId="Internetovodkaz">
    <w:name w:val="Internetový odkaz"/>
    <w:uiPriority w:val="99"/>
    <w:unhideWhenUsed/>
    <w:rsid w:val="00710FCE"/>
    <w:rPr>
      <w:color w:val="0000FF"/>
      <w:u w:val="single"/>
    </w:rPr>
  </w:style>
  <w:style w:type="character" w:customStyle="1" w:styleId="InternetLink">
    <w:name w:val="Internet Link"/>
    <w:qFormat/>
    <w:rsid w:val="000E74DF"/>
    <w:rPr>
      <w:color w:val="000080"/>
      <w:u w:val="single"/>
    </w:rPr>
  </w:style>
  <w:style w:type="character" w:styleId="Odkaznakoment">
    <w:name w:val="annotation reference"/>
    <w:basedOn w:val="Standardnpsmoodstavce"/>
    <w:uiPriority w:val="99"/>
    <w:semiHidden/>
    <w:unhideWhenUsed/>
    <w:qFormat/>
    <w:rsid w:val="00B96C6D"/>
    <w:rPr>
      <w:sz w:val="16"/>
      <w:szCs w:val="16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qFormat/>
    <w:rsid w:val="00B96C6D"/>
    <w:rPr>
      <w:rFonts w:ascii="Times New Roman" w:hAnsi="Times New Roman" w:cs="Times New Roman"/>
      <w:sz w:val="20"/>
      <w:szCs w:val="20"/>
      <w:lang w:eastAsia="de-DE"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qFormat/>
    <w:rsid w:val="00B96C6D"/>
    <w:rPr>
      <w:rFonts w:ascii="Times New Roman" w:hAnsi="Times New Roman" w:cs="Times New Roman"/>
      <w:b/>
      <w:bCs/>
      <w:sz w:val="20"/>
      <w:szCs w:val="20"/>
      <w:lang w:eastAsia="de-DE"/>
    </w:rPr>
  </w:style>
  <w:style w:type="character" w:styleId="Sledovanodkaz">
    <w:name w:val="FollowedHyperlink"/>
    <w:basedOn w:val="Standardnpsmoodstavce"/>
    <w:uiPriority w:val="99"/>
    <w:semiHidden/>
    <w:unhideWhenUsed/>
    <w:qFormat/>
    <w:rsid w:val="004526BC"/>
    <w:rPr>
      <w:color w:val="800080" w:themeColor="followedHyperlink"/>
      <w:u w:val="single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qFormat/>
    <w:rsid w:val="00672B56"/>
    <w:rPr>
      <w:rFonts w:ascii="Calibri" w:eastAsiaTheme="minorHAnsi" w:hAnsi="Calibri"/>
      <w:szCs w:val="21"/>
    </w:rPr>
  </w:style>
  <w:style w:type="character" w:customStyle="1" w:styleId="apple-converted-space">
    <w:name w:val="apple-converted-space"/>
    <w:basedOn w:val="Standardnpsmoodstavce"/>
    <w:qFormat/>
    <w:rsid w:val="00E722A8"/>
  </w:style>
  <w:style w:type="character" w:customStyle="1" w:styleId="s1">
    <w:name w:val="s1"/>
    <w:qFormat/>
    <w:rsid w:val="000D1B01"/>
  </w:style>
  <w:style w:type="character" w:styleId="Siln">
    <w:name w:val="Strong"/>
    <w:basedOn w:val="Standardnpsmoodstavce"/>
    <w:uiPriority w:val="22"/>
    <w:qFormat/>
    <w:rsid w:val="008E65ED"/>
    <w:rPr>
      <w:b/>
      <w:bCs/>
    </w:rPr>
  </w:style>
  <w:style w:type="character" w:styleId="Zdraznn">
    <w:name w:val="Emphasis"/>
    <w:basedOn w:val="Standardnpsmoodstavce"/>
    <w:uiPriority w:val="20"/>
    <w:qFormat/>
    <w:rsid w:val="008E65ED"/>
    <w:rPr>
      <w:i/>
      <w:iCs/>
    </w:rPr>
  </w:style>
  <w:style w:type="character" w:customStyle="1" w:styleId="Nadpis1Char">
    <w:name w:val="Nadpis 1 Char"/>
    <w:basedOn w:val="Standardnpsmoodstavce"/>
    <w:link w:val="Nadpis1"/>
    <w:uiPriority w:val="9"/>
    <w:qFormat/>
    <w:rsid w:val="00BE5D68"/>
    <w:rPr>
      <w:rFonts w:asciiTheme="majorHAnsi" w:eastAsiaTheme="majorEastAsia" w:hAnsiTheme="majorHAnsi" w:cs="Mangal"/>
      <w:color w:val="365F91" w:themeColor="accent1" w:themeShade="BF"/>
      <w:sz w:val="32"/>
      <w:szCs w:val="29"/>
      <w:lang w:eastAsia="zh-CN" w:bidi="hi-IN"/>
    </w:rPr>
  </w:style>
  <w:style w:type="character" w:customStyle="1" w:styleId="ZkladntextChar">
    <w:name w:val="Základní text Char"/>
    <w:basedOn w:val="Standardnpsmoodstavce"/>
    <w:link w:val="Zkladntext"/>
    <w:semiHidden/>
    <w:qFormat/>
    <w:rsid w:val="00BE5D68"/>
    <w:rPr>
      <w:rFonts w:ascii="Liberation Serif" w:eastAsia="SimSun" w:hAnsi="Liberation Serif" w:cs="Lucida Sans"/>
      <w:sz w:val="24"/>
      <w:szCs w:val="24"/>
      <w:lang w:eastAsia="zh-CN" w:bidi="hi-IN"/>
    </w:rPr>
  </w:style>
  <w:style w:type="character" w:customStyle="1" w:styleId="UnresolvedMention1">
    <w:name w:val="Unresolved Mention1"/>
    <w:basedOn w:val="Standardnpsmoodstavce"/>
    <w:uiPriority w:val="99"/>
    <w:semiHidden/>
    <w:unhideWhenUsed/>
    <w:qFormat/>
    <w:rsid w:val="00D77E83"/>
    <w:rPr>
      <w:color w:val="605E5C"/>
      <w:shd w:val="clear" w:color="auto" w:fill="E1DFDD"/>
    </w:rPr>
  </w:style>
  <w:style w:type="character" w:customStyle="1" w:styleId="Nevyeenzmnka1">
    <w:name w:val="Nevyřešená zmínka1"/>
    <w:basedOn w:val="Standardnpsmoodstavce"/>
    <w:uiPriority w:val="99"/>
    <w:semiHidden/>
    <w:unhideWhenUsed/>
    <w:qFormat/>
    <w:rsid w:val="00DD1832"/>
    <w:rPr>
      <w:color w:val="605E5C"/>
      <w:shd w:val="clear" w:color="auto" w:fill="E1DFDD"/>
    </w:rPr>
  </w:style>
  <w:style w:type="character" w:customStyle="1" w:styleId="Nevyeenzmnka2">
    <w:name w:val="Nevyřešená zmínka2"/>
    <w:basedOn w:val="Standardnpsmoodstavce"/>
    <w:uiPriority w:val="99"/>
    <w:semiHidden/>
    <w:unhideWhenUsed/>
    <w:qFormat/>
    <w:rsid w:val="0082569A"/>
    <w:rPr>
      <w:color w:val="605E5C"/>
      <w:shd w:val="clear" w:color="auto" w:fill="E1DFDD"/>
    </w:rPr>
  </w:style>
  <w:style w:type="character" w:customStyle="1" w:styleId="ListLabel1">
    <w:name w:val="ListLabel 1"/>
    <w:qFormat/>
    <w:rPr>
      <w:sz w:val="20"/>
    </w:rPr>
  </w:style>
  <w:style w:type="character" w:customStyle="1" w:styleId="ListLabel2">
    <w:name w:val="ListLabel 2"/>
    <w:qFormat/>
    <w:rPr>
      <w:sz w:val="20"/>
    </w:rPr>
  </w:style>
  <w:style w:type="character" w:customStyle="1" w:styleId="ListLabel3">
    <w:name w:val="ListLabel 3"/>
    <w:qFormat/>
    <w:rPr>
      <w:sz w:val="20"/>
    </w:rPr>
  </w:style>
  <w:style w:type="character" w:customStyle="1" w:styleId="ListLabel4">
    <w:name w:val="ListLabel 4"/>
    <w:qFormat/>
    <w:rPr>
      <w:sz w:val="20"/>
    </w:rPr>
  </w:style>
  <w:style w:type="character" w:customStyle="1" w:styleId="ListLabel5">
    <w:name w:val="ListLabel 5"/>
    <w:qFormat/>
    <w:rPr>
      <w:sz w:val="20"/>
    </w:rPr>
  </w:style>
  <w:style w:type="character" w:customStyle="1" w:styleId="ListLabel6">
    <w:name w:val="ListLabel 6"/>
    <w:qFormat/>
    <w:rPr>
      <w:sz w:val="20"/>
    </w:rPr>
  </w:style>
  <w:style w:type="character" w:customStyle="1" w:styleId="ListLabel7">
    <w:name w:val="ListLabel 7"/>
    <w:qFormat/>
    <w:rPr>
      <w:sz w:val="20"/>
    </w:rPr>
  </w:style>
  <w:style w:type="character" w:customStyle="1" w:styleId="ListLabel8">
    <w:name w:val="ListLabel 8"/>
    <w:qFormat/>
    <w:rPr>
      <w:sz w:val="20"/>
    </w:rPr>
  </w:style>
  <w:style w:type="character" w:customStyle="1" w:styleId="ListLabel9">
    <w:name w:val="ListLabel 9"/>
    <w:qFormat/>
    <w:rPr>
      <w:sz w:val="20"/>
    </w:rPr>
  </w:style>
  <w:style w:type="character" w:customStyle="1" w:styleId="ListLabel10">
    <w:name w:val="ListLabel 10"/>
    <w:qFormat/>
    <w:rPr>
      <w:sz w:val="20"/>
    </w:rPr>
  </w:style>
  <w:style w:type="character" w:customStyle="1" w:styleId="ListLabel11">
    <w:name w:val="ListLabel 11"/>
    <w:qFormat/>
    <w:rPr>
      <w:sz w:val="20"/>
    </w:rPr>
  </w:style>
  <w:style w:type="character" w:customStyle="1" w:styleId="ListLabel12">
    <w:name w:val="ListLabel 12"/>
    <w:qFormat/>
    <w:rPr>
      <w:sz w:val="20"/>
    </w:rPr>
  </w:style>
  <w:style w:type="character" w:customStyle="1" w:styleId="ListLabel13">
    <w:name w:val="ListLabel 13"/>
    <w:qFormat/>
    <w:rPr>
      <w:sz w:val="20"/>
    </w:rPr>
  </w:style>
  <w:style w:type="character" w:customStyle="1" w:styleId="ListLabel14">
    <w:name w:val="ListLabel 14"/>
    <w:qFormat/>
    <w:rPr>
      <w:sz w:val="20"/>
    </w:rPr>
  </w:style>
  <w:style w:type="character" w:customStyle="1" w:styleId="ListLabel15">
    <w:name w:val="ListLabel 15"/>
    <w:qFormat/>
    <w:rPr>
      <w:sz w:val="20"/>
    </w:rPr>
  </w:style>
  <w:style w:type="character" w:customStyle="1" w:styleId="ListLabel16">
    <w:name w:val="ListLabel 16"/>
    <w:qFormat/>
    <w:rPr>
      <w:sz w:val="20"/>
    </w:rPr>
  </w:style>
  <w:style w:type="character" w:customStyle="1" w:styleId="ListLabel17">
    <w:name w:val="ListLabel 17"/>
    <w:qFormat/>
    <w:rPr>
      <w:sz w:val="20"/>
    </w:rPr>
  </w:style>
  <w:style w:type="character" w:customStyle="1" w:styleId="ListLabel18">
    <w:name w:val="ListLabel 18"/>
    <w:qFormat/>
    <w:rPr>
      <w:sz w:val="20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eastAsia="Times New Roman" w:cs="Calibri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eastAsia="Times New Roman" w:cs="Calibri"/>
      <w:sz w:val="23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Noto Sans CJK SC Regular" w:hAnsi="Liberation Sans" w:cs="FreeSans"/>
      <w:sz w:val="28"/>
      <w:szCs w:val="28"/>
    </w:rPr>
  </w:style>
  <w:style w:type="paragraph" w:styleId="Zkladntext">
    <w:name w:val="Body Text"/>
    <w:basedOn w:val="Normln"/>
    <w:link w:val="ZkladntextChar"/>
    <w:semiHidden/>
    <w:unhideWhenUsed/>
    <w:rsid w:val="00BE5D68"/>
    <w:pPr>
      <w:spacing w:after="140" w:line="288" w:lineRule="auto"/>
    </w:pPr>
    <w:rPr>
      <w:rFonts w:ascii="Liberation Serif" w:eastAsia="SimSun" w:hAnsi="Liberation Serif" w:cs="Lucida Sans"/>
      <w:lang w:eastAsia="zh-CN" w:bidi="hi-IN"/>
    </w:rPr>
  </w:style>
  <w:style w:type="paragraph" w:styleId="Seznam">
    <w:name w:val="List"/>
    <w:basedOn w:val="Zkladntext"/>
    <w:rPr>
      <w:rFonts w:cs="FreeSans"/>
    </w:rPr>
  </w:style>
  <w:style w:type="paragraph" w:styleId="Titulek">
    <w:name w:val="caption"/>
    <w:basedOn w:val="Normln"/>
    <w:qFormat/>
    <w:pPr>
      <w:suppressLineNumbers/>
      <w:spacing w:before="120" w:after="120"/>
    </w:pPr>
    <w:rPr>
      <w:rFonts w:cs="FreeSans"/>
      <w:i/>
      <w:iCs/>
    </w:rPr>
  </w:style>
  <w:style w:type="paragraph" w:customStyle="1" w:styleId="Rejstk">
    <w:name w:val="Rejstřík"/>
    <w:basedOn w:val="Normln"/>
    <w:qFormat/>
    <w:pPr>
      <w:suppressLineNumbers/>
    </w:pPr>
    <w:rPr>
      <w:rFonts w:cs="FreeSans"/>
    </w:rPr>
  </w:style>
  <w:style w:type="paragraph" w:styleId="Textbubliny">
    <w:name w:val="Balloon Text"/>
    <w:basedOn w:val="Normln"/>
    <w:link w:val="TextbublinyChar"/>
    <w:uiPriority w:val="99"/>
    <w:semiHidden/>
    <w:unhideWhenUsed/>
    <w:qFormat/>
    <w:rsid w:val="00CE77BA"/>
    <w:pPr>
      <w:spacing w:line="240" w:lineRule="auto"/>
    </w:pPr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CE77BA"/>
    <w:pPr>
      <w:tabs>
        <w:tab w:val="center" w:pos="4536"/>
        <w:tab w:val="right" w:pos="9072"/>
      </w:tabs>
      <w:spacing w:line="240" w:lineRule="auto"/>
    </w:pPr>
  </w:style>
  <w:style w:type="paragraph" w:styleId="Zpat">
    <w:name w:val="footer"/>
    <w:basedOn w:val="Normln"/>
    <w:link w:val="ZpatChar"/>
    <w:uiPriority w:val="99"/>
    <w:unhideWhenUsed/>
    <w:rsid w:val="00CE77BA"/>
    <w:pPr>
      <w:tabs>
        <w:tab w:val="center" w:pos="4536"/>
        <w:tab w:val="right" w:pos="9072"/>
      </w:tabs>
      <w:spacing w:line="240" w:lineRule="auto"/>
    </w:pPr>
  </w:style>
  <w:style w:type="paragraph" w:styleId="Textkomente">
    <w:name w:val="annotation text"/>
    <w:basedOn w:val="Normln"/>
    <w:link w:val="TextkomenteChar"/>
    <w:uiPriority w:val="99"/>
    <w:semiHidden/>
    <w:unhideWhenUsed/>
    <w:qFormat/>
    <w:rsid w:val="00B96C6D"/>
    <w:pPr>
      <w:spacing w:line="240" w:lineRule="auto"/>
    </w:pPr>
    <w:rPr>
      <w:sz w:val="20"/>
      <w:szCs w:val="20"/>
    </w:rPr>
  </w:style>
  <w:style w:type="paragraph" w:styleId="Pedmtkomente">
    <w:name w:val="annotation subject"/>
    <w:basedOn w:val="Textkomente"/>
    <w:link w:val="PedmtkomenteChar"/>
    <w:uiPriority w:val="99"/>
    <w:semiHidden/>
    <w:unhideWhenUsed/>
    <w:qFormat/>
    <w:rsid w:val="00B96C6D"/>
    <w:rPr>
      <w:b/>
      <w:bCs/>
    </w:rPr>
  </w:style>
  <w:style w:type="paragraph" w:customStyle="1" w:styleId="Default">
    <w:name w:val="Default"/>
    <w:qFormat/>
    <w:rsid w:val="002C1ABE"/>
    <w:rPr>
      <w:rFonts w:ascii="Trebuchet MS" w:eastAsiaTheme="minorHAnsi" w:hAnsi="Trebuchet MS" w:cs="Trebuchet MS"/>
      <w:color w:val="000000"/>
      <w:sz w:val="24"/>
      <w:szCs w:val="24"/>
    </w:rPr>
  </w:style>
  <w:style w:type="paragraph" w:styleId="Bezmezer">
    <w:name w:val="No Spacing"/>
    <w:uiPriority w:val="1"/>
    <w:qFormat/>
    <w:rsid w:val="002C1ABE"/>
    <w:rPr>
      <w:rFonts w:ascii="Calibri" w:eastAsiaTheme="minorHAnsi" w:hAnsi="Calibri"/>
      <w:sz w:val="24"/>
    </w:rPr>
  </w:style>
  <w:style w:type="paragraph" w:styleId="Prosttext">
    <w:name w:val="Plain Text"/>
    <w:basedOn w:val="Normln"/>
    <w:link w:val="ProsttextChar"/>
    <w:uiPriority w:val="99"/>
    <w:semiHidden/>
    <w:unhideWhenUsed/>
    <w:qFormat/>
    <w:rsid w:val="00672B56"/>
    <w:pPr>
      <w:spacing w:line="240" w:lineRule="auto"/>
    </w:pPr>
    <w:rPr>
      <w:rFonts w:ascii="Calibri" w:eastAsiaTheme="minorHAnsi" w:hAnsi="Calibri" w:cstheme="minorBidi"/>
      <w:sz w:val="22"/>
      <w:szCs w:val="21"/>
      <w:lang w:eastAsia="en-US"/>
    </w:rPr>
  </w:style>
  <w:style w:type="paragraph" w:styleId="Normlnweb">
    <w:name w:val="Normal (Web)"/>
    <w:basedOn w:val="Normln"/>
    <w:uiPriority w:val="99"/>
    <w:semiHidden/>
    <w:unhideWhenUsed/>
    <w:qFormat/>
    <w:rsid w:val="008E65ED"/>
    <w:pPr>
      <w:spacing w:before="240" w:after="240" w:line="240" w:lineRule="auto"/>
    </w:pPr>
    <w:rPr>
      <w:lang w:eastAsia="cs-CZ"/>
    </w:rPr>
  </w:style>
  <w:style w:type="paragraph" w:styleId="Odstavecseseznamem">
    <w:name w:val="List Paragraph"/>
    <w:basedOn w:val="Normln"/>
    <w:uiPriority w:val="34"/>
    <w:qFormat/>
    <w:rsid w:val="00587EBD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en-GB" w:eastAsia="en-US"/>
    </w:rPr>
  </w:style>
  <w:style w:type="table" w:styleId="Mkatabulky">
    <w:name w:val="Table Grid"/>
    <w:basedOn w:val="Normlntabulka"/>
    <w:uiPriority w:val="59"/>
    <w:rsid w:val="00C7577B"/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B2402A"/>
    <w:rPr>
      <w:color w:val="0000FF" w:themeColor="hyperlink"/>
      <w:u w:val="single"/>
    </w:rPr>
  </w:style>
  <w:style w:type="paragraph" w:styleId="Revize">
    <w:name w:val="Revision"/>
    <w:hidden/>
    <w:uiPriority w:val="99"/>
    <w:semiHidden/>
    <w:rsid w:val="00B2156D"/>
    <w:rPr>
      <w:rFonts w:ascii="Times New Roman" w:hAnsi="Times New Roman" w:cs="Times New Roman"/>
      <w:sz w:val="24"/>
      <w:szCs w:val="24"/>
      <w:lang w:eastAsia="de-DE"/>
    </w:rPr>
  </w:style>
  <w:style w:type="character" w:styleId="Nevyeenzmnka">
    <w:name w:val="Unresolved Mention"/>
    <w:basedOn w:val="Standardnpsmoodstavce"/>
    <w:uiPriority w:val="99"/>
    <w:semiHidden/>
    <w:unhideWhenUsed/>
    <w:rsid w:val="003665E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9313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06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arafrikacar@gmail.com" TargetMode="External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yperlink" Target="https://doi.org/10.1016/j.cell.2019.06.004" TargetMode="Externa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png"/><Relationship Id="rId1" Type="http://schemas.openxmlformats.org/officeDocument/2006/relationships/hyperlink" Target="https://www.google.com/imgres?imgurl=https://www.ivb.cz/wp-content/uploads/logo/IVB-logo.png&amp;imgrefurl=https://www.ivb.cz/&amp;docid=RxFgaXpRyrqWkM&amp;tbnid=eFFEJDpLYyNkHM:&amp;vet=10ahUKEwiniLftxsXiAhWlunEKHXoDAwoQMwg_KAAwAA..i&amp;w=765&amp;h=300&amp;bih=783&amp;biw=1680&amp;q=%C3%BAstav%20biologie%20obratlovc%C5%AF&amp;ved=0ahUKEwiniLftxsXiAhWlunEKHXoDAwoQMwg_KAAwAA&amp;iact=mrc&amp;uact=8" TargetMode="Externa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4F13AC-A0D2-49B7-ACBF-470E23B709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4</Pages>
  <Words>688</Words>
  <Characters>4066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SSČ AV ČR, v. v. i.</Company>
  <LinksUpToDate>false</LinksUpToDate>
  <CharactersWithSpaces>4745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Černoch Viktor</dc:creator>
  <dc:description/>
  <cp:lastModifiedBy>Růžičková Markéta</cp:lastModifiedBy>
  <cp:revision>3</cp:revision>
  <cp:lastPrinted>2019-07-02T07:51:00Z</cp:lastPrinted>
  <dcterms:created xsi:type="dcterms:W3CDTF">2019-11-14T12:02:00Z</dcterms:created>
  <dcterms:modified xsi:type="dcterms:W3CDTF">2019-11-14T12:25:00Z</dcterms:modified>
  <dc:language>cs-CZ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SSČ AV ČR, v. v. i.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