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D9027B" w14:textId="77777777" w:rsidR="007524A9" w:rsidRDefault="007524A9" w:rsidP="00301D45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7524A9" w14:paraId="7D9F88A7" w14:textId="77777777" w:rsidTr="00F62271">
        <w:tc>
          <w:tcPr>
            <w:tcW w:w="2977" w:type="dxa"/>
            <w:vAlign w:val="center"/>
          </w:tcPr>
          <w:p w14:paraId="48411135" w14:textId="77777777" w:rsidR="007524A9" w:rsidRDefault="007524A9" w:rsidP="00B05786">
            <w:pPr>
              <w:pStyle w:val="Kontakt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</w:rPr>
              <w:drawing>
                <wp:inline distT="0" distB="0" distL="0" distR="0" wp14:anchorId="4104590D" wp14:editId="5ED91A71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vAlign w:val="center"/>
          </w:tcPr>
          <w:p w14:paraId="033E0702" w14:textId="77777777" w:rsidR="007524A9" w:rsidRDefault="007524A9" w:rsidP="00B05786">
            <w:pPr>
              <w:pStyle w:val="Kontakt"/>
              <w:rPr>
                <w:rFonts w:asciiTheme="minorHAnsi" w:hAnsiTheme="minorHAnsi" w:cstheme="minorHAnsi"/>
              </w:rPr>
            </w:pPr>
          </w:p>
        </w:tc>
      </w:tr>
    </w:tbl>
    <w:p w14:paraId="6C4A5FF6" w14:textId="77777777" w:rsidR="00F266D7" w:rsidRDefault="00F266D7" w:rsidP="00301D45"/>
    <w:p w14:paraId="7C50437E" w14:textId="77777777" w:rsidR="006D2757" w:rsidRDefault="006D2757" w:rsidP="00301D45"/>
    <w:p w14:paraId="2E3A44F7" w14:textId="36312539" w:rsidR="00E0461D" w:rsidRDefault="00F266D7" w:rsidP="00E0461D">
      <w:pPr>
        <w:tabs>
          <w:tab w:val="right" w:pos="9072"/>
        </w:tabs>
      </w:pPr>
      <w:r w:rsidRPr="00E0461D">
        <w:rPr>
          <w:rStyle w:val="Nadpis1Char"/>
          <w:color w:val="auto"/>
          <w:sz w:val="24"/>
        </w:rPr>
        <w:t>Tisková zpráva</w:t>
      </w:r>
      <w:r w:rsidR="007524A9" w:rsidRPr="00E0461D">
        <w:rPr>
          <w:sz w:val="18"/>
        </w:rPr>
        <w:t xml:space="preserve"> </w:t>
      </w:r>
      <w:r w:rsidR="007524A9">
        <w:tab/>
      </w:r>
      <w:r w:rsidR="001223E8">
        <w:t xml:space="preserve">Praha </w:t>
      </w:r>
      <w:r w:rsidR="00AB47D8">
        <w:t>20</w:t>
      </w:r>
      <w:r w:rsidR="007524A9" w:rsidRPr="00E0461D">
        <w:t xml:space="preserve">. </w:t>
      </w:r>
      <w:r w:rsidR="001223E8">
        <w:t>říjn</w:t>
      </w:r>
      <w:r w:rsidR="009F346A">
        <w:t>a</w:t>
      </w:r>
      <w:r w:rsidR="007524A9" w:rsidRPr="00E0461D">
        <w:t xml:space="preserve"> 2020</w:t>
      </w:r>
    </w:p>
    <w:p w14:paraId="0C748BE1" w14:textId="77777777" w:rsidR="00E80AFE" w:rsidRPr="00E80AFE" w:rsidRDefault="00E80AFE" w:rsidP="00E0461D">
      <w:pPr>
        <w:tabs>
          <w:tab w:val="right" w:pos="9072"/>
        </w:tabs>
      </w:pPr>
      <w:r w:rsidRPr="00E80AFE">
        <w:t>Akademie věd ČR</w:t>
      </w:r>
      <w:r w:rsidR="00E0461D">
        <w:br/>
      </w:r>
      <w:r w:rsidRPr="00E80AFE">
        <w:t xml:space="preserve">Národní 1009/3, </w:t>
      </w:r>
      <w:r w:rsidRPr="00273129">
        <w:t xml:space="preserve">110 00 Praha 1 </w:t>
      </w:r>
      <w:r w:rsidR="00E0461D">
        <w:br/>
      </w:r>
      <w:r w:rsidRPr="00273129">
        <w:t>www.avcr.cz</w:t>
      </w:r>
    </w:p>
    <w:p w14:paraId="6E26E98A" w14:textId="77777777" w:rsidR="00A7467B" w:rsidRDefault="00A7467B" w:rsidP="00301D45">
      <w:pPr>
        <w:pStyle w:val="Normlnweb"/>
        <w:sectPr w:rsidR="00A7467B" w:rsidSect="0071586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65DA32D0" w14:textId="77777777" w:rsidR="00F266D7" w:rsidRDefault="00F266D7" w:rsidP="00301D45">
      <w:pPr>
        <w:pStyle w:val="Normlnweb"/>
      </w:pPr>
    </w:p>
    <w:p w14:paraId="7EDC541D" w14:textId="5E94006C" w:rsidR="001E5ECE" w:rsidRPr="00AE2820" w:rsidRDefault="001223E8" w:rsidP="00E0461D">
      <w:pPr>
        <w:pStyle w:val="Nadpis1"/>
      </w:pPr>
      <w:r>
        <w:t>GIGANTICKÉ GENOMY ROSTLIN VZNIKAJÍ HROMADĚNM REPETITIVNÍ DNA A JEJÍ PŘEMĚNOU NA „TEMNOU HMOTU“</w:t>
      </w:r>
    </w:p>
    <w:p w14:paraId="6593D4B8" w14:textId="77777777" w:rsidR="00AE2820" w:rsidRDefault="00AE2820" w:rsidP="00E0461D">
      <w:pPr>
        <w:pStyle w:val="Nadpis1"/>
        <w:rPr>
          <w:rStyle w:val="Siln"/>
          <w:b/>
        </w:rPr>
      </w:pPr>
      <w:r>
        <w:rPr>
          <w:noProof/>
        </w:rPr>
        <w:drawing>
          <wp:inline distT="0" distB="0" distL="0" distR="0" wp14:anchorId="49D84F45" wp14:editId="0A65EB54">
            <wp:extent cx="1752600" cy="31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47E2B" w14:textId="430A9683" w:rsidR="00F266D7" w:rsidRPr="00E0461D" w:rsidRDefault="001223E8" w:rsidP="00E0461D">
      <w:pPr>
        <w:pStyle w:val="Perex"/>
      </w:pPr>
      <w:r w:rsidRPr="001223E8">
        <w:t>Celková délka molekul DNA v jádrech rostlinných buněk, tzv. genom, se mezi druhy liší více než 2000x. Velikost genomu přitom není úměrná počtu genů, který je u všech vyšších rostlin řádově stejný, ani velikosti a složitosti rostliny</w:t>
      </w:r>
      <w:r>
        <w:t>.</w:t>
      </w:r>
      <w:r w:rsidR="00C67796">
        <w:t xml:space="preserve"> </w:t>
      </w:r>
      <w:r w:rsidR="00C67796" w:rsidRPr="00AB47D8">
        <w:t xml:space="preserve">Mechanizmus vzniku gigantických genomů rostlin objasňuje studie mezinárodního týmu vědců, která právě vyšla v časopise </w:t>
      </w:r>
      <w:proofErr w:type="spellStart"/>
      <w:r w:rsidR="00C67796" w:rsidRPr="00AB47D8">
        <w:rPr>
          <w:i/>
        </w:rPr>
        <w:t>Nature</w:t>
      </w:r>
      <w:proofErr w:type="spellEnd"/>
      <w:r w:rsidR="00C67796" w:rsidRPr="00AB47D8">
        <w:rPr>
          <w:i/>
        </w:rPr>
        <w:t xml:space="preserve"> </w:t>
      </w:r>
      <w:proofErr w:type="spellStart"/>
      <w:r w:rsidR="00C67796" w:rsidRPr="00AB47D8">
        <w:rPr>
          <w:i/>
        </w:rPr>
        <w:t>Plants</w:t>
      </w:r>
      <w:proofErr w:type="spellEnd"/>
      <w:r w:rsidR="00C67796" w:rsidRPr="00AB47D8">
        <w:t>. Součástí týmu byli vědci z Biologického centra a Biofyzikálního ústavu Akademie věd ČR.</w:t>
      </w:r>
      <w:r w:rsidR="00C67796">
        <w:t xml:space="preserve"> </w:t>
      </w:r>
    </w:p>
    <w:p w14:paraId="74F56AB1" w14:textId="063B09C4" w:rsidR="001223E8" w:rsidRDefault="00035968" w:rsidP="00301D45">
      <w:r>
        <w:t>Na</w:t>
      </w:r>
      <w:r w:rsidR="00AB47D8">
        <w:t>p</w:t>
      </w:r>
      <w:r w:rsidR="001223E8" w:rsidRPr="001223E8">
        <w:t>ř</w:t>
      </w:r>
      <w:r w:rsidR="001223E8">
        <w:t xml:space="preserve">íklad </w:t>
      </w:r>
      <w:r w:rsidR="001223E8" w:rsidRPr="001223E8">
        <w:t xml:space="preserve">genom dubu </w:t>
      </w:r>
      <w:r w:rsidR="00AB47D8">
        <w:t xml:space="preserve">je </w:t>
      </w:r>
      <w:r w:rsidR="001223E8" w:rsidRPr="001223E8">
        <w:t>paradoxně 65x menší než genom drobné byliny vraního oka čtyřlistého. Vraní oko (</w:t>
      </w:r>
      <w:r w:rsidR="001223E8" w:rsidRPr="001223E8">
        <w:rPr>
          <w:i/>
        </w:rPr>
        <w:t xml:space="preserve">Paris </w:t>
      </w:r>
      <w:proofErr w:type="spellStart"/>
      <w:r w:rsidR="001223E8" w:rsidRPr="001223E8">
        <w:rPr>
          <w:i/>
        </w:rPr>
        <w:t>quadrifolia</w:t>
      </w:r>
      <w:proofErr w:type="spellEnd"/>
      <w:r w:rsidR="001223E8" w:rsidRPr="001223E8">
        <w:t>) má ve svých buňkách 58.8 miliardy bází DNA, což je asi 20x víc</w:t>
      </w:r>
      <w:r w:rsidR="001223E8">
        <w:t>,</w:t>
      </w:r>
      <w:r w:rsidR="001223E8" w:rsidRPr="001223E8">
        <w:t xml:space="preserve"> než má člověk, a</w:t>
      </w:r>
      <w:r>
        <w:t> </w:t>
      </w:r>
      <w:r w:rsidR="001223E8" w:rsidRPr="001223E8">
        <w:t>je tak příkladem rostlin s gigantickými genomy.</w:t>
      </w:r>
    </w:p>
    <w:p w14:paraId="1C7B7FD8" w14:textId="77777777" w:rsidR="00C67796" w:rsidRDefault="00C67796" w:rsidP="00C67796">
      <w:r>
        <w:t xml:space="preserve">Přestože velikost genomu nemá přímou souvislost se složitostí organismů, ovlivňuje množství DNA v jádře řadu vlastností, jakou je např. délka buněčného cyklu. Ta je závislá na čase potřebném ke zkopírování genetické informace při dělení buněk, takže druhy s většími genomy obecně rostou pomaleji a potřebují delší čas na vývoj od semene ke kvetoucí rostlině. </w:t>
      </w:r>
    </w:p>
    <w:p w14:paraId="7DE0A38C" w14:textId="3D5C642A" w:rsidR="00C67796" w:rsidRDefault="00C67796" w:rsidP="00C67796">
      <w:r>
        <w:t>Je zajímavé, že rostliny s gigantickými genomy jsou pak v celosvětovém měřítku výrazně častěji zastoupeny mezi kriticky ohroženými druhy, což ukazuje na jejich horší schopnost adaptace na měnící se podmínky.</w:t>
      </w:r>
    </w:p>
    <w:p w14:paraId="769650A9" w14:textId="77777777" w:rsidR="00C67796" w:rsidRDefault="00C67796" w:rsidP="00C67796">
      <w:r>
        <w:t xml:space="preserve">Předpokládá se, že značná část variability velikostí genomů je způsobená rozdíly v hromadění </w:t>
      </w:r>
      <w:proofErr w:type="spellStart"/>
      <w:r>
        <w:t>repetitivní</w:t>
      </w:r>
      <w:proofErr w:type="spellEnd"/>
      <w:r>
        <w:t xml:space="preserve"> DNA, která se skládá z mnohokrát se opakujících kopií částí genetického kódu, které mají schopnost v genomu se přemisťovat a množit. Tato </w:t>
      </w:r>
      <w:proofErr w:type="spellStart"/>
      <w:r>
        <w:t>repetitivní</w:t>
      </w:r>
      <w:proofErr w:type="spellEnd"/>
      <w:r>
        <w:t xml:space="preserve"> DNA je zároveň z genomu v určité míře odstraňována, a právě poměr množení k odstraňování repetic vede během evoluce druhu ke změnám velikosti jeho genomu. Studie mezinárodního týmu vědců, která právě vyšla v časopise </w:t>
      </w:r>
      <w:proofErr w:type="spellStart"/>
      <w:r w:rsidRPr="00C67796">
        <w:rPr>
          <w:i/>
        </w:rPr>
        <w:t>Nature</w:t>
      </w:r>
      <w:proofErr w:type="spellEnd"/>
      <w:r w:rsidRPr="00C67796">
        <w:rPr>
          <w:i/>
        </w:rPr>
        <w:t xml:space="preserve"> </w:t>
      </w:r>
      <w:proofErr w:type="spellStart"/>
      <w:r w:rsidRPr="00C67796">
        <w:rPr>
          <w:i/>
        </w:rPr>
        <w:t>Plants</w:t>
      </w:r>
      <w:proofErr w:type="spellEnd"/>
      <w:r>
        <w:t xml:space="preserve"> [odkaz: </w:t>
      </w:r>
      <w:hyperlink r:id="rId19" w:history="1">
        <w:r w:rsidRPr="00C67796">
          <w:rPr>
            <w:rStyle w:val="Hypertextovodkaz"/>
          </w:rPr>
          <w:t>https://www.nature.com/articles/s41477-020-00785-x</w:t>
        </w:r>
      </w:hyperlink>
      <w:r>
        <w:t xml:space="preserve">], tuto hypotézu pomocí </w:t>
      </w:r>
      <w:proofErr w:type="spellStart"/>
      <w:r>
        <w:t>sekvenování</w:t>
      </w:r>
      <w:proofErr w:type="spellEnd"/>
      <w:r>
        <w:t xml:space="preserve"> </w:t>
      </w:r>
      <w:r>
        <w:lastRenderedPageBreak/>
        <w:t xml:space="preserve">genomů a nových přístupů k analýze </w:t>
      </w:r>
      <w:proofErr w:type="spellStart"/>
      <w:r>
        <w:t>sekvenačních</w:t>
      </w:r>
      <w:proofErr w:type="spellEnd"/>
      <w:r>
        <w:t xml:space="preserve"> dat potvrzuje, a navíc odhaluje mechanizmus vzniku gigantických genomů rostlin. </w:t>
      </w:r>
    </w:p>
    <w:p w14:paraId="4576BFA6" w14:textId="77777777" w:rsidR="008B54A1" w:rsidRDefault="00C67796" w:rsidP="00C67796">
      <w:r>
        <w:t>Podle jejich zjištění k tomu vede nižší účinnost molekulárních mechanizmů odstraňování repetic z</w:t>
      </w:r>
      <w:r w:rsidR="008B54A1">
        <w:t> </w:t>
      </w:r>
      <w:r>
        <w:t xml:space="preserve">genomu a postupné hromadění mutací přeměňující </w:t>
      </w:r>
      <w:proofErr w:type="spellStart"/>
      <w:r>
        <w:t>repetitivní</w:t>
      </w:r>
      <w:proofErr w:type="spellEnd"/>
      <w:r>
        <w:t xml:space="preserve"> elementy v „temnou hmotu“, která již není rozeznávána jako </w:t>
      </w:r>
      <w:proofErr w:type="spellStart"/>
      <w:r>
        <w:t>repetitivní</w:t>
      </w:r>
      <w:proofErr w:type="spellEnd"/>
      <w:r>
        <w:t xml:space="preserve"> DNA, což umocňuje její akumulaci v genomu. </w:t>
      </w:r>
    </w:p>
    <w:p w14:paraId="465238EB" w14:textId="18268D3B" w:rsidR="001A23C5" w:rsidRDefault="00C67796" w:rsidP="00C67796">
      <w:r>
        <w:t xml:space="preserve">Studie byla vedena </w:t>
      </w:r>
      <w:hyperlink r:id="rId20" w:history="1">
        <w:r w:rsidRPr="00C67796">
          <w:rPr>
            <w:rStyle w:val="Hypertextovodkaz"/>
          </w:rPr>
          <w:t xml:space="preserve">laboratořemi J. </w:t>
        </w:r>
        <w:proofErr w:type="spellStart"/>
        <w:r w:rsidRPr="00C67796">
          <w:rPr>
            <w:rStyle w:val="Hypertextovodkaz"/>
          </w:rPr>
          <w:t>Macase</w:t>
        </w:r>
        <w:proofErr w:type="spellEnd"/>
      </w:hyperlink>
      <w:r>
        <w:t xml:space="preserve"> z Biologického centra Akademie věd ČR , A. </w:t>
      </w:r>
      <w:proofErr w:type="spellStart"/>
      <w:r>
        <w:t>Leitch</w:t>
      </w:r>
      <w:proofErr w:type="spellEnd"/>
      <w:r>
        <w:t xml:space="preserve"> z </w:t>
      </w:r>
      <w:hyperlink r:id="rId21" w:history="1">
        <w:proofErr w:type="spellStart"/>
        <w:r w:rsidRPr="00C67796">
          <w:rPr>
            <w:rStyle w:val="Hypertextovodkaz"/>
          </w:rPr>
          <w:t>Queen</w:t>
        </w:r>
        <w:proofErr w:type="spellEnd"/>
        <w:r w:rsidRPr="00C67796">
          <w:rPr>
            <w:rStyle w:val="Hypertextovodkaz"/>
          </w:rPr>
          <w:t xml:space="preserve"> Mary University London</w:t>
        </w:r>
      </w:hyperlink>
      <w:r>
        <w:t xml:space="preserve"> a I. </w:t>
      </w:r>
      <w:proofErr w:type="spellStart"/>
      <w:r>
        <w:t>Leitch</w:t>
      </w:r>
      <w:proofErr w:type="spellEnd"/>
      <w:r>
        <w:t xml:space="preserve"> z </w:t>
      </w:r>
      <w:hyperlink r:id="rId22" w:history="1">
        <w:proofErr w:type="spellStart"/>
        <w:r w:rsidRPr="00C67796">
          <w:rPr>
            <w:rStyle w:val="Hypertextovodkaz"/>
          </w:rPr>
          <w:t>Royal</w:t>
        </w:r>
        <w:proofErr w:type="spellEnd"/>
        <w:r w:rsidRPr="00C67796">
          <w:rPr>
            <w:rStyle w:val="Hypertextovodkaz"/>
          </w:rPr>
          <w:t xml:space="preserve"> </w:t>
        </w:r>
        <w:proofErr w:type="spellStart"/>
        <w:r w:rsidRPr="00C67796">
          <w:rPr>
            <w:rStyle w:val="Hypertextovodkaz"/>
          </w:rPr>
          <w:t>Botanic</w:t>
        </w:r>
        <w:proofErr w:type="spellEnd"/>
        <w:r w:rsidRPr="00C67796">
          <w:rPr>
            <w:rStyle w:val="Hypertextovodkaz"/>
          </w:rPr>
          <w:t xml:space="preserve"> </w:t>
        </w:r>
        <w:proofErr w:type="spellStart"/>
        <w:r w:rsidRPr="00C67796">
          <w:rPr>
            <w:rStyle w:val="Hypertextovodkaz"/>
          </w:rPr>
          <w:t>Gardens</w:t>
        </w:r>
        <w:proofErr w:type="spellEnd"/>
        <w:r w:rsidRPr="00C67796">
          <w:rPr>
            <w:rStyle w:val="Hypertextovodkaz"/>
          </w:rPr>
          <w:t xml:space="preserve"> </w:t>
        </w:r>
        <w:proofErr w:type="spellStart"/>
        <w:r w:rsidRPr="00C67796">
          <w:rPr>
            <w:rStyle w:val="Hypertextovodkaz"/>
          </w:rPr>
          <w:t>Kew</w:t>
        </w:r>
        <w:proofErr w:type="spellEnd"/>
      </w:hyperlink>
      <w:r>
        <w:t xml:space="preserve"> , ve spolupráci s dalšími pracovišti, včetně Biofyzikálního ústavu Akad</w:t>
      </w:r>
      <w:r w:rsidR="008B54A1">
        <w:t>e</w:t>
      </w:r>
      <w:r>
        <w:t xml:space="preserve">mie věd ČR. </w:t>
      </w:r>
    </w:p>
    <w:p w14:paraId="6B516B20" w14:textId="432C5915" w:rsidR="00DB3822" w:rsidRDefault="00AB47D8" w:rsidP="00C40C43">
      <w:r>
        <w:t xml:space="preserve">Odkaz na studii: </w:t>
      </w:r>
      <w:hyperlink r:id="rId23" w:history="1">
        <w:r w:rsidRPr="00AB47D8">
          <w:rPr>
            <w:rStyle w:val="Hypertextovodkaz"/>
          </w:rPr>
          <w:t>https://rdcu.be/b8IXO</w:t>
        </w:r>
      </w:hyperlink>
    </w:p>
    <w:p w14:paraId="461C3682" w14:textId="77777777" w:rsidR="00DB3822" w:rsidRDefault="00DB3822" w:rsidP="00C40C43"/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6"/>
        <w:gridCol w:w="3837"/>
      </w:tblGrid>
      <w:tr w:rsidR="001223E8" w:rsidRPr="00D00DC4" w14:paraId="2CE94C24" w14:textId="77777777" w:rsidTr="00EF0B2D">
        <w:tc>
          <w:tcPr>
            <w:tcW w:w="4531" w:type="dxa"/>
            <w:tcMar>
              <w:left w:w="0" w:type="dxa"/>
              <w:right w:w="0" w:type="dxa"/>
            </w:tcMar>
          </w:tcPr>
          <w:p w14:paraId="5B5E5A39" w14:textId="222EBD69" w:rsidR="00F62271" w:rsidRPr="00D00DC4" w:rsidRDefault="001223E8" w:rsidP="00D00DC4">
            <w:pPr>
              <w:pStyle w:val="Obrzekpopisek"/>
            </w:pPr>
            <w:r>
              <w:rPr>
                <w:noProof/>
              </w:rPr>
              <w:drawing>
                <wp:inline distT="0" distB="0" distL="0" distR="0" wp14:anchorId="76251AA4" wp14:editId="03B63333">
                  <wp:extent cx="2862469" cy="2186924"/>
                  <wp:effectExtent l="0" t="0" r="0" b="444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aris_quadrifolia_IMG_1087_adj0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474" cy="222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Mar>
              <w:left w:w="198" w:type="dxa"/>
              <w:right w:w="0" w:type="dxa"/>
            </w:tcMar>
            <w:vAlign w:val="bottom"/>
          </w:tcPr>
          <w:p w14:paraId="730F1E2E" w14:textId="0C561F2E" w:rsidR="00DB3822" w:rsidRDefault="00DB3822" w:rsidP="00D00DC4">
            <w:pPr>
              <w:pStyle w:val="Obrzekpopisek"/>
            </w:pPr>
            <w:r>
              <w:t>G</w:t>
            </w:r>
            <w:r w:rsidRPr="00DB3822">
              <w:t>enom dubu je paradoxně 65x menší než genom drobné byliny vraního oka čtyřlistého</w:t>
            </w:r>
            <w:r>
              <w:t xml:space="preserve"> </w:t>
            </w:r>
            <w:bookmarkStart w:id="1" w:name="_GoBack"/>
            <w:bookmarkEnd w:id="1"/>
            <w:r>
              <w:t>(na obrázku)</w:t>
            </w:r>
            <w:r w:rsidRPr="00DB3822">
              <w:t xml:space="preserve">. Vraní oko (Paris </w:t>
            </w:r>
            <w:proofErr w:type="spellStart"/>
            <w:r w:rsidRPr="00DB3822">
              <w:t>quadrifolia</w:t>
            </w:r>
            <w:proofErr w:type="spellEnd"/>
            <w:r w:rsidRPr="00DB3822">
              <w:t>) má ve svých buňkách 58.8 miliardy bází DNA, což je asi 20x víc, než má člověk, a je tak příkladem rostlin s</w:t>
            </w:r>
            <w:r w:rsidR="009F346A">
              <w:t> </w:t>
            </w:r>
            <w:r w:rsidRPr="00DB3822">
              <w:t>gigantickými genomy.</w:t>
            </w:r>
          </w:p>
          <w:p w14:paraId="39588715" w14:textId="77777777" w:rsidR="00DB3822" w:rsidRDefault="00DB3822" w:rsidP="00D00DC4">
            <w:pPr>
              <w:pStyle w:val="Obrzekpopisek"/>
            </w:pPr>
          </w:p>
          <w:p w14:paraId="4DB82827" w14:textId="3C2EBECF" w:rsidR="00F62271" w:rsidRPr="00D00DC4" w:rsidRDefault="00DB3822" w:rsidP="00D00DC4">
            <w:pPr>
              <w:pStyle w:val="Obrzekpopisek"/>
            </w:pPr>
            <w:r>
              <w:t>FOTO:</w:t>
            </w:r>
            <w:r w:rsidR="001C1041">
              <w:t xml:space="preserve"> </w:t>
            </w:r>
            <w:r w:rsidR="00AB47D8">
              <w:t xml:space="preserve">Jiří </w:t>
            </w:r>
            <w:proofErr w:type="spellStart"/>
            <w:r w:rsidR="00AB47D8">
              <w:t>Macas</w:t>
            </w:r>
            <w:proofErr w:type="spellEnd"/>
          </w:p>
        </w:tc>
      </w:tr>
    </w:tbl>
    <w:p w14:paraId="0D1AD11B" w14:textId="77777777" w:rsidR="0071586E" w:rsidRDefault="0071586E" w:rsidP="00301D45">
      <w:pPr>
        <w:pStyle w:val="Normlnweb"/>
      </w:pPr>
    </w:p>
    <w:p w14:paraId="775B3032" w14:textId="0054D7E4" w:rsidR="001A55AA" w:rsidRPr="00AB47D8" w:rsidRDefault="00F62271" w:rsidP="00C40C43">
      <w:pPr>
        <w:pStyle w:val="Vceinformac"/>
      </w:pPr>
      <w:r>
        <w:t>Více informací</w:t>
      </w:r>
      <w:r w:rsidR="000147F9" w:rsidRPr="001D7480">
        <w:t>:</w:t>
      </w:r>
      <w:r w:rsidR="008A144E" w:rsidRPr="001D7480">
        <w:tab/>
      </w:r>
      <w:r w:rsidR="001A55AA" w:rsidRPr="00AB47D8">
        <w:rPr>
          <w:b/>
        </w:rPr>
        <w:t xml:space="preserve">RNDr. Jiří </w:t>
      </w:r>
      <w:proofErr w:type="spellStart"/>
      <w:r w:rsidR="001A55AA" w:rsidRPr="00AB47D8">
        <w:rPr>
          <w:b/>
        </w:rPr>
        <w:t>Macas</w:t>
      </w:r>
      <w:proofErr w:type="spellEnd"/>
      <w:r w:rsidR="001A55AA" w:rsidRPr="00AB47D8">
        <w:rPr>
          <w:b/>
        </w:rPr>
        <w:t>, Ph.D., Biologické centrum AV ČR</w:t>
      </w:r>
      <w:r w:rsidRPr="00AB47D8">
        <w:br/>
      </w:r>
      <w:r w:rsidR="001A55AA" w:rsidRPr="00AB47D8">
        <w:t>Laboratoř molekulární cytogenetiky</w:t>
      </w:r>
      <w:r w:rsidRPr="00AB47D8">
        <w:br/>
      </w:r>
      <w:r w:rsidR="001A55AA" w:rsidRPr="00AB47D8">
        <w:t xml:space="preserve">macas@umbr.cas.cz </w:t>
      </w:r>
      <w:r w:rsidRPr="00AB47D8">
        <w:br/>
      </w:r>
      <w:r w:rsidR="0067005B" w:rsidRPr="00AB47D8">
        <w:t>+420</w:t>
      </w:r>
      <w:r w:rsidR="001A55AA" w:rsidRPr="00AB47D8">
        <w:t> 387 775 516</w:t>
      </w:r>
    </w:p>
    <w:p w14:paraId="58D4ABFC" w14:textId="4ACB6129" w:rsidR="0067005B" w:rsidRDefault="00F62271" w:rsidP="00C40C43">
      <w:pPr>
        <w:pStyle w:val="Vceinformac"/>
      </w:pPr>
      <w:r w:rsidRPr="00AB47D8">
        <w:br/>
      </w:r>
      <w:hyperlink r:id="rId25" w:history="1">
        <w:r w:rsidR="001A55AA" w:rsidRPr="00AB47D8">
          <w:rPr>
            <w:rStyle w:val="Hypertextovodkaz"/>
          </w:rPr>
          <w:t>http://w3lamc.umbr.cas.cz/lamc/</w:t>
        </w:r>
      </w:hyperlink>
      <w:r w:rsidR="001A55AA" w:rsidRPr="001A55AA">
        <w:t xml:space="preserve"> </w:t>
      </w:r>
    </w:p>
    <w:sectPr w:rsidR="0067005B" w:rsidSect="0071586E">
      <w:footerReference w:type="default" r:id="rId26"/>
      <w:type w:val="continuous"/>
      <w:pgSz w:w="11906" w:h="16838"/>
      <w:pgMar w:top="1135" w:right="1417" w:bottom="2552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ACBCFC" w14:textId="77777777" w:rsidR="00C25C93" w:rsidRDefault="00C25C93" w:rsidP="00301D45">
      <w:r>
        <w:separator/>
      </w:r>
    </w:p>
  </w:endnote>
  <w:endnote w:type="continuationSeparator" w:id="0">
    <w:p w14:paraId="0267241F" w14:textId="77777777" w:rsidR="00C25C93" w:rsidRDefault="00C25C93" w:rsidP="00301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0F3C388-23F8-4626-9054-0F8FFE266CA1}"/>
    <w:embedBold r:id="rId2" w:fontKey="{3D1E43B5-DA30-4760-9207-A28C63305DF7}"/>
    <w:embedItalic r:id="rId3" w:fontKey="{79AE5529-3B7F-4F67-B80A-13AF5FBBDB91}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392E954-6877-4FFD-B602-4FD70E66D42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ED0CC08-8422-4E8E-8F15-73BCFFE105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A45C4" w14:textId="77777777" w:rsidR="00D0464C" w:rsidRDefault="00D0464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62A657" w14:textId="77777777" w:rsidR="00A7467B" w:rsidRPr="00301D45" w:rsidRDefault="00A7467B" w:rsidP="00301D45">
    <w:pPr>
      <w:pStyle w:val="Kontakt"/>
      <w:rPr>
        <w:b/>
      </w:rPr>
    </w:pPr>
    <w:r w:rsidRPr="006B02B7">
      <w:tab/>
      <w:t xml:space="preserve">Kontakt pro média: </w:t>
    </w:r>
    <w:r w:rsidRPr="006B02B7">
      <w:tab/>
    </w:r>
    <w:r w:rsidRPr="00301D45">
      <w:rPr>
        <w:b/>
      </w:rPr>
      <w:t>Markéta Růžičková</w:t>
    </w:r>
    <w:r w:rsidRPr="006B02B7">
      <w:t xml:space="preserve"> </w:t>
    </w:r>
    <w:r w:rsidRPr="006B02B7">
      <w:tab/>
    </w:r>
  </w:p>
  <w:p w14:paraId="68944539" w14:textId="77777777" w:rsidR="00A7467B" w:rsidRPr="006B02B7" w:rsidRDefault="00A7467B" w:rsidP="00301D45">
    <w:pPr>
      <w:pStyle w:val="Kontakt"/>
    </w:pPr>
    <w:r w:rsidRPr="006B02B7">
      <w:tab/>
    </w:r>
    <w:r w:rsidRPr="006B02B7">
      <w:tab/>
      <w:t xml:space="preserve">Divize vnějších vztahů SSČ AV ČR </w:t>
    </w:r>
    <w:r w:rsidRPr="006B02B7">
      <w:tab/>
    </w:r>
  </w:p>
  <w:p w14:paraId="1B3091F2" w14:textId="77777777" w:rsidR="00A7467B" w:rsidRPr="006B02B7" w:rsidRDefault="00A7467B" w:rsidP="00301D45">
    <w:pPr>
      <w:pStyle w:val="Kontakt"/>
    </w:pPr>
    <w:r w:rsidRPr="006B02B7">
      <w:tab/>
    </w:r>
    <w:r w:rsidRPr="006B02B7">
      <w:tab/>
      <w:t>ruzickovam@ssc.cas.cz</w:t>
    </w:r>
    <w:r w:rsidRPr="006B02B7">
      <w:tab/>
    </w:r>
  </w:p>
  <w:p w14:paraId="315BBC85" w14:textId="77777777" w:rsidR="00D84411" w:rsidRPr="00301D45" w:rsidRDefault="00A7467B" w:rsidP="00301D45">
    <w:pPr>
      <w:pStyle w:val="Kontakt"/>
    </w:pPr>
    <w:r w:rsidRPr="006B02B7">
      <w:tab/>
    </w:r>
    <w:r w:rsidRPr="00301D45">
      <w:tab/>
      <w:t>+420</w:t>
    </w:r>
    <w:r w:rsidRPr="00301D45">
      <w:rPr>
        <w:rFonts w:ascii="Cambria" w:hAnsi="Cambria" w:cs="Cambria"/>
      </w:rPr>
      <w:t> </w:t>
    </w:r>
    <w:r w:rsidRPr="00301D45">
      <w:t>777 97 0812</w:t>
    </w:r>
    <w:r w:rsidRPr="00301D45">
      <w:tab/>
    </w:r>
    <w:r w:rsidRPr="00301D45">
      <w:tab/>
    </w:r>
    <w:r w:rsidR="00C51172" w:rsidRPr="00301D45">
      <w:fldChar w:fldCharType="begin"/>
    </w:r>
    <w:r w:rsidR="00C51172" w:rsidRPr="00301D45">
      <w:instrText>PAGE   \* MERGEFORMAT</w:instrText>
    </w:r>
    <w:r w:rsidR="00C51172" w:rsidRPr="00301D45">
      <w:fldChar w:fldCharType="separate"/>
    </w:r>
    <w:r w:rsidR="00C51172" w:rsidRPr="00301D45">
      <w:t>1</w:t>
    </w:r>
    <w:r w:rsidR="00C51172" w:rsidRPr="00301D45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8A528" w14:textId="77777777" w:rsidR="00D0464C" w:rsidRDefault="00D0464C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507BF" w14:textId="77777777" w:rsidR="00A7467B" w:rsidRPr="00D00DC4" w:rsidRDefault="00A7467B" w:rsidP="00D00DC4">
    <w:pPr>
      <w:pStyle w:val="Kontakt"/>
      <w:jc w:val="right"/>
    </w:pPr>
    <w:r w:rsidRPr="00D00DC4">
      <w:fldChar w:fldCharType="begin"/>
    </w:r>
    <w:r w:rsidRPr="00D00DC4">
      <w:instrText>PAGE   \* MERGEFORMAT</w:instrText>
    </w:r>
    <w:r w:rsidRPr="00D00DC4">
      <w:fldChar w:fldCharType="separate"/>
    </w:r>
    <w:r w:rsidRPr="00D00DC4">
      <w:t>1</w:t>
    </w:r>
    <w:r w:rsidRPr="00D00DC4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555E83" w14:textId="77777777" w:rsidR="00C25C93" w:rsidRDefault="00C25C93" w:rsidP="00301D45">
      <w:r>
        <w:separator/>
      </w:r>
    </w:p>
  </w:footnote>
  <w:footnote w:type="continuationSeparator" w:id="0">
    <w:p w14:paraId="777F42D0" w14:textId="77777777" w:rsidR="00C25C93" w:rsidRDefault="00C25C93" w:rsidP="00301D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FBB8C" w14:textId="77777777" w:rsidR="00D0464C" w:rsidRDefault="00D0464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91317" w14:textId="77777777" w:rsidR="00D0464C" w:rsidRDefault="00D0464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3A430" w14:textId="77777777" w:rsidR="00D0464C" w:rsidRDefault="00D0464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A6754"/>
    <w:multiLevelType w:val="hybridMultilevel"/>
    <w:tmpl w:val="A55EAE58"/>
    <w:lvl w:ilvl="0" w:tplc="64E2B04E">
      <w:start w:val="1"/>
      <w:numFmt w:val="bullet"/>
      <w:lvlText w:val=""/>
      <w:lvlJc w:val="left"/>
      <w:pPr>
        <w:ind w:left="171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C93"/>
    <w:rsid w:val="0000274F"/>
    <w:rsid w:val="000147F9"/>
    <w:rsid w:val="00014802"/>
    <w:rsid w:val="00034CCC"/>
    <w:rsid w:val="00035968"/>
    <w:rsid w:val="000A74E1"/>
    <w:rsid w:val="000D0187"/>
    <w:rsid w:val="00100AA0"/>
    <w:rsid w:val="001040EC"/>
    <w:rsid w:val="001138C6"/>
    <w:rsid w:val="001223E8"/>
    <w:rsid w:val="00146E7A"/>
    <w:rsid w:val="001753FB"/>
    <w:rsid w:val="001A23C5"/>
    <w:rsid w:val="001A55AA"/>
    <w:rsid w:val="001C1041"/>
    <w:rsid w:val="001D7480"/>
    <w:rsid w:val="001D794F"/>
    <w:rsid w:val="001D797B"/>
    <w:rsid w:val="001E4499"/>
    <w:rsid w:val="001E5ECE"/>
    <w:rsid w:val="00210A93"/>
    <w:rsid w:val="00251A17"/>
    <w:rsid w:val="00273129"/>
    <w:rsid w:val="002A363E"/>
    <w:rsid w:val="002B28BF"/>
    <w:rsid w:val="00301D45"/>
    <w:rsid w:val="00314DC1"/>
    <w:rsid w:val="00465280"/>
    <w:rsid w:val="00490C24"/>
    <w:rsid w:val="004B0D85"/>
    <w:rsid w:val="005620C7"/>
    <w:rsid w:val="00593AAD"/>
    <w:rsid w:val="00603F3E"/>
    <w:rsid w:val="00623053"/>
    <w:rsid w:val="00627B49"/>
    <w:rsid w:val="0067005B"/>
    <w:rsid w:val="006871D1"/>
    <w:rsid w:val="006938E8"/>
    <w:rsid w:val="006B02B7"/>
    <w:rsid w:val="006B4002"/>
    <w:rsid w:val="006D2757"/>
    <w:rsid w:val="006D5796"/>
    <w:rsid w:val="00707B68"/>
    <w:rsid w:val="0071586E"/>
    <w:rsid w:val="007524A9"/>
    <w:rsid w:val="007651F0"/>
    <w:rsid w:val="007F36D1"/>
    <w:rsid w:val="008843CC"/>
    <w:rsid w:val="008939D0"/>
    <w:rsid w:val="008A144E"/>
    <w:rsid w:val="008A755C"/>
    <w:rsid w:val="008B54A1"/>
    <w:rsid w:val="00902067"/>
    <w:rsid w:val="009A3F5E"/>
    <w:rsid w:val="009F346A"/>
    <w:rsid w:val="00A525E2"/>
    <w:rsid w:val="00A7467B"/>
    <w:rsid w:val="00AB47D8"/>
    <w:rsid w:val="00AE2820"/>
    <w:rsid w:val="00B05786"/>
    <w:rsid w:val="00B60A9A"/>
    <w:rsid w:val="00BA3A36"/>
    <w:rsid w:val="00BD1D32"/>
    <w:rsid w:val="00C10443"/>
    <w:rsid w:val="00C25C93"/>
    <w:rsid w:val="00C40C43"/>
    <w:rsid w:val="00C51172"/>
    <w:rsid w:val="00C67796"/>
    <w:rsid w:val="00CC1DA8"/>
    <w:rsid w:val="00D00DC4"/>
    <w:rsid w:val="00D0464C"/>
    <w:rsid w:val="00D84411"/>
    <w:rsid w:val="00DB3822"/>
    <w:rsid w:val="00DD650E"/>
    <w:rsid w:val="00E0461D"/>
    <w:rsid w:val="00E80AFE"/>
    <w:rsid w:val="00EF0B2D"/>
    <w:rsid w:val="00EF2B68"/>
    <w:rsid w:val="00F266D7"/>
    <w:rsid w:val="00F3305E"/>
    <w:rsid w:val="00F5134D"/>
    <w:rsid w:val="00F62271"/>
    <w:rsid w:val="00F74E6C"/>
    <w:rsid w:val="00FC32F5"/>
    <w:rsid w:val="00FD7974"/>
    <w:rsid w:val="00FE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3A97D4"/>
  <w15:chartTrackingRefBased/>
  <w15:docId w15:val="{5480FFD9-89F0-4B85-BBC9-03458CA48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0461D"/>
    <w:pPr>
      <w:spacing w:before="100" w:beforeAutospacing="1" w:after="100" w:afterAutospacing="1" w:line="240" w:lineRule="auto"/>
      <w:ind w:left="709"/>
    </w:pPr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301D45"/>
    <w:pPr>
      <w:spacing w:after="0"/>
      <w:ind w:left="709"/>
      <w:outlineLvl w:val="0"/>
    </w:pPr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301D45"/>
    <w:pPr>
      <w:ind w:left="709"/>
      <w:outlineLvl w:val="1"/>
    </w:pPr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FB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1753FB"/>
  </w:style>
  <w:style w:type="paragraph" w:styleId="Zpat">
    <w:name w:val="footer"/>
    <w:basedOn w:val="Normln"/>
    <w:link w:val="ZpatChar"/>
    <w:uiPriority w:val="99"/>
    <w:unhideWhenUsed/>
    <w:rsid w:val="001753FB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1753FB"/>
  </w:style>
  <w:style w:type="character" w:styleId="Hypertextovodkaz">
    <w:name w:val="Hyperlink"/>
    <w:uiPriority w:val="99"/>
    <w:unhideWhenUsed/>
    <w:rsid w:val="001753FB"/>
    <w:rPr>
      <w:color w:val="0000FF"/>
      <w:u w:val="single"/>
    </w:rPr>
  </w:style>
  <w:style w:type="paragraph" w:styleId="Normlnweb">
    <w:name w:val="Normal (Web)"/>
    <w:basedOn w:val="Normln"/>
    <w:link w:val="NormlnwebChar"/>
    <w:uiPriority w:val="99"/>
    <w:unhideWhenUsed/>
    <w:rsid w:val="001A23C5"/>
    <w:rPr>
      <w:rFonts w:ascii="Times New Roman" w:hAnsi="Times New Roman" w:cs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D1D32"/>
    <w:rPr>
      <w:color w:val="605E5C"/>
      <w:shd w:val="clear" w:color="auto" w:fill="E1DFDD"/>
    </w:rPr>
  </w:style>
  <w:style w:type="character" w:styleId="Siln">
    <w:name w:val="Strong"/>
    <w:uiPriority w:val="22"/>
    <w:qFormat/>
    <w:rsid w:val="001D7480"/>
    <w:rPr>
      <w:rFonts w:ascii="Motiva Sans" w:hAnsi="Motiva Sans" w:cstheme="minorHAnsi"/>
      <w:b/>
      <w:color w:val="0974BD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01D45"/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01D45"/>
    <w:rPr>
      <w:rFonts w:ascii="Motiva Sans" w:eastAsia="Times New Roman" w:hAnsi="Motiva Sans" w:cstheme="minorHAnsi"/>
      <w:b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52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147F9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rsid w:val="000D0187"/>
    <w:rPr>
      <w:b/>
      <w:bCs/>
      <w:smallCaps/>
      <w:color w:val="4472C4" w:themeColor="accent1"/>
      <w:spacing w:val="5"/>
    </w:rPr>
  </w:style>
  <w:style w:type="character" w:styleId="Zdraznnintenzivn">
    <w:name w:val="Intense Emphasis"/>
    <w:uiPriority w:val="21"/>
    <w:rsid w:val="001D7480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link w:val="KontaktChar"/>
    <w:qFormat/>
    <w:rsid w:val="00301D45"/>
    <w:pPr>
      <w:tabs>
        <w:tab w:val="left" w:pos="709"/>
        <w:tab w:val="left" w:pos="2552"/>
        <w:tab w:val="left" w:pos="5670"/>
        <w:tab w:val="right" w:pos="9072"/>
      </w:tabs>
      <w:spacing w:after="0"/>
    </w:pPr>
    <w:rPr>
      <w:rFonts w:ascii="Motiva Sans" w:hAnsi="Motiva Sans"/>
      <w:color w:val="0974BD"/>
      <w:sz w:val="18"/>
      <w:szCs w:val="18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593AA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301D45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E0461D"/>
    <w:rPr>
      <w:rFonts w:ascii="Motiva Sans" w:hAnsi="Motiva Sans" w:cstheme="minorHAnsi"/>
      <w:b/>
      <w:color w:val="0974BD"/>
      <w:sz w:val="20"/>
      <w:szCs w:val="20"/>
    </w:rPr>
  </w:style>
  <w:style w:type="paragraph" w:customStyle="1" w:styleId="Zdraznntext">
    <w:name w:val="Zdůrazněný text"/>
    <w:link w:val="ZdraznntextChar"/>
    <w:qFormat/>
    <w:rsid w:val="00E0461D"/>
    <w:pPr>
      <w:spacing w:after="0" w:line="240" w:lineRule="auto"/>
    </w:pPr>
    <w:rPr>
      <w:rFonts w:ascii="Motiva Sans" w:hAnsi="Motiva Sans"/>
      <w:i/>
      <w:color w:val="0974BD"/>
      <w:sz w:val="20"/>
    </w:rPr>
  </w:style>
  <w:style w:type="character" w:customStyle="1" w:styleId="PerexChar">
    <w:name w:val="Perex Char"/>
    <w:basedOn w:val="NormlnwebChar"/>
    <w:link w:val="Perex"/>
    <w:rsid w:val="00E0461D"/>
    <w:rPr>
      <w:rFonts w:ascii="Motiva Sans" w:eastAsia="Times New Roman" w:hAnsi="Motiva Sans" w:cstheme="minorHAnsi"/>
      <w:b/>
      <w:color w:val="0974BD"/>
      <w:sz w:val="20"/>
      <w:szCs w:val="20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E0461D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80AFE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6B02B7"/>
    <w:rPr>
      <w:color w:val="605E5C"/>
      <w:shd w:val="clear" w:color="auto" w:fill="E1DFDD"/>
    </w:rPr>
  </w:style>
  <w:style w:type="paragraph" w:customStyle="1" w:styleId="Vceinformac">
    <w:name w:val="Více informací"/>
    <w:link w:val="VceinformacChar"/>
    <w:qFormat/>
    <w:rsid w:val="006871D1"/>
    <w:pPr>
      <w:ind w:left="2552" w:hanging="1843"/>
    </w:pPr>
    <w:rPr>
      <w:rFonts w:ascii="Motiva Sans" w:hAnsi="Motiva Sans"/>
      <w:color w:val="0974BD"/>
      <w:sz w:val="18"/>
      <w:szCs w:val="18"/>
    </w:rPr>
  </w:style>
  <w:style w:type="paragraph" w:customStyle="1" w:styleId="Obrzekpopisek">
    <w:name w:val="Obrázek popisek"/>
    <w:link w:val="ObrzekpopisekChar"/>
    <w:qFormat/>
    <w:rsid w:val="00FC32F5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customStyle="1" w:styleId="VceinformacChar">
    <w:name w:val="Více informací Char"/>
    <w:basedOn w:val="KontaktChar"/>
    <w:link w:val="Vceinformac"/>
    <w:rsid w:val="006871D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ObrzekpopisekChar">
    <w:name w:val="Obrázek popisek Char"/>
    <w:basedOn w:val="Standardnpsmoodstavce"/>
    <w:link w:val="Obrzekpopisek"/>
    <w:rsid w:val="00FC32F5"/>
    <w:rPr>
      <w:rFonts w:ascii="Motiva Sans" w:eastAsia="Times New Roman" w:hAnsi="Motiva Sans" w:cstheme="minorHAnsi"/>
      <w:i/>
      <w:sz w:val="18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emf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yperlink" Target="https://evolve.sbcs.qmul.ac.uk/leitch/%5d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://w3lamc.umbr.cas.cz/lamc/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avcr-my.sharepoint.com/personal/ruzickovam_ssc_cas_cz/Documents/Dokumenty/AKADEMIE%20V&#282;D%20&#268;ESK&#201;%20REPUBLIKY/MEDIA/TISKOV&#201;%20ZPR&#193;VY/:/w3lamc.umbr.cas.cz/lamc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rdcu.be/b8IXO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nature.com/articles/s41477-020-00785-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www.kew.org/science/our-science/people/ilia-j-leitch%5d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zickovam\Downloads\Sablona_tiskova_zprava_jednologo_nov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C2165-2807-43A3-A57A-253D53AC5A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190CF5-6B39-4FD4-948D-18BB948D226D}">
  <ds:schemaRefs>
    <ds:schemaRef ds:uri="http://schemas.microsoft.com/office/2006/documentManagement/types"/>
    <ds:schemaRef ds:uri="ec94cc93-81be-401c-abc3-e93253b1d124"/>
    <ds:schemaRef ds:uri="http://schemas.microsoft.com/office/2006/metadata/properties"/>
    <ds:schemaRef ds:uri="http://purl.org/dc/elements/1.1/"/>
    <ds:schemaRef ds:uri="http://purl.org/dc/dcmitype/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b96f7a21-1047-42d4-8cb0-ea7ebf058f9f"/>
  </ds:schemaRefs>
</ds:datastoreItem>
</file>

<file path=customXml/itemProps3.xml><?xml version="1.0" encoding="utf-8"?>
<ds:datastoreItem xmlns:ds="http://schemas.openxmlformats.org/officeDocument/2006/customXml" ds:itemID="{92636713-71CC-4ED6-BBAF-FF2AF725DC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F78A46-8C06-4E31-99F3-239F8FFCF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Sablona_tiskova_zprava_jednologo_nova.dotx</Template>
  <TotalTime>2</TotalTime>
  <Pages>2</Pages>
  <Words>532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Růžičková Markéta</dc:creator>
  <cp:keywords/>
  <dc:description/>
  <cp:lastModifiedBy>Růžičková Markéta</cp:lastModifiedBy>
  <cp:revision>3</cp:revision>
  <cp:lastPrinted>2020-09-23T08:21:00Z</cp:lastPrinted>
  <dcterms:created xsi:type="dcterms:W3CDTF">2020-10-20T12:35:00Z</dcterms:created>
  <dcterms:modified xsi:type="dcterms:W3CDTF">2020-10-20T12:36:00Z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