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81" w:rsidRDefault="00647381" w:rsidP="00980D7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7B629E">
        <w:rPr>
          <w:rFonts w:ascii="Times New Roman" w:hAnsi="Times New Roman" w:cs="Times New Roman"/>
          <w:b/>
          <w:bCs/>
          <w:smallCaps/>
          <w:sz w:val="36"/>
          <w:szCs w:val="36"/>
        </w:rPr>
        <w:t>v. kongres světové literárněvědné bohemistiky</w:t>
      </w:r>
    </w:p>
    <w:p w:rsidR="007B629E" w:rsidRPr="007B629E" w:rsidRDefault="007B629E" w:rsidP="007B629E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kolarSansLatn-Bd" w:hAnsi="Times New Roman" w:cs="Times New Roman"/>
          <w:sz w:val="20"/>
          <w:szCs w:val="20"/>
          <w:lang w:eastAsia="cs-CZ"/>
        </w:rPr>
      </w:pPr>
      <w:r w:rsidRPr="007B629E">
        <w:rPr>
          <w:rFonts w:ascii="Times New Roman" w:eastAsia="SkolarSansLatn-Bd" w:hAnsi="Times New Roman" w:cs="Times New Roman"/>
          <w:sz w:val="20"/>
          <w:szCs w:val="20"/>
          <w:lang w:eastAsia="cs-CZ"/>
        </w:rPr>
        <w:t>pod z</w:t>
      </w:r>
      <w:r>
        <w:rPr>
          <w:rFonts w:ascii="Times New Roman" w:eastAsia="SkolarSansLatn-Bd" w:hAnsi="Times New Roman" w:cs="Times New Roman"/>
          <w:sz w:val="20"/>
          <w:szCs w:val="20"/>
          <w:lang w:eastAsia="cs-CZ"/>
        </w:rPr>
        <w:t>á</w:t>
      </w:r>
      <w:r w:rsidRPr="007B629E">
        <w:rPr>
          <w:rFonts w:ascii="Times New Roman" w:eastAsia="SkolarSansLatn-Bd" w:hAnsi="Times New Roman" w:cs="Times New Roman"/>
          <w:sz w:val="20"/>
          <w:szCs w:val="20"/>
          <w:lang w:eastAsia="cs-CZ"/>
        </w:rPr>
        <w:t>štitou</w:t>
      </w:r>
    </w:p>
    <w:p w:rsidR="007B629E" w:rsidRPr="007B629E" w:rsidRDefault="007B629E" w:rsidP="007B629E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kolarSansLatn-Rg" w:hAnsi="Times New Roman" w:cs="Times New Roman"/>
          <w:sz w:val="20"/>
          <w:szCs w:val="20"/>
          <w:lang w:eastAsia="cs-CZ"/>
        </w:rPr>
      </w:pP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př</w:t>
      </w:r>
      <w:r>
        <w:rPr>
          <w:rFonts w:ascii="Times New Roman" w:eastAsia="SkolarSansLatn-Rg" w:hAnsi="Times New Roman" w:cs="Times New Roman"/>
          <w:sz w:val="20"/>
          <w:szCs w:val="20"/>
          <w:lang w:eastAsia="cs-CZ"/>
        </w:rPr>
        <w:t>edsedy Sená</w:t>
      </w: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tu Parlamentu Č</w:t>
      </w:r>
      <w:r>
        <w:rPr>
          <w:rFonts w:ascii="Times New Roman" w:eastAsia="SkolarSansLatn-Rg" w:hAnsi="Times New Roman" w:cs="Times New Roman"/>
          <w:sz w:val="20"/>
          <w:szCs w:val="20"/>
          <w:lang w:eastAsia="cs-CZ"/>
        </w:rPr>
        <w:t>eské republiky</w:t>
      </w: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 xml:space="preserve"> Milana Štěcha,</w:t>
      </w:r>
    </w:p>
    <w:p w:rsidR="007B629E" w:rsidRPr="007B629E" w:rsidRDefault="007B629E" w:rsidP="007B629E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kolarSansLatn-Rg" w:hAnsi="Times New Roman" w:cs="Times New Roman"/>
          <w:sz w:val="20"/>
          <w:szCs w:val="20"/>
          <w:lang w:eastAsia="cs-CZ"/>
        </w:rPr>
      </w:pP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ministra kultury ČR Mgr. Daniela Hermana,</w:t>
      </w:r>
    </w:p>
    <w:p w:rsidR="007B629E" w:rsidRPr="007B629E" w:rsidRDefault="007B629E" w:rsidP="007B629E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kolarSansLatn-Rg" w:hAnsi="Times New Roman" w:cs="Times New Roman"/>
          <w:sz w:val="20"/>
          <w:szCs w:val="20"/>
          <w:lang w:eastAsia="cs-CZ"/>
        </w:rPr>
      </w:pP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předsedy Akademie věd Česk</w:t>
      </w:r>
      <w:r>
        <w:rPr>
          <w:rFonts w:ascii="Times New Roman" w:eastAsia="SkolarSansLatn-Rg" w:hAnsi="Times New Roman" w:cs="Times New Roman"/>
          <w:sz w:val="20"/>
          <w:szCs w:val="20"/>
          <w:lang w:eastAsia="cs-CZ"/>
        </w:rPr>
        <w:t xml:space="preserve">é republiky, v. v. i., </w:t>
      </w: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prof. Ing. Jiř</w:t>
      </w:r>
      <w:r>
        <w:rPr>
          <w:rFonts w:ascii="Times New Roman" w:eastAsia="SkolarSansLatn-Rg" w:hAnsi="Times New Roman" w:cs="Times New Roman"/>
          <w:sz w:val="20"/>
          <w:szCs w:val="20"/>
          <w:lang w:eastAsia="cs-CZ"/>
        </w:rPr>
        <w:t>í</w:t>
      </w:r>
      <w:r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ho Drahoše, DrSc., dr. h. c.,</w:t>
      </w:r>
    </w:p>
    <w:p w:rsidR="007B629E" w:rsidRPr="007B629E" w:rsidRDefault="00F7690A" w:rsidP="007B629E">
      <w:pPr>
        <w:spacing w:after="0" w:line="360" w:lineRule="auto"/>
        <w:jc w:val="center"/>
        <w:rPr>
          <w:rFonts w:ascii="Times New Roman" w:eastAsia="SkolarSansLatn-Rg" w:hAnsi="Times New Roman" w:cs="Times New Roman"/>
          <w:sz w:val="20"/>
          <w:szCs w:val="20"/>
          <w:lang w:eastAsia="cs-CZ"/>
        </w:rPr>
      </w:pPr>
      <w:r>
        <w:rPr>
          <w:rFonts w:ascii="Times New Roman" w:eastAsia="SkolarSansLatn-Rg" w:hAnsi="Times New Roman" w:cs="Times New Roman"/>
          <w:sz w:val="20"/>
          <w:szCs w:val="20"/>
          <w:lang w:eastAsia="cs-CZ"/>
        </w:rPr>
        <w:t xml:space="preserve">a </w:t>
      </w:r>
      <w:r w:rsid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>radního hlavního</w:t>
      </w:r>
      <w:r w:rsidR="007B629E" w:rsidRPr="007B629E">
        <w:rPr>
          <w:rFonts w:ascii="Times New Roman" w:eastAsia="SkolarSansLatn-Rg" w:hAnsi="Times New Roman" w:cs="Times New Roman"/>
          <w:sz w:val="20"/>
          <w:szCs w:val="20"/>
          <w:lang w:eastAsia="cs-CZ"/>
        </w:rPr>
        <w:t xml:space="preserve"> města Prahy Jana Wolfa</w:t>
      </w:r>
    </w:p>
    <w:p w:rsidR="007B629E" w:rsidRPr="007B629E" w:rsidRDefault="007B629E" w:rsidP="007B629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629E" w:rsidRPr="007B629E" w:rsidRDefault="007B629E" w:rsidP="00980D7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mallCaps/>
          <w:sz w:val="36"/>
          <w:szCs w:val="36"/>
        </w:rPr>
      </w:pPr>
    </w:p>
    <w:p w:rsidR="00604C9E" w:rsidRPr="007B629E" w:rsidRDefault="00604C9E" w:rsidP="00980D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9E">
        <w:rPr>
          <w:rFonts w:ascii="Times New Roman" w:hAnsi="Times New Roman" w:cs="Times New Roman"/>
          <w:b/>
          <w:bCs/>
          <w:sz w:val="24"/>
          <w:szCs w:val="24"/>
        </w:rPr>
        <w:t xml:space="preserve">Ve dnech 29. 6. – 4. 7. 2015 </w:t>
      </w:r>
      <w:r w:rsidR="00647381" w:rsidRPr="007B629E">
        <w:rPr>
          <w:rFonts w:ascii="Times New Roman" w:hAnsi="Times New Roman" w:cs="Times New Roman"/>
          <w:b/>
          <w:bCs/>
          <w:sz w:val="24"/>
          <w:szCs w:val="24"/>
        </w:rPr>
        <w:t xml:space="preserve">proběhne v Praze pátý ročník </w:t>
      </w:r>
    </w:p>
    <w:p w:rsidR="00647381" w:rsidRDefault="00647381" w:rsidP="00980D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9E">
        <w:rPr>
          <w:rFonts w:ascii="Times New Roman" w:hAnsi="Times New Roman" w:cs="Times New Roman"/>
          <w:b/>
          <w:bCs/>
          <w:sz w:val="24"/>
          <w:szCs w:val="24"/>
        </w:rPr>
        <w:t>největšího celosvětového setkání odborníků na českou literaturu.</w:t>
      </w:r>
    </w:p>
    <w:p w:rsidR="007B629E" w:rsidRDefault="007B629E" w:rsidP="0098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77" w:rsidRPr="007B629E" w:rsidRDefault="00604C9E" w:rsidP="0098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E">
        <w:rPr>
          <w:rFonts w:ascii="Times New Roman" w:hAnsi="Times New Roman" w:cs="Times New Roman"/>
          <w:sz w:val="24"/>
          <w:szCs w:val="24"/>
        </w:rPr>
        <w:t>164 bohemistů z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 prestižních univerzit od Tokia po Toronto </w:t>
      </w:r>
      <w:r w:rsidRPr="007B629E">
        <w:rPr>
          <w:rFonts w:ascii="Times New Roman" w:hAnsi="Times New Roman" w:cs="Times New Roman"/>
          <w:sz w:val="24"/>
          <w:szCs w:val="24"/>
        </w:rPr>
        <w:t>se sejde na půdě Akademie věd ČR</w:t>
      </w:r>
      <w:r w:rsidR="00980D77" w:rsidRPr="007B629E">
        <w:rPr>
          <w:rFonts w:ascii="Times New Roman" w:hAnsi="Times New Roman" w:cs="Times New Roman"/>
          <w:sz w:val="24"/>
          <w:szCs w:val="24"/>
        </w:rPr>
        <w:t xml:space="preserve"> s cílem podpořit zájem o českou literaturu v zahraničí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. </w:t>
      </w:r>
      <w:r w:rsidR="00980D77" w:rsidRPr="007B629E">
        <w:rPr>
          <w:rFonts w:ascii="Times New Roman" w:hAnsi="Times New Roman" w:cs="Times New Roman"/>
          <w:sz w:val="24"/>
          <w:szCs w:val="24"/>
        </w:rPr>
        <w:t>Pětidenního jednání se zúčastní výrazné osobnosti současné literární vědy a historie z </w:t>
      </w:r>
      <w:r w:rsidR="00526FA9" w:rsidRPr="007B629E">
        <w:rPr>
          <w:rFonts w:ascii="Times New Roman" w:hAnsi="Times New Roman" w:cs="Times New Roman"/>
        </w:rPr>
        <w:t>České republiky,</w:t>
      </w:r>
      <w:r w:rsidR="00526FA9" w:rsidRPr="007B629E">
        <w:rPr>
          <w:rFonts w:ascii="Times New Roman" w:hAnsi="Times New Roman" w:cs="Times New Roman"/>
          <w:sz w:val="24"/>
          <w:szCs w:val="24"/>
        </w:rPr>
        <w:t xml:space="preserve"> </w:t>
      </w:r>
      <w:r w:rsidR="00980D77" w:rsidRPr="007B629E">
        <w:rPr>
          <w:rFonts w:ascii="Times New Roman" w:hAnsi="Times New Roman" w:cs="Times New Roman"/>
          <w:sz w:val="24"/>
          <w:szCs w:val="24"/>
        </w:rPr>
        <w:t xml:space="preserve">Austrálie, Japonska, Jižní Koreje, Turecka, </w:t>
      </w:r>
      <w:r w:rsidR="002C454B">
        <w:rPr>
          <w:rFonts w:ascii="Times New Roman" w:hAnsi="Times New Roman" w:cs="Times New Roman"/>
          <w:sz w:val="24"/>
          <w:szCs w:val="24"/>
        </w:rPr>
        <w:t xml:space="preserve">Švýcarska, </w:t>
      </w:r>
      <w:r w:rsidR="00980D77" w:rsidRPr="007B629E">
        <w:rPr>
          <w:rFonts w:ascii="Times New Roman" w:hAnsi="Times New Roman" w:cs="Times New Roman"/>
          <w:sz w:val="24"/>
          <w:szCs w:val="24"/>
        </w:rPr>
        <w:t xml:space="preserve">USA a 17 dalších zemí. </w:t>
      </w:r>
    </w:p>
    <w:p w:rsidR="00980D77" w:rsidRPr="007B629E" w:rsidRDefault="00980D77" w:rsidP="0098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D60" w:rsidRDefault="00980D77" w:rsidP="0098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E">
        <w:rPr>
          <w:rFonts w:ascii="Times New Roman" w:hAnsi="Times New Roman" w:cs="Times New Roman"/>
          <w:sz w:val="24"/>
          <w:szCs w:val="24"/>
        </w:rPr>
        <w:t>K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ongres </w:t>
      </w:r>
      <w:r w:rsidRPr="007B629E">
        <w:rPr>
          <w:rFonts w:ascii="Times New Roman" w:hAnsi="Times New Roman" w:cs="Times New Roman"/>
          <w:sz w:val="24"/>
          <w:szCs w:val="24"/>
        </w:rPr>
        <w:t>s názvem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 </w:t>
      </w:r>
      <w:r w:rsidR="006A3D60" w:rsidRPr="002C454B">
        <w:rPr>
          <w:rFonts w:ascii="Times New Roman" w:hAnsi="Times New Roman" w:cs="Times New Roman"/>
          <w:b/>
          <w:sz w:val="24"/>
          <w:szCs w:val="24"/>
        </w:rPr>
        <w:t>„</w:t>
      </w:r>
      <w:r w:rsidR="006A3D60" w:rsidRPr="002C454B">
        <w:rPr>
          <w:rFonts w:ascii="Times New Roman" w:hAnsi="Times New Roman" w:cs="Times New Roman"/>
          <w:b/>
          <w:bCs/>
          <w:sz w:val="24"/>
          <w:szCs w:val="24"/>
        </w:rPr>
        <w:t>Válka a konflikt v české literatuře“</w:t>
      </w:r>
      <w:r w:rsidRPr="007B629E">
        <w:rPr>
          <w:rFonts w:ascii="Times New Roman" w:hAnsi="Times New Roman" w:cs="Times New Roman"/>
          <w:bCs/>
          <w:sz w:val="24"/>
          <w:szCs w:val="24"/>
        </w:rPr>
        <w:t xml:space="preserve"> přispěje ke stoletému výročí 1.</w:t>
      </w:r>
      <w:r w:rsidR="002C3F48">
        <w:rPr>
          <w:rFonts w:ascii="Times New Roman" w:hAnsi="Times New Roman" w:cs="Times New Roman"/>
          <w:bCs/>
          <w:sz w:val="24"/>
          <w:szCs w:val="24"/>
        </w:rPr>
        <w:t> </w:t>
      </w:r>
      <w:r w:rsidRPr="007B629E">
        <w:rPr>
          <w:rFonts w:ascii="Times New Roman" w:hAnsi="Times New Roman" w:cs="Times New Roman"/>
          <w:bCs/>
          <w:sz w:val="24"/>
          <w:szCs w:val="24"/>
        </w:rPr>
        <w:t>světové války</w:t>
      </w:r>
      <w:r w:rsidR="006A3D60" w:rsidRPr="007B629E">
        <w:rPr>
          <w:rFonts w:ascii="Times New Roman" w:hAnsi="Times New Roman" w:cs="Times New Roman"/>
          <w:bCs/>
          <w:sz w:val="24"/>
          <w:szCs w:val="24"/>
        </w:rPr>
        <w:t xml:space="preserve">. Proběhnou zde jednání o 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literárním zpracování </w:t>
      </w:r>
      <w:r w:rsidR="007B629E">
        <w:rPr>
          <w:rFonts w:ascii="Times New Roman" w:hAnsi="Times New Roman" w:cs="Times New Roman"/>
          <w:sz w:val="24"/>
          <w:szCs w:val="24"/>
        </w:rPr>
        <w:t xml:space="preserve">vzpomínek na válku, 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odsunu sudetských Němců, </w:t>
      </w:r>
      <w:r w:rsidR="007B629E">
        <w:rPr>
          <w:rFonts w:ascii="Times New Roman" w:hAnsi="Times New Roman" w:cs="Times New Roman"/>
          <w:sz w:val="24"/>
          <w:szCs w:val="24"/>
        </w:rPr>
        <w:t xml:space="preserve">o </w:t>
      </w:r>
      <w:r w:rsidR="006A3D60" w:rsidRPr="007B629E">
        <w:rPr>
          <w:rFonts w:ascii="Times New Roman" w:hAnsi="Times New Roman" w:cs="Times New Roman"/>
          <w:sz w:val="24"/>
          <w:szCs w:val="24"/>
        </w:rPr>
        <w:t>židovské temati</w:t>
      </w:r>
      <w:r w:rsidR="007B629E">
        <w:rPr>
          <w:rFonts w:ascii="Times New Roman" w:hAnsi="Times New Roman" w:cs="Times New Roman"/>
          <w:sz w:val="24"/>
          <w:szCs w:val="24"/>
        </w:rPr>
        <w:t xml:space="preserve">ce 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či </w:t>
      </w:r>
      <w:r w:rsidR="001E73FA" w:rsidRPr="007B629E">
        <w:rPr>
          <w:rFonts w:ascii="Times New Roman" w:hAnsi="Times New Roman" w:cs="Times New Roman"/>
          <w:sz w:val="24"/>
          <w:szCs w:val="24"/>
        </w:rPr>
        <w:t>o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 střet</w:t>
      </w:r>
      <w:r w:rsidR="001E73FA" w:rsidRPr="007B629E">
        <w:rPr>
          <w:rFonts w:ascii="Times New Roman" w:hAnsi="Times New Roman" w:cs="Times New Roman"/>
          <w:sz w:val="24"/>
          <w:szCs w:val="24"/>
        </w:rPr>
        <w:t>ech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 literatury se státní mocí. </w:t>
      </w:r>
      <w:r w:rsidRPr="007B629E">
        <w:rPr>
          <w:rFonts w:ascii="Times New Roman" w:hAnsi="Times New Roman" w:cs="Times New Roman"/>
          <w:sz w:val="24"/>
          <w:szCs w:val="24"/>
        </w:rPr>
        <w:t>Setkání</w:t>
      </w:r>
      <w:r w:rsidR="006A3D60" w:rsidRPr="007B629E">
        <w:rPr>
          <w:rFonts w:ascii="Times New Roman" w:hAnsi="Times New Roman" w:cs="Times New Roman"/>
          <w:sz w:val="24"/>
          <w:szCs w:val="24"/>
        </w:rPr>
        <w:t xml:space="preserve"> se</w:t>
      </w:r>
      <w:r w:rsidR="002E131E">
        <w:rPr>
          <w:rFonts w:ascii="Times New Roman" w:hAnsi="Times New Roman" w:cs="Times New Roman"/>
          <w:sz w:val="24"/>
          <w:szCs w:val="24"/>
        </w:rPr>
        <w:t> </w:t>
      </w:r>
      <w:r w:rsidR="006A3D60" w:rsidRPr="007B629E">
        <w:rPr>
          <w:rFonts w:ascii="Times New Roman" w:hAnsi="Times New Roman" w:cs="Times New Roman"/>
          <w:sz w:val="24"/>
          <w:szCs w:val="24"/>
        </w:rPr>
        <w:t>rovněž zapojí do oslav 600. výročí narození Jana Husa a bude se věnovat ohlasu jeho díla a</w:t>
      </w:r>
      <w:r w:rsidR="002C3F48">
        <w:rPr>
          <w:rFonts w:ascii="Times New Roman" w:hAnsi="Times New Roman" w:cs="Times New Roman"/>
          <w:sz w:val="24"/>
          <w:szCs w:val="24"/>
        </w:rPr>
        <w:t> </w:t>
      </w:r>
      <w:r w:rsidR="006A3D60" w:rsidRPr="007B629E">
        <w:rPr>
          <w:rFonts w:ascii="Times New Roman" w:hAnsi="Times New Roman" w:cs="Times New Roman"/>
          <w:sz w:val="24"/>
          <w:szCs w:val="24"/>
        </w:rPr>
        <w:t>dopadu husitských válek na kulturu střední Evropy.</w:t>
      </w:r>
    </w:p>
    <w:p w:rsidR="009D1D72" w:rsidRDefault="009D1D72" w:rsidP="00980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3E" w:rsidRDefault="003A003E" w:rsidP="004C6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11">
        <w:rPr>
          <w:rFonts w:ascii="Times New Roman" w:hAnsi="Times New Roman" w:cs="Times New Roman"/>
          <w:sz w:val="24"/>
          <w:szCs w:val="24"/>
        </w:rPr>
        <w:t xml:space="preserve">V rámci kongresu se navíc uskuteční dva kulaté stoly. První z nich ponese název </w:t>
      </w:r>
      <w:r w:rsidRPr="004C6B11">
        <w:rPr>
          <w:rFonts w:ascii="Times New Roman" w:hAnsi="Times New Roman" w:cs="Times New Roman"/>
          <w:b/>
          <w:i/>
          <w:sz w:val="24"/>
          <w:szCs w:val="24"/>
        </w:rPr>
        <w:t>Války a</w:t>
      </w:r>
      <w:r w:rsidR="002C3F4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4C6B11">
        <w:rPr>
          <w:rFonts w:ascii="Times New Roman" w:hAnsi="Times New Roman" w:cs="Times New Roman"/>
          <w:b/>
          <w:i/>
          <w:sz w:val="24"/>
          <w:szCs w:val="24"/>
        </w:rPr>
        <w:t>jejich reprezentace v literatuře – inspirace pro národní a evropskou paměť?</w:t>
      </w:r>
      <w:r w:rsidRPr="004C6B11">
        <w:rPr>
          <w:rFonts w:ascii="Times New Roman" w:hAnsi="Times New Roman" w:cs="Times New Roman"/>
          <w:sz w:val="24"/>
          <w:szCs w:val="24"/>
        </w:rPr>
        <w:t xml:space="preserve"> a zasednou u</w:t>
      </w:r>
      <w:r w:rsidR="002C3F48">
        <w:rPr>
          <w:rFonts w:ascii="Times New Roman" w:hAnsi="Times New Roman" w:cs="Times New Roman"/>
          <w:sz w:val="24"/>
          <w:szCs w:val="24"/>
        </w:rPr>
        <w:t> </w:t>
      </w:r>
      <w:r w:rsidRPr="004C6B11">
        <w:rPr>
          <w:rFonts w:ascii="Times New Roman" w:hAnsi="Times New Roman" w:cs="Times New Roman"/>
          <w:sz w:val="24"/>
          <w:szCs w:val="24"/>
        </w:rPr>
        <w:t>něj přední odborníci na danou problematiku (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Jacek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Baluch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Tippner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Zajac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, Petr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Koura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). Kulatý stůl proběhne ve středu 1. července 2015 v prostorách Goethe Institutu v Praze a jeho moderátorem bude Alexander Kratochvil. Druhý kulatý stůl s názvem </w:t>
      </w:r>
      <w:r w:rsidRPr="004C6B11">
        <w:rPr>
          <w:rFonts w:ascii="Times New Roman" w:hAnsi="Times New Roman" w:cs="Times New Roman"/>
          <w:b/>
          <w:i/>
          <w:sz w:val="24"/>
          <w:szCs w:val="24"/>
        </w:rPr>
        <w:t>Vladimír Macura: Ten, který byl (a bude)</w:t>
      </w:r>
      <w:r w:rsidRPr="004C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B11">
        <w:rPr>
          <w:rFonts w:ascii="Times New Roman" w:hAnsi="Times New Roman" w:cs="Times New Roman"/>
          <w:sz w:val="24"/>
          <w:szCs w:val="24"/>
        </w:rPr>
        <w:t xml:space="preserve">se zaměří na literárněvědný a prozaický odkaz významného </w:t>
      </w:r>
      <w:r w:rsidRPr="004C6B11">
        <w:rPr>
          <w:rFonts w:ascii="Times New Roman" w:hAnsi="Times New Roman" w:cs="Times New Roman"/>
          <w:sz w:val="24"/>
          <w:szCs w:val="24"/>
        </w:rPr>
        <w:lastRenderedPageBreak/>
        <w:t xml:space="preserve">bohemisty, esejisty, překladatele a spisovatele Vladimíra Macury u příležitosti jeho nedožitých 70. narozenin. </w:t>
      </w:r>
    </w:p>
    <w:p w:rsidR="004C6B11" w:rsidRPr="004C6B11" w:rsidRDefault="004C6B11" w:rsidP="004C6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3E" w:rsidRPr="004C6B11" w:rsidRDefault="003A003E" w:rsidP="004C6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11">
        <w:rPr>
          <w:rFonts w:ascii="Times New Roman" w:hAnsi="Times New Roman" w:cs="Times New Roman"/>
          <w:sz w:val="24"/>
          <w:szCs w:val="24"/>
        </w:rPr>
        <w:t xml:space="preserve">Mezi účastníky jsou výrazné osobnosti současné </w:t>
      </w:r>
      <w:r w:rsidR="002C454B" w:rsidRPr="004C6B11">
        <w:rPr>
          <w:rFonts w:ascii="Times New Roman" w:hAnsi="Times New Roman" w:cs="Times New Roman"/>
          <w:sz w:val="24"/>
          <w:szCs w:val="24"/>
        </w:rPr>
        <w:t xml:space="preserve">světové </w:t>
      </w:r>
      <w:r w:rsidRPr="004C6B11">
        <w:rPr>
          <w:rFonts w:ascii="Times New Roman" w:hAnsi="Times New Roman" w:cs="Times New Roman"/>
          <w:sz w:val="24"/>
          <w:szCs w:val="24"/>
        </w:rPr>
        <w:t xml:space="preserve">literární vědy a historie, např. prof. Veronika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Ambros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(University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Toronto), prof. Alessandro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Catalano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Padova), prof.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Jacek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Baluch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Jagielloński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Kraków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), prof. Peter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Zajac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(Slovenská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akadémia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vied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, Bratislava –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Humboldt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Berlin), prof.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Catherine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Servant (Institut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langues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civilisations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orientales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, Paris), prof.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hab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Joanna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Goszczyńska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B11">
        <w:rPr>
          <w:rFonts w:ascii="Times New Roman" w:hAnsi="Times New Roman" w:cs="Times New Roman"/>
          <w:sz w:val="24"/>
          <w:szCs w:val="24"/>
        </w:rPr>
        <w:t>Warszawski</w:t>
      </w:r>
      <w:proofErr w:type="spellEnd"/>
      <w:r w:rsidRPr="004C6B11">
        <w:rPr>
          <w:rFonts w:ascii="Times New Roman" w:hAnsi="Times New Roman" w:cs="Times New Roman"/>
          <w:sz w:val="24"/>
          <w:szCs w:val="24"/>
        </w:rPr>
        <w:t>) a mnozí další.</w:t>
      </w:r>
    </w:p>
    <w:p w:rsidR="004C6B11" w:rsidRDefault="004C6B11" w:rsidP="004C6B1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</w:p>
    <w:p w:rsidR="002C454B" w:rsidRDefault="009D1D72" w:rsidP="004C6B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C6B11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Kongres doprov</w:t>
      </w:r>
      <w:r w:rsidR="00EC5FAC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od</w:t>
      </w:r>
      <w:r w:rsidRPr="004C6B11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í </w:t>
      </w:r>
      <w:r w:rsidR="00C257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>výstava „</w:t>
      </w:r>
      <w:r w:rsidRPr="004C6B1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 xml:space="preserve">Tyto sem </w:t>
      </w:r>
      <w:proofErr w:type="spellStart"/>
      <w:r w:rsidRPr="004C6B1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>kniežky</w:t>
      </w:r>
      <w:proofErr w:type="spellEnd"/>
      <w:r w:rsidRPr="004C6B1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 xml:space="preserve"> napsal...</w:t>
      </w:r>
      <w:r w:rsidR="00C257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DFD"/>
        </w:rPr>
        <w:t>“</w:t>
      </w:r>
      <w:r w:rsidRPr="004C6B11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, která přináší přehled spisů Jana Husa a mapuje osudy těchto textů v rukou koncilních otců, reformátorů, vědců i literátů od</w:t>
      </w:r>
      <w:r w:rsidR="002E131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</w:t>
      </w:r>
      <w:r w:rsidRPr="004C6B11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15. do 21. století.</w:t>
      </w:r>
      <w:r w:rsidR="004C6B11" w:rsidRPr="004C6B11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 w:rsidR="004C6B11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Výstava seznamuje veřejnost </w:t>
      </w:r>
      <w:r w:rsidR="002C454B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nejen </w:t>
      </w:r>
      <w:r w:rsidR="00D613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="002C454B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citáty z těch nejvýznamnějších Husových děl, ale také </w:t>
      </w:r>
      <w:r w:rsidR="004C6B11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="002C454B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ukázk</w:t>
      </w:r>
      <w:r w:rsidR="004C6B11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ami</w:t>
      </w:r>
      <w:r w:rsidR="002C454B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rukopisů a starých tisků z českých a zahraničních knihoven či novodobých edic. </w:t>
      </w:r>
      <w:r w:rsid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</w:t>
      </w:r>
      <w:r w:rsidR="002C454B" w:rsidRP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lavní cílovou skupinou výstavy je především středoškolské publikum</w:t>
      </w:r>
      <w:r w:rsidR="004C6B1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C6B11" w:rsidRPr="004C6B11" w:rsidRDefault="004C6B11" w:rsidP="004C6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C454B" w:rsidRPr="004C6B11" w:rsidRDefault="00F7690A" w:rsidP="004C6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Kongres představuje </w:t>
      </w:r>
      <w:r w:rsidR="002C454B" w:rsidRPr="004C6B11">
        <w:rPr>
          <w:rFonts w:ascii="Times New Roman" w:hAnsi="Times New Roman" w:cs="Times New Roman"/>
          <w:sz w:val="24"/>
          <w:szCs w:val="24"/>
        </w:rPr>
        <w:t>ideální možnost seznámit se s prací předních mezinárodních odborníků na českou literaturu a zároveň vést zajímavý dialog o stavu bohemistiky ve světě. Cílem kongresu není jen vědecké setkání oborových expertů, ale především symbolické zdůraznění důležitosti české literatury a kultury, závažnost její tradice a její nezastupitelné úlohy při</w:t>
      </w:r>
      <w:r w:rsidR="002E131E">
        <w:rPr>
          <w:rFonts w:ascii="Times New Roman" w:hAnsi="Times New Roman" w:cs="Times New Roman"/>
          <w:sz w:val="24"/>
          <w:szCs w:val="24"/>
        </w:rPr>
        <w:t> </w:t>
      </w:r>
      <w:r w:rsidR="002C454B" w:rsidRPr="004C6B11">
        <w:rPr>
          <w:rFonts w:ascii="Times New Roman" w:hAnsi="Times New Roman" w:cs="Times New Roman"/>
          <w:sz w:val="24"/>
          <w:szCs w:val="24"/>
        </w:rPr>
        <w:t>reprezentování České republiky v zahraničí.</w:t>
      </w:r>
    </w:p>
    <w:p w:rsidR="007B629E" w:rsidRPr="004C6B11" w:rsidRDefault="007B629E" w:rsidP="004C6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29E" w:rsidRPr="007B629E" w:rsidRDefault="007B629E" w:rsidP="007B629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629E">
        <w:rPr>
          <w:rFonts w:ascii="Times New Roman" w:hAnsi="Times New Roman" w:cs="Times New Roman"/>
          <w:sz w:val="20"/>
          <w:szCs w:val="20"/>
        </w:rPr>
        <w:t>Kongres pořádá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29E">
        <w:rPr>
          <w:rFonts w:ascii="Times New Roman" w:hAnsi="Times New Roman" w:cs="Times New Roman"/>
          <w:b/>
          <w:sz w:val="20"/>
          <w:szCs w:val="20"/>
        </w:rPr>
        <w:t>Ústav pro českou literaturu Akademie věd ČR, v. v. i.</w:t>
      </w:r>
      <w:r w:rsidR="00C257FF">
        <w:rPr>
          <w:rFonts w:ascii="Times New Roman" w:hAnsi="Times New Roman" w:cs="Times New Roman"/>
          <w:b/>
          <w:sz w:val="20"/>
          <w:szCs w:val="20"/>
        </w:rPr>
        <w:t>,</w:t>
      </w:r>
    </w:p>
    <w:p w:rsidR="00647381" w:rsidRPr="007B629E" w:rsidRDefault="007B629E" w:rsidP="007B6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9E">
        <w:rPr>
          <w:rFonts w:ascii="Times New Roman" w:hAnsi="Times New Roman" w:cs="Times New Roman"/>
          <w:sz w:val="20"/>
          <w:szCs w:val="20"/>
        </w:rPr>
        <w:t>ve spolupráci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29E">
        <w:rPr>
          <w:rFonts w:ascii="Times New Roman" w:hAnsi="Times New Roman" w:cs="Times New Roman"/>
          <w:sz w:val="20"/>
          <w:szCs w:val="20"/>
        </w:rPr>
        <w:t>Ústavem bohemistických studií Filozofické fakulty v Praze,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29E">
        <w:rPr>
          <w:rFonts w:ascii="Times New Roman" w:hAnsi="Times New Roman" w:cs="Times New Roman"/>
          <w:sz w:val="20"/>
          <w:szCs w:val="20"/>
        </w:rPr>
        <w:t xml:space="preserve">Ústavem </w:t>
      </w:r>
      <w:proofErr w:type="spellStart"/>
      <w:r w:rsidRPr="007B629E">
        <w:rPr>
          <w:rFonts w:ascii="Times New Roman" w:hAnsi="Times New Roman" w:cs="Times New Roman"/>
          <w:sz w:val="20"/>
          <w:szCs w:val="20"/>
        </w:rPr>
        <w:t>slovenskej</w:t>
      </w:r>
      <w:proofErr w:type="spellEnd"/>
      <w:r w:rsidRPr="007B62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629E">
        <w:rPr>
          <w:rFonts w:ascii="Times New Roman" w:hAnsi="Times New Roman" w:cs="Times New Roman"/>
          <w:sz w:val="20"/>
          <w:szCs w:val="20"/>
        </w:rPr>
        <w:t>literatúry</w:t>
      </w:r>
      <w:proofErr w:type="spellEnd"/>
      <w:r w:rsidRPr="007B62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629E">
        <w:rPr>
          <w:rFonts w:ascii="Times New Roman" w:hAnsi="Times New Roman" w:cs="Times New Roman"/>
          <w:sz w:val="20"/>
          <w:szCs w:val="20"/>
        </w:rPr>
        <w:t>SAV</w:t>
      </w:r>
      <w:proofErr w:type="spellEnd"/>
      <w:r w:rsidRPr="007B629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29E">
        <w:rPr>
          <w:rFonts w:ascii="Times New Roman" w:hAnsi="Times New Roman" w:cs="Times New Roman"/>
          <w:sz w:val="20"/>
          <w:szCs w:val="20"/>
        </w:rPr>
        <w:t>Ústavem české literatury a knihovnictví Filozofické fakulty Masarykovy univer</w:t>
      </w:r>
      <w:r w:rsidR="00EE6279">
        <w:rPr>
          <w:rFonts w:ascii="Times New Roman" w:hAnsi="Times New Roman" w:cs="Times New Roman"/>
          <w:sz w:val="20"/>
          <w:szCs w:val="20"/>
        </w:rPr>
        <w:t>z</w:t>
      </w:r>
      <w:r w:rsidRPr="007B629E">
        <w:rPr>
          <w:rFonts w:ascii="Times New Roman" w:hAnsi="Times New Roman" w:cs="Times New Roman"/>
          <w:sz w:val="20"/>
          <w:szCs w:val="20"/>
        </w:rPr>
        <w:t>ity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B629E">
        <w:rPr>
          <w:rFonts w:ascii="Times New Roman" w:hAnsi="Times New Roman" w:cs="Times New Roman"/>
          <w:sz w:val="20"/>
          <w:szCs w:val="20"/>
        </w:rPr>
        <w:t>Brně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29E">
        <w:rPr>
          <w:rFonts w:ascii="Times New Roman" w:hAnsi="Times New Roman" w:cs="Times New Roman"/>
          <w:sz w:val="20"/>
          <w:szCs w:val="20"/>
        </w:rPr>
        <w:t>a Památníkem národního písemnictví.</w:t>
      </w:r>
    </w:p>
    <w:p w:rsidR="00980D77" w:rsidRDefault="00980D77" w:rsidP="007B629E">
      <w:pPr>
        <w:spacing w:after="0" w:line="360" w:lineRule="auto"/>
        <w:jc w:val="center"/>
        <w:rPr>
          <w:rStyle w:val="Hypertextovodkaz"/>
          <w:rFonts w:ascii="Times New Roman" w:hAnsi="Times New Roman"/>
          <w:color w:val="auto"/>
          <w:sz w:val="20"/>
          <w:szCs w:val="20"/>
          <w:u w:val="none"/>
        </w:rPr>
      </w:pPr>
    </w:p>
    <w:p w:rsidR="00F7690A" w:rsidRDefault="007B629E" w:rsidP="007B629E">
      <w:pPr>
        <w:spacing w:after="0" w:line="360" w:lineRule="auto"/>
        <w:jc w:val="center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r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Tisková konference s</w:t>
      </w:r>
      <w:r w:rsidR="004C6B11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 xml:space="preserve"> účastníky kongresu a vedením Ústavu pro českou literaturu </w:t>
      </w:r>
    </w:p>
    <w:p w:rsidR="007B629E" w:rsidRDefault="004C6B11" w:rsidP="007B629E">
      <w:pPr>
        <w:spacing w:after="0" w:line="360" w:lineRule="auto"/>
        <w:jc w:val="center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s</w:t>
      </w:r>
      <w:r w:rsidR="007B629E"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e koná ve středu 1. 7. od 10</w:t>
      </w:r>
      <w:r w:rsidR="009D1D72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.00</w:t>
      </w:r>
      <w:r w:rsidR="007B629E"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 xml:space="preserve"> hod</w:t>
      </w:r>
      <w:r w:rsidR="00D6131F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 w:rsidR="007B629E"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</w:p>
    <w:p w:rsidR="007B629E" w:rsidRDefault="007B629E" w:rsidP="007B629E">
      <w:pPr>
        <w:spacing w:after="0" w:line="360" w:lineRule="auto"/>
        <w:jc w:val="center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r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v </w:t>
      </w:r>
      <w:r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budov</w:t>
      </w:r>
      <w:r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ě Akademie věd</w:t>
      </w:r>
      <w:r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 xml:space="preserve"> ČR</w:t>
      </w:r>
      <w:r w:rsidRPr="007B629E"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  <w:t>, Národní 3, Praha.</w:t>
      </w:r>
    </w:p>
    <w:p w:rsidR="00F7690A" w:rsidRDefault="00F7690A" w:rsidP="007B629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690A" w:rsidRDefault="00F7690A" w:rsidP="007B629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Více </w:t>
      </w:r>
      <w:r w:rsidR="007B629E" w:rsidRPr="007B629E">
        <w:rPr>
          <w:rFonts w:ascii="Times New Roman" w:hAnsi="Times New Roman" w:cs="Times New Roman"/>
          <w:sz w:val="20"/>
          <w:szCs w:val="20"/>
        </w:rPr>
        <w:t xml:space="preserve">informací na webu </w:t>
      </w:r>
      <w:hyperlink r:id="rId8" w:history="1">
        <w:r w:rsidR="007B629E" w:rsidRPr="007B629E">
          <w:rPr>
            <w:rStyle w:val="Hypertextovodkaz"/>
            <w:rFonts w:ascii="Times New Roman" w:hAnsi="Times New Roman"/>
            <w:b/>
            <w:color w:val="auto"/>
            <w:sz w:val="20"/>
            <w:szCs w:val="20"/>
            <w:u w:val="none"/>
          </w:rPr>
          <w:t>www.ucl.cas.cz/kongres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B629E" w:rsidRPr="007B629E" w:rsidRDefault="00F7690A" w:rsidP="007B62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na telefonním čísle 778 487 890 (Ina Píšová) nebo </w:t>
      </w:r>
      <w:r w:rsidR="007B629E" w:rsidRPr="007B629E">
        <w:rPr>
          <w:rFonts w:ascii="Times New Roman" w:hAnsi="Times New Roman" w:cs="Times New Roman"/>
          <w:sz w:val="20"/>
          <w:szCs w:val="20"/>
        </w:rPr>
        <w:t xml:space="preserve">na </w:t>
      </w:r>
      <w:r w:rsidR="002E131E">
        <w:rPr>
          <w:rFonts w:ascii="Times New Roman" w:hAnsi="Times New Roman" w:cs="Times New Roman"/>
          <w:sz w:val="20"/>
          <w:szCs w:val="20"/>
        </w:rPr>
        <w:t>e-</w:t>
      </w:r>
      <w:r w:rsidR="007B629E" w:rsidRPr="007B629E">
        <w:rPr>
          <w:rFonts w:ascii="Times New Roman" w:hAnsi="Times New Roman" w:cs="Times New Roman"/>
          <w:sz w:val="20"/>
          <w:szCs w:val="20"/>
        </w:rPr>
        <w:t xml:space="preserve">mailu </w:t>
      </w:r>
      <w:hyperlink r:id="rId9" w:history="1">
        <w:r w:rsidRPr="00635D90">
          <w:rPr>
            <w:rStyle w:val="Hypertextovodkaz"/>
            <w:rFonts w:ascii="Times New Roman" w:hAnsi="Times New Roman"/>
            <w:b/>
            <w:sz w:val="20"/>
            <w:szCs w:val="20"/>
          </w:rPr>
          <w:t>pisova@ucl.cas.c</w:t>
        </w:r>
        <w:bookmarkStart w:id="0" w:name="_GoBack"/>
        <w:bookmarkEnd w:id="0"/>
        <w:r w:rsidRPr="00635D90">
          <w:rPr>
            <w:rStyle w:val="Hypertextovodkaz"/>
            <w:rFonts w:ascii="Times New Roman" w:hAnsi="Times New Roman"/>
            <w:b/>
            <w:sz w:val="20"/>
            <w:szCs w:val="20"/>
          </w:rPr>
          <w:t>z</w:t>
        </w:r>
      </w:hyperlink>
      <w:r w:rsidR="007B629E" w:rsidRPr="007B629E">
        <w:rPr>
          <w:rStyle w:val="Hypertextovodkaz"/>
          <w:rFonts w:ascii="Times New Roman" w:hAnsi="Times New Roman"/>
          <w:color w:val="auto"/>
          <w:sz w:val="20"/>
          <w:szCs w:val="20"/>
          <w:u w:val="none"/>
        </w:rPr>
        <w:t>.</w:t>
      </w:r>
    </w:p>
    <w:sectPr w:rsidR="007B629E" w:rsidRPr="007B629E" w:rsidSect="00F774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CA" w:rsidRDefault="002627CA">
      <w:pPr>
        <w:spacing w:after="0" w:line="240" w:lineRule="auto"/>
      </w:pPr>
      <w:r>
        <w:separator/>
      </w:r>
    </w:p>
  </w:endnote>
  <w:endnote w:type="continuationSeparator" w:id="0">
    <w:p w:rsidR="002627CA" w:rsidRDefault="0026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kolarSansLatn-B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kolarSansLatn-Rg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1" w:rsidRPr="00F77420" w:rsidRDefault="003305B4" w:rsidP="00F77420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209675" cy="9525"/>
          <wp:effectExtent l="19050" t="0" r="9525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1" w:rsidRDefault="003305B4" w:rsidP="00F77420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209675" cy="9525"/>
          <wp:effectExtent l="19050" t="0" r="9525" b="0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CA" w:rsidRDefault="002627CA">
      <w:pPr>
        <w:spacing w:after="0" w:line="240" w:lineRule="auto"/>
      </w:pPr>
      <w:r>
        <w:separator/>
      </w:r>
    </w:p>
  </w:footnote>
  <w:footnote w:type="continuationSeparator" w:id="0">
    <w:p w:rsidR="002627CA" w:rsidRDefault="0026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1" w:rsidRPr="00F77420" w:rsidRDefault="003305B4" w:rsidP="00F7742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209675" cy="9525"/>
          <wp:effectExtent l="19050" t="0" r="9525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1" w:rsidRDefault="003305B4" w:rsidP="00F7742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209675" cy="1162050"/>
          <wp:effectExtent l="19050" t="0" r="9525" b="0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7381" w:rsidRDefault="00647381" w:rsidP="00F77420">
    <w:pPr>
      <w:pStyle w:val="Zhlav"/>
      <w:jc w:val="center"/>
    </w:pPr>
  </w:p>
  <w:p w:rsidR="00647381" w:rsidRDefault="00647381" w:rsidP="00F77420">
    <w:pPr>
      <w:pStyle w:val="Zhlav"/>
      <w:jc w:val="center"/>
    </w:pPr>
  </w:p>
  <w:p w:rsidR="00647381" w:rsidRDefault="00647381" w:rsidP="00F77420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A14CF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1576"/>
    <w:rsid w:val="00003CD0"/>
    <w:rsid w:val="00034236"/>
    <w:rsid w:val="0004034A"/>
    <w:rsid w:val="00046D48"/>
    <w:rsid w:val="00065E40"/>
    <w:rsid w:val="000A4D92"/>
    <w:rsid w:val="000C04A4"/>
    <w:rsid w:val="000E77F3"/>
    <w:rsid w:val="00133314"/>
    <w:rsid w:val="00163CBB"/>
    <w:rsid w:val="0018468A"/>
    <w:rsid w:val="001929FD"/>
    <w:rsid w:val="001A2212"/>
    <w:rsid w:val="001B4641"/>
    <w:rsid w:val="001C61F8"/>
    <w:rsid w:val="001E73FA"/>
    <w:rsid w:val="001F5BDA"/>
    <w:rsid w:val="0020445D"/>
    <w:rsid w:val="00230541"/>
    <w:rsid w:val="00243985"/>
    <w:rsid w:val="002520C7"/>
    <w:rsid w:val="002627CA"/>
    <w:rsid w:val="002668F5"/>
    <w:rsid w:val="00266D1F"/>
    <w:rsid w:val="002741E7"/>
    <w:rsid w:val="00296CDB"/>
    <w:rsid w:val="002B3E3C"/>
    <w:rsid w:val="002C3F48"/>
    <w:rsid w:val="002C454B"/>
    <w:rsid w:val="002E131E"/>
    <w:rsid w:val="002F089E"/>
    <w:rsid w:val="00325EB1"/>
    <w:rsid w:val="003305B4"/>
    <w:rsid w:val="00331FDD"/>
    <w:rsid w:val="00360D54"/>
    <w:rsid w:val="00395CD9"/>
    <w:rsid w:val="003A003E"/>
    <w:rsid w:val="003E55EF"/>
    <w:rsid w:val="003F50F0"/>
    <w:rsid w:val="0040762B"/>
    <w:rsid w:val="00423485"/>
    <w:rsid w:val="0042601F"/>
    <w:rsid w:val="00451741"/>
    <w:rsid w:val="004C6B11"/>
    <w:rsid w:val="004D3C7A"/>
    <w:rsid w:val="00526FA9"/>
    <w:rsid w:val="005930C5"/>
    <w:rsid w:val="005D32BA"/>
    <w:rsid w:val="005F30F3"/>
    <w:rsid w:val="0060378F"/>
    <w:rsid w:val="00604C9E"/>
    <w:rsid w:val="0062335D"/>
    <w:rsid w:val="0062633D"/>
    <w:rsid w:val="00647381"/>
    <w:rsid w:val="00660F3B"/>
    <w:rsid w:val="00663BE3"/>
    <w:rsid w:val="006812BA"/>
    <w:rsid w:val="006A3D60"/>
    <w:rsid w:val="00743780"/>
    <w:rsid w:val="007460F4"/>
    <w:rsid w:val="00765FD9"/>
    <w:rsid w:val="00772960"/>
    <w:rsid w:val="007876B6"/>
    <w:rsid w:val="007A057A"/>
    <w:rsid w:val="007B629E"/>
    <w:rsid w:val="008119A3"/>
    <w:rsid w:val="00820F7D"/>
    <w:rsid w:val="008724CC"/>
    <w:rsid w:val="0087433F"/>
    <w:rsid w:val="008D12AC"/>
    <w:rsid w:val="00955A0F"/>
    <w:rsid w:val="00980D77"/>
    <w:rsid w:val="00986FCF"/>
    <w:rsid w:val="00997A67"/>
    <w:rsid w:val="009C2B8E"/>
    <w:rsid w:val="009D0E88"/>
    <w:rsid w:val="009D1D72"/>
    <w:rsid w:val="00A24FEA"/>
    <w:rsid w:val="00A27F4C"/>
    <w:rsid w:val="00B018DF"/>
    <w:rsid w:val="00B40DC7"/>
    <w:rsid w:val="00B4442B"/>
    <w:rsid w:val="00B5622E"/>
    <w:rsid w:val="00B6474A"/>
    <w:rsid w:val="00B81576"/>
    <w:rsid w:val="00B9438F"/>
    <w:rsid w:val="00BA36F8"/>
    <w:rsid w:val="00BB0ACD"/>
    <w:rsid w:val="00BC15BC"/>
    <w:rsid w:val="00C042E6"/>
    <w:rsid w:val="00C257FF"/>
    <w:rsid w:val="00C57D57"/>
    <w:rsid w:val="00C84A9A"/>
    <w:rsid w:val="00CB35DE"/>
    <w:rsid w:val="00CB6677"/>
    <w:rsid w:val="00CC6F84"/>
    <w:rsid w:val="00CD4E6C"/>
    <w:rsid w:val="00CE2A55"/>
    <w:rsid w:val="00D07E48"/>
    <w:rsid w:val="00D110C0"/>
    <w:rsid w:val="00D6131F"/>
    <w:rsid w:val="00D62862"/>
    <w:rsid w:val="00D62D9A"/>
    <w:rsid w:val="00D85298"/>
    <w:rsid w:val="00DC5535"/>
    <w:rsid w:val="00DF0E63"/>
    <w:rsid w:val="00E13659"/>
    <w:rsid w:val="00E45D14"/>
    <w:rsid w:val="00E716C7"/>
    <w:rsid w:val="00EB12D9"/>
    <w:rsid w:val="00EC5FAC"/>
    <w:rsid w:val="00EE1E14"/>
    <w:rsid w:val="00EE320D"/>
    <w:rsid w:val="00EE6279"/>
    <w:rsid w:val="00EF6068"/>
    <w:rsid w:val="00F34B1A"/>
    <w:rsid w:val="00F42CEA"/>
    <w:rsid w:val="00F602A8"/>
    <w:rsid w:val="00F60498"/>
    <w:rsid w:val="00F7690A"/>
    <w:rsid w:val="00F77420"/>
    <w:rsid w:val="00FA7A65"/>
    <w:rsid w:val="00FB1277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4034A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04034A"/>
  </w:style>
  <w:style w:type="character" w:customStyle="1" w:styleId="ZhlavChar">
    <w:name w:val="Záhlaví Char"/>
    <w:basedOn w:val="Standardnpsmoodstavce1"/>
    <w:uiPriority w:val="99"/>
    <w:rsid w:val="0004034A"/>
    <w:rPr>
      <w:rFonts w:cs="Times New Roman"/>
    </w:rPr>
  </w:style>
  <w:style w:type="character" w:customStyle="1" w:styleId="ZpatChar">
    <w:name w:val="Zápatí Char"/>
    <w:basedOn w:val="Standardnpsmoodstavce1"/>
    <w:uiPriority w:val="99"/>
    <w:rsid w:val="0004034A"/>
    <w:rPr>
      <w:rFonts w:cs="Times New Roman"/>
    </w:rPr>
  </w:style>
  <w:style w:type="character" w:customStyle="1" w:styleId="TextbublinyChar">
    <w:name w:val="Text bubliny Char"/>
    <w:uiPriority w:val="99"/>
    <w:rsid w:val="0004034A"/>
    <w:rPr>
      <w:rFonts w:ascii="Tahoma" w:hAnsi="Tahoma"/>
      <w:sz w:val="16"/>
    </w:rPr>
  </w:style>
  <w:style w:type="character" w:customStyle="1" w:styleId="WW-Absatz-Standardschriftart1">
    <w:name w:val="WW-Absatz-Standardschriftart1"/>
    <w:uiPriority w:val="99"/>
    <w:rsid w:val="0004034A"/>
  </w:style>
  <w:style w:type="character" w:styleId="Hypertextovodkaz">
    <w:name w:val="Hyperlink"/>
    <w:basedOn w:val="Standardnpsmoodstavce"/>
    <w:uiPriority w:val="99"/>
    <w:rsid w:val="0004034A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04034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03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F30F3"/>
    <w:rPr>
      <w:rFonts w:ascii="Calibri" w:hAnsi="Calibri" w:cs="Calibri"/>
      <w:lang w:eastAsia="zh-CN"/>
    </w:rPr>
  </w:style>
  <w:style w:type="paragraph" w:styleId="Seznam">
    <w:name w:val="List"/>
    <w:basedOn w:val="Zkladntext"/>
    <w:uiPriority w:val="99"/>
    <w:rsid w:val="0004034A"/>
  </w:style>
  <w:style w:type="paragraph" w:styleId="Titulek">
    <w:name w:val="caption"/>
    <w:basedOn w:val="Normln"/>
    <w:uiPriority w:val="99"/>
    <w:qFormat/>
    <w:rsid w:val="0004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4034A"/>
    <w:pPr>
      <w:suppressLineNumbers/>
    </w:pPr>
  </w:style>
  <w:style w:type="paragraph" w:styleId="Zhlav">
    <w:name w:val="header"/>
    <w:basedOn w:val="Normln"/>
    <w:link w:val="ZhlavChar1"/>
    <w:uiPriority w:val="99"/>
    <w:rsid w:val="0004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5F30F3"/>
    <w:rPr>
      <w:rFonts w:ascii="Calibri" w:hAnsi="Calibri" w:cs="Calibri"/>
      <w:lang w:eastAsia="zh-CN"/>
    </w:rPr>
  </w:style>
  <w:style w:type="paragraph" w:styleId="Zpat">
    <w:name w:val="footer"/>
    <w:basedOn w:val="Normln"/>
    <w:link w:val="ZpatChar1"/>
    <w:uiPriority w:val="99"/>
    <w:rsid w:val="0004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5F30F3"/>
    <w:rPr>
      <w:rFonts w:ascii="Calibri" w:hAnsi="Calibri" w:cs="Calibri"/>
      <w:lang w:eastAsia="zh-CN"/>
    </w:rPr>
  </w:style>
  <w:style w:type="paragraph" w:styleId="Textbubliny">
    <w:name w:val="Balloon Text"/>
    <w:basedOn w:val="Normln"/>
    <w:link w:val="TextbublinyChar1"/>
    <w:uiPriority w:val="99"/>
    <w:semiHidden/>
    <w:rsid w:val="0004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5F30F3"/>
    <w:rPr>
      <w:rFonts w:cs="Times New Roman"/>
      <w:sz w:val="2"/>
      <w:szCs w:val="2"/>
      <w:lang w:eastAsia="zh-CN"/>
    </w:rPr>
  </w:style>
  <w:style w:type="paragraph" w:customStyle="1" w:styleId="WW-Default">
    <w:name w:val="WW-Default"/>
    <w:uiPriority w:val="99"/>
    <w:rsid w:val="0004034A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table" w:styleId="Mkatabulky">
    <w:name w:val="Table Grid"/>
    <w:basedOn w:val="Normlntabulka"/>
    <w:uiPriority w:val="99"/>
    <w:rsid w:val="00B40DC7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2B3E3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E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2B8E"/>
    <w:rPr>
      <w:rFonts w:ascii="Calibri" w:hAnsi="Calibri" w:cs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C2B8E"/>
    <w:rPr>
      <w:rFonts w:ascii="Calibri" w:hAnsi="Calibri" w:cs="Calibri"/>
      <w:b/>
      <w:bCs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locked/>
    <w:rsid w:val="00604C9E"/>
    <w:rPr>
      <w:b/>
      <w:bCs/>
    </w:rPr>
  </w:style>
  <w:style w:type="paragraph" w:styleId="Normlnweb">
    <w:name w:val="Normal (Web)"/>
    <w:basedOn w:val="Normln"/>
    <w:uiPriority w:val="99"/>
    <w:semiHidden/>
    <w:unhideWhenUsed/>
    <w:locked/>
    <w:rsid w:val="006A3D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1E73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kongr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ova@ucl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99A7-6171-4BEF-842B-34842628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Válka a konflikt v české literatuře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Válka a konflikt v české literatuře</dc:title>
  <dc:creator>ond@tra</dc:creator>
  <cp:lastModifiedBy>Sli</cp:lastModifiedBy>
  <cp:revision>2</cp:revision>
  <cp:lastPrinted>1900-12-31T22:00:00Z</cp:lastPrinted>
  <dcterms:created xsi:type="dcterms:W3CDTF">2015-06-29T11:33:00Z</dcterms:created>
  <dcterms:modified xsi:type="dcterms:W3CDTF">2015-06-29T11:33:00Z</dcterms:modified>
</cp:coreProperties>
</file>