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A985FB" w14:textId="10CC5000" w:rsidR="001F2EA9" w:rsidRPr="00905053" w:rsidRDefault="00905053" w:rsidP="00323813">
      <w:pPr>
        <w:spacing w:after="120"/>
        <w:rPr>
          <w:rFonts w:asciiTheme="minorHAnsi" w:hAnsiTheme="minorHAnsi" w:cstheme="minorHAnsi"/>
          <w:b/>
          <w:sz w:val="45"/>
          <w:szCs w:val="45"/>
        </w:rPr>
      </w:pPr>
      <w:r w:rsidRPr="00905053">
        <w:rPr>
          <w:rFonts w:asciiTheme="minorHAnsi" w:hAnsiTheme="minorHAnsi" w:cstheme="minorHAnsi"/>
          <w:b/>
          <w:sz w:val="45"/>
          <w:szCs w:val="45"/>
        </w:rPr>
        <w:t>Ústav jaderné fyziky AV ČR nabízí zdravotníkům bezplatně přístroj na radiační sterilizaci</w:t>
      </w:r>
    </w:p>
    <w:p w14:paraId="12B3C091" w14:textId="761C3870" w:rsidR="007A2B76" w:rsidRPr="00D40845" w:rsidRDefault="007A2B76" w:rsidP="00323813">
      <w:pPr>
        <w:spacing w:after="120"/>
        <w:rPr>
          <w:rFonts w:asciiTheme="minorHAnsi" w:hAnsiTheme="minorHAnsi" w:cstheme="minorHAnsi"/>
          <w:i/>
          <w:sz w:val="23"/>
          <w:szCs w:val="23"/>
        </w:rPr>
      </w:pPr>
      <w:r w:rsidRPr="00D40845">
        <w:rPr>
          <w:rFonts w:asciiTheme="minorHAnsi" w:hAnsiTheme="minorHAnsi" w:cstheme="minorHAnsi"/>
          <w:i/>
          <w:sz w:val="23"/>
          <w:szCs w:val="23"/>
        </w:rPr>
        <w:t>Praha</w:t>
      </w:r>
      <w:r w:rsidR="00B56BA3">
        <w:rPr>
          <w:rFonts w:asciiTheme="minorHAnsi" w:hAnsiTheme="minorHAnsi" w:cstheme="minorHAnsi"/>
          <w:i/>
          <w:sz w:val="23"/>
          <w:szCs w:val="23"/>
        </w:rPr>
        <w:t>,</w:t>
      </w:r>
      <w:r w:rsidR="008A4418" w:rsidRPr="00D40845">
        <w:rPr>
          <w:rFonts w:asciiTheme="minorHAnsi" w:hAnsiTheme="minorHAnsi" w:cstheme="minorHAnsi"/>
          <w:i/>
          <w:sz w:val="23"/>
          <w:szCs w:val="23"/>
        </w:rPr>
        <w:t xml:space="preserve"> </w:t>
      </w:r>
      <w:r w:rsidR="00905053">
        <w:rPr>
          <w:rFonts w:asciiTheme="minorHAnsi" w:hAnsiTheme="minorHAnsi" w:cstheme="minorHAnsi"/>
          <w:i/>
          <w:sz w:val="23"/>
          <w:szCs w:val="23"/>
        </w:rPr>
        <w:t>3</w:t>
      </w:r>
      <w:r w:rsidRPr="00D40845">
        <w:rPr>
          <w:rFonts w:asciiTheme="minorHAnsi" w:hAnsiTheme="minorHAnsi" w:cstheme="minorHAnsi"/>
          <w:i/>
          <w:sz w:val="23"/>
          <w:szCs w:val="23"/>
        </w:rPr>
        <w:t>.</w:t>
      </w:r>
      <w:r w:rsidR="00434618">
        <w:rPr>
          <w:rFonts w:asciiTheme="minorHAnsi" w:hAnsiTheme="minorHAnsi" w:cstheme="minorHAnsi"/>
          <w:i/>
          <w:sz w:val="23"/>
          <w:szCs w:val="23"/>
        </w:rPr>
        <w:t xml:space="preserve"> </w:t>
      </w:r>
      <w:r w:rsidR="00905053">
        <w:rPr>
          <w:rFonts w:asciiTheme="minorHAnsi" w:hAnsiTheme="minorHAnsi" w:cstheme="minorHAnsi"/>
          <w:i/>
          <w:sz w:val="23"/>
          <w:szCs w:val="23"/>
        </w:rPr>
        <w:t>dubna</w:t>
      </w:r>
      <w:r w:rsidR="004A2B7A">
        <w:rPr>
          <w:rFonts w:asciiTheme="minorHAnsi" w:hAnsiTheme="minorHAnsi" w:cstheme="minorHAnsi"/>
          <w:i/>
          <w:sz w:val="23"/>
          <w:szCs w:val="23"/>
        </w:rPr>
        <w:t xml:space="preserve"> 20</w:t>
      </w:r>
      <w:r w:rsidR="00905053">
        <w:rPr>
          <w:rFonts w:asciiTheme="minorHAnsi" w:hAnsiTheme="minorHAnsi" w:cstheme="minorHAnsi"/>
          <w:i/>
          <w:sz w:val="23"/>
          <w:szCs w:val="23"/>
        </w:rPr>
        <w:t>20</w:t>
      </w:r>
    </w:p>
    <w:p w14:paraId="62DAF677" w14:textId="77777777" w:rsidR="008E24C6" w:rsidRPr="008E24C6" w:rsidRDefault="00905053" w:rsidP="00434618">
      <w:pPr>
        <w:spacing w:after="120" w:line="298" w:lineRule="auto"/>
        <w:rPr>
          <w:rFonts w:asciiTheme="minorHAnsi" w:hAnsiTheme="minorHAnsi" w:cstheme="minorHAnsi"/>
          <w:b/>
          <w:sz w:val="23"/>
          <w:szCs w:val="23"/>
          <w:lang w:eastAsia="cs-CZ"/>
        </w:rPr>
      </w:pPr>
      <w:r w:rsidRPr="008E24C6">
        <w:rPr>
          <w:rFonts w:asciiTheme="minorHAnsi" w:hAnsiTheme="minorHAnsi" w:cstheme="minorHAnsi"/>
          <w:b/>
          <w:sz w:val="23"/>
          <w:szCs w:val="23"/>
          <w:lang w:eastAsia="cs-CZ"/>
        </w:rPr>
        <w:t>Cyklický</w:t>
      </w:r>
      <w:r w:rsidR="004D3796" w:rsidRPr="008E24C6">
        <w:rPr>
          <w:rFonts w:asciiTheme="minorHAnsi" w:hAnsiTheme="minorHAnsi" w:cstheme="minorHAnsi"/>
          <w:b/>
          <w:sz w:val="23"/>
          <w:szCs w:val="23"/>
          <w:lang w:eastAsia="cs-CZ"/>
        </w:rPr>
        <w:t xml:space="preserve"> </w:t>
      </w:r>
      <w:r w:rsidRPr="008E24C6">
        <w:rPr>
          <w:rFonts w:asciiTheme="minorHAnsi" w:hAnsiTheme="minorHAnsi" w:cstheme="minorHAnsi"/>
          <w:b/>
          <w:sz w:val="23"/>
          <w:szCs w:val="23"/>
          <w:lang w:eastAsia="cs-CZ"/>
        </w:rPr>
        <w:t xml:space="preserve">elektronový urychlovač </w:t>
      </w:r>
      <w:proofErr w:type="spellStart"/>
      <w:r w:rsidRPr="008E24C6">
        <w:rPr>
          <w:rFonts w:asciiTheme="minorHAnsi" w:hAnsiTheme="minorHAnsi" w:cstheme="minorHAnsi"/>
          <w:b/>
          <w:sz w:val="23"/>
          <w:szCs w:val="23"/>
          <w:lang w:eastAsia="cs-CZ"/>
        </w:rPr>
        <w:t>Mikrotron</w:t>
      </w:r>
      <w:proofErr w:type="spellEnd"/>
      <w:r w:rsidRPr="008E24C6">
        <w:rPr>
          <w:rFonts w:asciiTheme="minorHAnsi" w:hAnsiTheme="minorHAnsi" w:cstheme="minorHAnsi"/>
          <w:b/>
          <w:sz w:val="23"/>
          <w:szCs w:val="23"/>
          <w:lang w:eastAsia="cs-CZ"/>
        </w:rPr>
        <w:t xml:space="preserve"> MT25</w:t>
      </w:r>
      <w:r w:rsidRPr="008E24C6">
        <w:rPr>
          <w:rFonts w:asciiTheme="minorHAnsi" w:hAnsiTheme="minorHAnsi" w:cstheme="minorHAnsi"/>
          <w:b/>
          <w:sz w:val="23"/>
          <w:szCs w:val="23"/>
          <w:lang w:eastAsia="cs-CZ"/>
        </w:rPr>
        <w:t xml:space="preserve"> dokáže zahubit </w:t>
      </w:r>
      <w:r w:rsidRPr="008E24C6">
        <w:rPr>
          <w:rFonts w:asciiTheme="minorHAnsi" w:hAnsiTheme="minorHAnsi" w:cstheme="minorHAnsi"/>
          <w:b/>
          <w:sz w:val="23"/>
          <w:szCs w:val="23"/>
        </w:rPr>
        <w:t>zárodky ionizujícím zářením</w:t>
      </w:r>
      <w:r w:rsidRPr="008E24C6">
        <w:rPr>
          <w:rFonts w:asciiTheme="minorHAnsi" w:hAnsiTheme="minorHAnsi" w:cstheme="minorHAnsi"/>
          <w:b/>
          <w:sz w:val="23"/>
          <w:szCs w:val="23"/>
          <w:lang w:eastAsia="cs-CZ"/>
        </w:rPr>
        <w:t xml:space="preserve"> </w:t>
      </w:r>
      <w:r w:rsidR="008E24C6" w:rsidRPr="008E24C6">
        <w:rPr>
          <w:rFonts w:asciiTheme="minorHAnsi" w:hAnsiTheme="minorHAnsi" w:cstheme="minorHAnsi"/>
          <w:b/>
          <w:sz w:val="23"/>
          <w:szCs w:val="23"/>
          <w:lang w:eastAsia="cs-CZ"/>
        </w:rPr>
        <w:t xml:space="preserve">během několik minut. </w:t>
      </w:r>
      <w:r w:rsidR="008E24C6" w:rsidRPr="008E24C6">
        <w:rPr>
          <w:rFonts w:asciiTheme="minorHAnsi" w:hAnsiTheme="minorHAnsi" w:cstheme="minorHAnsi"/>
          <w:b/>
          <w:sz w:val="23"/>
          <w:szCs w:val="23"/>
          <w:lang w:eastAsia="cs-CZ"/>
        </w:rPr>
        <w:t>Proces probíhá bez zvýšené teploty, což umožňuje</w:t>
      </w:r>
      <w:r w:rsidR="008E24C6" w:rsidRPr="008E24C6">
        <w:rPr>
          <w:rFonts w:asciiTheme="minorHAnsi" w:hAnsiTheme="minorHAnsi" w:cstheme="minorHAnsi"/>
          <w:b/>
          <w:sz w:val="23"/>
          <w:szCs w:val="23"/>
          <w:lang w:eastAsia="cs-CZ"/>
        </w:rPr>
        <w:t xml:space="preserve"> ozařovat </w:t>
      </w:r>
      <w:r w:rsidR="008E24C6" w:rsidRPr="008E24C6">
        <w:rPr>
          <w:rFonts w:asciiTheme="minorHAnsi" w:hAnsiTheme="minorHAnsi" w:cstheme="minorHAnsi"/>
          <w:b/>
          <w:sz w:val="23"/>
          <w:szCs w:val="23"/>
          <w:lang w:eastAsia="cs-CZ"/>
        </w:rPr>
        <w:t>předmět</w:t>
      </w:r>
      <w:r w:rsidR="008E24C6" w:rsidRPr="008E24C6">
        <w:rPr>
          <w:rFonts w:asciiTheme="minorHAnsi" w:hAnsiTheme="minorHAnsi" w:cstheme="minorHAnsi"/>
          <w:b/>
          <w:sz w:val="23"/>
          <w:szCs w:val="23"/>
          <w:lang w:eastAsia="cs-CZ"/>
        </w:rPr>
        <w:t>y</w:t>
      </w:r>
      <w:r w:rsidR="008E24C6" w:rsidRPr="008E24C6">
        <w:rPr>
          <w:rFonts w:asciiTheme="minorHAnsi" w:hAnsiTheme="minorHAnsi" w:cstheme="minorHAnsi"/>
          <w:b/>
          <w:sz w:val="23"/>
          <w:szCs w:val="23"/>
          <w:lang w:eastAsia="cs-CZ"/>
        </w:rPr>
        <w:t xml:space="preserve"> ze syntetických materiálů, které se často používají ve zdravotnictví</w:t>
      </w:r>
      <w:r w:rsidR="008E24C6" w:rsidRPr="008E24C6">
        <w:rPr>
          <w:rFonts w:asciiTheme="minorHAnsi" w:hAnsiTheme="minorHAnsi" w:cstheme="minorHAnsi"/>
          <w:b/>
          <w:sz w:val="23"/>
          <w:szCs w:val="23"/>
          <w:lang w:eastAsia="cs-CZ"/>
        </w:rPr>
        <w:t>. Zařízení umístěné v krytu civilní ochrany pod Vítkovem nabízí pracoviště AV ČR v době nouze zdarma.</w:t>
      </w:r>
    </w:p>
    <w:p w14:paraId="2EF5737C" w14:textId="47719CDC" w:rsidR="00A03C8B" w:rsidRDefault="00A03C8B" w:rsidP="00A03C8B">
      <w:pPr>
        <w:spacing w:after="120" w:line="298" w:lineRule="auto"/>
        <w:rPr>
          <w:rFonts w:asciiTheme="minorHAnsi" w:hAnsiTheme="minorHAnsi" w:cstheme="minorHAnsi"/>
          <w:sz w:val="23"/>
          <w:szCs w:val="23"/>
          <w:lang w:eastAsia="cs-CZ"/>
        </w:rPr>
      </w:pPr>
      <w:r>
        <w:rPr>
          <w:rFonts w:asciiTheme="minorHAnsi" w:hAnsiTheme="minorHAnsi" w:cstheme="minorHAnsi"/>
          <w:sz w:val="23"/>
          <w:szCs w:val="23"/>
          <w:lang w:eastAsia="cs-CZ"/>
        </w:rPr>
        <w:t>Radiační s</w:t>
      </w:r>
      <w:r w:rsidR="00905053" w:rsidRPr="00905053">
        <w:rPr>
          <w:rFonts w:asciiTheme="minorHAnsi" w:hAnsiTheme="minorHAnsi" w:cstheme="minorHAnsi"/>
          <w:sz w:val="23"/>
          <w:szCs w:val="23"/>
          <w:lang w:eastAsia="cs-CZ"/>
        </w:rPr>
        <w:t xml:space="preserve">terilizace má </w:t>
      </w:r>
      <w:r>
        <w:rPr>
          <w:rFonts w:asciiTheme="minorHAnsi" w:hAnsiTheme="minorHAnsi" w:cstheme="minorHAnsi"/>
          <w:sz w:val="23"/>
          <w:szCs w:val="23"/>
          <w:lang w:eastAsia="cs-CZ"/>
        </w:rPr>
        <w:t>v porovnání s jinými metodami, n</w:t>
      </w:r>
      <w:r w:rsidR="00905053" w:rsidRPr="00905053">
        <w:rPr>
          <w:rFonts w:asciiTheme="minorHAnsi" w:hAnsiTheme="minorHAnsi" w:cstheme="minorHAnsi"/>
          <w:sz w:val="23"/>
          <w:szCs w:val="23"/>
          <w:lang w:eastAsia="cs-CZ"/>
        </w:rPr>
        <w:t>apř. teplem, parou pod tlakem, chemickými plyny</w:t>
      </w:r>
      <w:r>
        <w:rPr>
          <w:rFonts w:asciiTheme="minorHAnsi" w:hAnsiTheme="minorHAnsi" w:cstheme="minorHAnsi"/>
          <w:sz w:val="23"/>
          <w:szCs w:val="23"/>
          <w:lang w:eastAsia="cs-CZ"/>
        </w:rPr>
        <w:t xml:space="preserve">, určité výhody. </w:t>
      </w:r>
      <w:r w:rsidRPr="00A03C8B">
        <w:rPr>
          <w:rFonts w:asciiTheme="minorHAnsi" w:hAnsiTheme="minorHAnsi" w:cstheme="minorHAnsi"/>
          <w:i/>
          <w:sz w:val="23"/>
          <w:szCs w:val="23"/>
          <w:lang w:eastAsia="cs-CZ"/>
        </w:rPr>
        <w:t>„</w:t>
      </w:r>
      <w:r w:rsidR="00905053" w:rsidRPr="00A03C8B">
        <w:rPr>
          <w:rFonts w:asciiTheme="minorHAnsi" w:hAnsiTheme="minorHAnsi" w:cstheme="minorHAnsi"/>
          <w:i/>
          <w:sz w:val="23"/>
          <w:szCs w:val="23"/>
          <w:lang w:eastAsia="cs-CZ"/>
        </w:rPr>
        <w:t>Vysoká schopnost záření pronikat látkou způsobuje efektivní hubení zárodků na předmětech různých tvarů, tloušťky, materiálového složení a konzistence</w:t>
      </w:r>
      <w:r w:rsidRPr="00A03C8B">
        <w:rPr>
          <w:rFonts w:asciiTheme="minorHAnsi" w:hAnsiTheme="minorHAnsi" w:cstheme="minorHAnsi"/>
          <w:i/>
          <w:sz w:val="23"/>
          <w:szCs w:val="23"/>
          <w:lang w:eastAsia="cs-CZ"/>
        </w:rPr>
        <w:t xml:space="preserve">, a to stejnoměrně </w:t>
      </w:r>
      <w:r w:rsidR="00905053" w:rsidRPr="00A03C8B">
        <w:rPr>
          <w:rFonts w:asciiTheme="minorHAnsi" w:hAnsiTheme="minorHAnsi" w:cstheme="minorHAnsi"/>
          <w:i/>
          <w:sz w:val="23"/>
          <w:szCs w:val="23"/>
          <w:lang w:eastAsia="cs-CZ"/>
        </w:rPr>
        <w:t>ve všech vrstvách</w:t>
      </w:r>
      <w:r w:rsidRPr="00A03C8B">
        <w:rPr>
          <w:rFonts w:asciiTheme="minorHAnsi" w:hAnsiTheme="minorHAnsi" w:cstheme="minorHAnsi"/>
          <w:i/>
          <w:sz w:val="23"/>
          <w:szCs w:val="23"/>
          <w:lang w:eastAsia="cs-CZ"/>
        </w:rPr>
        <w:t>,“</w:t>
      </w:r>
      <w:r>
        <w:rPr>
          <w:rFonts w:asciiTheme="minorHAnsi" w:hAnsiTheme="minorHAnsi" w:cstheme="minorHAnsi"/>
          <w:sz w:val="23"/>
          <w:szCs w:val="23"/>
          <w:lang w:eastAsia="cs-CZ"/>
        </w:rPr>
        <w:t xml:space="preserve"> říká </w:t>
      </w:r>
      <w:r>
        <w:rPr>
          <w:rFonts w:asciiTheme="minorHAnsi" w:hAnsiTheme="minorHAnsi" w:cstheme="minorHAnsi"/>
          <w:sz w:val="23"/>
          <w:szCs w:val="23"/>
          <w:lang w:eastAsia="cs-CZ"/>
        </w:rPr>
        <w:t>Petr Lukáš</w:t>
      </w:r>
      <w:r>
        <w:rPr>
          <w:rFonts w:asciiTheme="minorHAnsi" w:hAnsiTheme="minorHAnsi" w:cstheme="minorHAnsi"/>
          <w:sz w:val="23"/>
          <w:szCs w:val="23"/>
          <w:lang w:eastAsia="cs-CZ"/>
        </w:rPr>
        <w:t>, ředitel Ústavu jaderné fyziky AV ČR.</w:t>
      </w:r>
    </w:p>
    <w:p w14:paraId="61BD128D" w14:textId="45B530ED" w:rsidR="00905053" w:rsidRDefault="00905053" w:rsidP="00A03C8B">
      <w:pPr>
        <w:spacing w:after="120" w:line="298" w:lineRule="auto"/>
        <w:rPr>
          <w:rFonts w:asciiTheme="minorHAnsi" w:hAnsiTheme="minorHAnsi" w:cstheme="minorHAnsi"/>
          <w:sz w:val="23"/>
          <w:szCs w:val="23"/>
          <w:lang w:eastAsia="cs-CZ"/>
        </w:rPr>
      </w:pPr>
      <w:r w:rsidRPr="00905053">
        <w:rPr>
          <w:rFonts w:asciiTheme="minorHAnsi" w:hAnsiTheme="minorHAnsi" w:cstheme="minorHAnsi"/>
          <w:sz w:val="23"/>
          <w:szCs w:val="23"/>
          <w:lang w:eastAsia="cs-CZ"/>
        </w:rPr>
        <w:t>Sterilizované předměty nevykazují zbytkové sekundární záření a radiační sterilizace nezpůsobuje radioaktivitu ozařovaných předmětů.</w:t>
      </w:r>
      <w:r w:rsidR="00A03C8B">
        <w:rPr>
          <w:rFonts w:asciiTheme="minorHAnsi" w:hAnsiTheme="minorHAnsi" w:cstheme="minorHAnsi"/>
          <w:sz w:val="23"/>
          <w:szCs w:val="23"/>
          <w:lang w:eastAsia="cs-CZ"/>
        </w:rPr>
        <w:t xml:space="preserve"> </w:t>
      </w:r>
      <w:r w:rsidRPr="00905053">
        <w:rPr>
          <w:rFonts w:asciiTheme="minorHAnsi" w:hAnsiTheme="minorHAnsi" w:cstheme="minorHAnsi"/>
          <w:sz w:val="23"/>
          <w:szCs w:val="23"/>
          <w:lang w:eastAsia="cs-CZ"/>
        </w:rPr>
        <w:t>Oblast využití radiační sterilizace zahrnuje především lékařské výrobky pro jedno použití, zhotovené z plastických hmot, textilií, pryže, buničiny atd.</w:t>
      </w:r>
    </w:p>
    <w:p w14:paraId="666B2A56" w14:textId="77777777" w:rsidR="006E0ADC" w:rsidRDefault="00A03C8B" w:rsidP="00A03C8B">
      <w:pPr>
        <w:spacing w:after="120" w:line="298" w:lineRule="auto"/>
        <w:rPr>
          <w:rFonts w:asciiTheme="minorHAnsi" w:hAnsiTheme="minorHAnsi" w:cstheme="minorHAnsi"/>
          <w:sz w:val="23"/>
          <w:szCs w:val="23"/>
          <w:lang w:eastAsia="cs-CZ"/>
        </w:rPr>
      </w:pPr>
      <w:r>
        <w:rPr>
          <w:rFonts w:asciiTheme="minorHAnsi" w:hAnsiTheme="minorHAnsi" w:cstheme="minorHAnsi"/>
          <w:sz w:val="23"/>
          <w:szCs w:val="23"/>
          <w:lang w:eastAsia="cs-CZ"/>
        </w:rPr>
        <w:t xml:space="preserve">Výhodou urychlovače </w:t>
      </w:r>
      <w:proofErr w:type="spellStart"/>
      <w:r>
        <w:rPr>
          <w:rFonts w:asciiTheme="minorHAnsi" w:hAnsiTheme="minorHAnsi" w:cstheme="minorHAnsi"/>
          <w:sz w:val="23"/>
          <w:szCs w:val="23"/>
          <w:lang w:eastAsia="cs-CZ"/>
        </w:rPr>
        <w:t>Mikrotron</w:t>
      </w:r>
      <w:proofErr w:type="spellEnd"/>
      <w:r>
        <w:rPr>
          <w:rFonts w:asciiTheme="minorHAnsi" w:hAnsiTheme="minorHAnsi" w:cstheme="minorHAnsi"/>
          <w:sz w:val="23"/>
          <w:szCs w:val="23"/>
          <w:lang w:eastAsia="cs-CZ"/>
        </w:rPr>
        <w:t xml:space="preserve"> MT25 je především rychlost. </w:t>
      </w:r>
      <w:r w:rsidRPr="00A03C8B">
        <w:rPr>
          <w:rFonts w:asciiTheme="minorHAnsi" w:hAnsiTheme="minorHAnsi" w:cstheme="minorHAnsi"/>
          <w:i/>
          <w:sz w:val="23"/>
          <w:szCs w:val="23"/>
          <w:lang w:eastAsia="cs-CZ"/>
        </w:rPr>
        <w:t xml:space="preserve">„Sterilizační dávka je tu dosažena v průběhu několika minut. Samozřejmě v závislosti na počtu, velikosti a geometrickém uspořádání ozařovaných předmětů,“ </w:t>
      </w:r>
      <w:r w:rsidRPr="00A03C8B">
        <w:rPr>
          <w:rFonts w:asciiTheme="minorHAnsi" w:hAnsiTheme="minorHAnsi" w:cstheme="minorHAnsi"/>
          <w:sz w:val="23"/>
          <w:szCs w:val="23"/>
          <w:lang w:eastAsia="cs-CZ"/>
        </w:rPr>
        <w:t>zdůrazňuje Petr Lukáš. Výhodou jsou podle něj také minimální požadavky na obalový materiál</w:t>
      </w:r>
      <w:r>
        <w:rPr>
          <w:rFonts w:asciiTheme="minorHAnsi" w:hAnsiTheme="minorHAnsi" w:cstheme="minorHAnsi"/>
          <w:sz w:val="23"/>
          <w:szCs w:val="23"/>
          <w:lang w:eastAsia="cs-CZ"/>
        </w:rPr>
        <w:t>.</w:t>
      </w:r>
      <w:r w:rsidR="006E0ADC">
        <w:rPr>
          <w:rFonts w:asciiTheme="minorHAnsi" w:hAnsiTheme="minorHAnsi" w:cstheme="minorHAnsi"/>
          <w:sz w:val="23"/>
          <w:szCs w:val="23"/>
          <w:lang w:eastAsia="cs-CZ"/>
        </w:rPr>
        <w:t xml:space="preserve"> </w:t>
      </w:r>
    </w:p>
    <w:p w14:paraId="7B34A5FE" w14:textId="4501C4C7" w:rsidR="006E0ADC" w:rsidRDefault="006E0ADC" w:rsidP="00A03C8B">
      <w:pPr>
        <w:spacing w:after="120" w:line="298" w:lineRule="auto"/>
        <w:rPr>
          <w:rFonts w:asciiTheme="minorHAnsi" w:hAnsiTheme="minorHAnsi" w:cstheme="minorHAnsi"/>
          <w:sz w:val="23"/>
          <w:szCs w:val="23"/>
          <w:lang w:eastAsia="cs-CZ"/>
        </w:rPr>
      </w:pPr>
      <w:r w:rsidRPr="006E0ADC">
        <w:rPr>
          <w:rFonts w:asciiTheme="minorHAnsi" w:hAnsiTheme="minorHAnsi" w:cstheme="minorHAnsi"/>
          <w:sz w:val="23"/>
          <w:szCs w:val="23"/>
          <w:lang w:eastAsia="cs-CZ"/>
        </w:rPr>
        <w:t xml:space="preserve">Sterilizace různých materiálů se na tomto urychlovači provádí běžně, využívají ho například VŠCHT, </w:t>
      </w:r>
      <w:r>
        <w:rPr>
          <w:rFonts w:asciiTheme="minorHAnsi" w:hAnsiTheme="minorHAnsi" w:cstheme="minorHAnsi"/>
          <w:sz w:val="23"/>
          <w:szCs w:val="23"/>
          <w:lang w:eastAsia="cs-CZ"/>
        </w:rPr>
        <w:t xml:space="preserve">ÚOCHB nebo </w:t>
      </w:r>
      <w:r w:rsidRPr="006E0ADC">
        <w:rPr>
          <w:rFonts w:asciiTheme="minorHAnsi" w:hAnsiTheme="minorHAnsi" w:cstheme="minorHAnsi"/>
          <w:sz w:val="23"/>
          <w:szCs w:val="23"/>
          <w:lang w:eastAsia="cs-CZ"/>
        </w:rPr>
        <w:t>V</w:t>
      </w:r>
      <w:r>
        <w:rPr>
          <w:rFonts w:asciiTheme="minorHAnsi" w:hAnsiTheme="minorHAnsi" w:cstheme="minorHAnsi"/>
          <w:sz w:val="23"/>
          <w:szCs w:val="23"/>
          <w:lang w:eastAsia="cs-CZ"/>
        </w:rPr>
        <w:t>ýzkumný ústav potravinářský Praha.</w:t>
      </w:r>
    </w:p>
    <w:p w14:paraId="4081BC77" w14:textId="5D79B747" w:rsidR="006E0ADC" w:rsidRDefault="006E0ADC" w:rsidP="00A03C8B">
      <w:pPr>
        <w:spacing w:after="120" w:line="298" w:lineRule="auto"/>
        <w:rPr>
          <w:rFonts w:asciiTheme="minorHAnsi" w:hAnsiTheme="minorHAnsi" w:cstheme="minorHAnsi"/>
          <w:sz w:val="23"/>
          <w:szCs w:val="23"/>
          <w:lang w:eastAsia="cs-CZ"/>
        </w:rPr>
      </w:pPr>
      <w:r>
        <w:rPr>
          <w:rFonts w:asciiTheme="minorHAnsi" w:hAnsiTheme="minorHAnsi" w:cstheme="minorHAnsi"/>
          <w:sz w:val="23"/>
          <w:szCs w:val="23"/>
          <w:lang w:eastAsia="cs-CZ"/>
        </w:rPr>
        <w:t xml:space="preserve">Zájemci o radiační sterilizaci mohou kontaktovat pro bližší informace dr. </w:t>
      </w:r>
      <w:r w:rsidR="000637D5">
        <w:rPr>
          <w:rFonts w:asciiTheme="minorHAnsi" w:hAnsiTheme="minorHAnsi" w:cstheme="minorHAnsi"/>
          <w:sz w:val="23"/>
          <w:szCs w:val="23"/>
          <w:lang w:eastAsia="cs-CZ"/>
        </w:rPr>
        <w:t>Ondřeje</w:t>
      </w:r>
      <w:bookmarkStart w:id="0" w:name="_GoBack"/>
      <w:bookmarkEnd w:id="0"/>
      <w:r>
        <w:rPr>
          <w:rFonts w:asciiTheme="minorHAnsi" w:hAnsiTheme="minorHAnsi" w:cstheme="minorHAnsi"/>
          <w:sz w:val="23"/>
          <w:szCs w:val="23"/>
          <w:lang w:eastAsia="cs-CZ"/>
        </w:rPr>
        <w:t xml:space="preserve"> Svobodu, </w:t>
      </w:r>
      <w:r w:rsidR="00EA5390">
        <w:rPr>
          <w:rFonts w:asciiTheme="minorHAnsi" w:hAnsiTheme="minorHAnsi" w:cstheme="minorHAnsi"/>
          <w:sz w:val="23"/>
          <w:szCs w:val="23"/>
          <w:lang w:eastAsia="cs-CZ"/>
        </w:rPr>
        <w:br/>
      </w:r>
      <w:r>
        <w:rPr>
          <w:rFonts w:asciiTheme="minorHAnsi" w:hAnsiTheme="minorHAnsi" w:cstheme="minorHAnsi"/>
          <w:sz w:val="23"/>
          <w:szCs w:val="23"/>
          <w:lang w:eastAsia="cs-CZ"/>
        </w:rPr>
        <w:t xml:space="preserve">tel.: 220 941 147, e-mail: </w:t>
      </w:r>
      <w:hyperlink r:id="rId8" w:history="1">
        <w:r w:rsidRPr="005065B8">
          <w:rPr>
            <w:rStyle w:val="Hypertextovodkaz"/>
            <w:rFonts w:asciiTheme="minorHAnsi" w:hAnsiTheme="minorHAnsi" w:cstheme="minorHAnsi"/>
            <w:sz w:val="23"/>
            <w:szCs w:val="23"/>
            <w:lang w:eastAsia="cs-CZ"/>
          </w:rPr>
          <w:t>svoboda@ujf.cas.cz</w:t>
        </w:r>
      </w:hyperlink>
      <w:r>
        <w:rPr>
          <w:rFonts w:asciiTheme="minorHAnsi" w:hAnsiTheme="minorHAnsi" w:cstheme="minorHAnsi"/>
          <w:sz w:val="23"/>
          <w:szCs w:val="23"/>
          <w:lang w:eastAsia="cs-CZ"/>
        </w:rPr>
        <w:t>.</w:t>
      </w:r>
    </w:p>
    <w:p w14:paraId="7567BC89" w14:textId="021283F0" w:rsidR="00434618" w:rsidRPr="00434618" w:rsidRDefault="00434618" w:rsidP="00434618">
      <w:pPr>
        <w:spacing w:before="100" w:beforeAutospacing="1" w:after="100" w:afterAutospacing="1" w:line="240" w:lineRule="auto"/>
        <w:rPr>
          <w:rFonts w:asciiTheme="minorHAnsi" w:hAnsiTheme="minorHAnsi" w:cstheme="minorHAnsi"/>
          <w:sz w:val="23"/>
          <w:szCs w:val="23"/>
          <w:lang w:eastAsia="cs-CZ"/>
        </w:rPr>
      </w:pPr>
    </w:p>
    <w:p w14:paraId="0898C657" w14:textId="77777777" w:rsidR="00905053" w:rsidRDefault="00905053">
      <w:pPr>
        <w:spacing w:after="200" w:line="276" w:lineRule="auto"/>
        <w:rPr>
          <w:rFonts w:asciiTheme="minorHAnsi" w:hAnsiTheme="minorHAnsi" w:cstheme="minorHAnsi"/>
          <w:i/>
          <w:sz w:val="20"/>
          <w:szCs w:val="20"/>
          <w:lang w:eastAsia="cs-CZ"/>
        </w:rPr>
      </w:pPr>
      <w:r>
        <w:rPr>
          <w:rFonts w:asciiTheme="minorHAnsi" w:hAnsiTheme="minorHAnsi" w:cstheme="minorHAnsi"/>
          <w:i/>
          <w:sz w:val="20"/>
          <w:szCs w:val="20"/>
          <w:lang w:eastAsia="cs-CZ"/>
        </w:rPr>
        <w:br w:type="page"/>
      </w:r>
    </w:p>
    <w:p w14:paraId="5DE159E7" w14:textId="2DE7CD25" w:rsidR="00905053" w:rsidRPr="00905053" w:rsidRDefault="00905053" w:rsidP="00905053">
      <w:pPr>
        <w:pStyle w:val="Bezmezer"/>
        <w:rPr>
          <w:i/>
        </w:rPr>
      </w:pPr>
      <w:r w:rsidRPr="00905053">
        <w:rPr>
          <w:i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A3FCECE" wp14:editId="1354CBF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5200650" cy="425196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U_0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9" t="6073" r="18651" b="13293"/>
                    <a:stretch/>
                  </pic:blipFill>
                  <pic:spPr bwMode="auto">
                    <a:xfrm>
                      <a:off x="0" y="0"/>
                      <a:ext cx="5200650" cy="425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5053">
        <w:rPr>
          <w:i/>
        </w:rPr>
        <w:t xml:space="preserve">Urychlovač </w:t>
      </w:r>
      <w:proofErr w:type="spellStart"/>
      <w:r w:rsidRPr="00905053">
        <w:rPr>
          <w:i/>
        </w:rPr>
        <w:t>Mikrotron</w:t>
      </w:r>
      <w:proofErr w:type="spellEnd"/>
      <w:r w:rsidRPr="00905053">
        <w:rPr>
          <w:i/>
        </w:rPr>
        <w:t xml:space="preserve"> MT25</w:t>
      </w:r>
    </w:p>
    <w:p w14:paraId="180D7580" w14:textId="75246A6C" w:rsidR="00905053" w:rsidRPr="00905053" w:rsidRDefault="00905053" w:rsidP="00905053">
      <w:pPr>
        <w:pStyle w:val="Bezmezer"/>
        <w:rPr>
          <w:i/>
        </w:rPr>
      </w:pPr>
      <w:r w:rsidRPr="00905053">
        <w:rPr>
          <w:i/>
        </w:rPr>
        <w:t>FOTO: ÚJF AV ČR</w:t>
      </w:r>
    </w:p>
    <w:p w14:paraId="4B71EBE6" w14:textId="69C88F4B" w:rsidR="00C8650F" w:rsidRDefault="00905053">
      <w:pPr>
        <w:spacing w:after="200" w:line="276" w:lineRule="auto"/>
        <w:rPr>
          <w:rFonts w:asciiTheme="minorHAnsi" w:hAnsiTheme="minorHAnsi" w:cstheme="minorHAnsi"/>
          <w:i/>
          <w:sz w:val="20"/>
          <w:szCs w:val="2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5A05E580" wp14:editId="4E2E30E6">
            <wp:simplePos x="0" y="0"/>
            <wp:positionH relativeFrom="margin">
              <wp:align>left</wp:align>
            </wp:positionH>
            <wp:positionV relativeFrom="paragraph">
              <wp:posOffset>303530</wp:posOffset>
            </wp:positionV>
            <wp:extent cx="3705225" cy="1936750"/>
            <wp:effectExtent l="0" t="0" r="9525" b="635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8" t="18745" r="20422" b="28178"/>
                    <a:stretch/>
                  </pic:blipFill>
                  <pic:spPr bwMode="auto">
                    <a:xfrm>
                      <a:off x="0" y="0"/>
                      <a:ext cx="3705225" cy="193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06E9D" w14:textId="78CCF464" w:rsidR="00905053" w:rsidRDefault="00905053">
      <w:pPr>
        <w:spacing w:after="200" w:line="276" w:lineRule="auto"/>
        <w:rPr>
          <w:rFonts w:asciiTheme="minorHAnsi" w:hAnsiTheme="minorHAnsi" w:cstheme="minorHAnsi"/>
          <w:i/>
          <w:sz w:val="20"/>
          <w:szCs w:val="20"/>
          <w:lang w:eastAsia="cs-CZ"/>
        </w:rPr>
      </w:pPr>
    </w:p>
    <w:p w14:paraId="0071D5B3" w14:textId="4B42CBA8" w:rsidR="00434618" w:rsidRDefault="00434618" w:rsidP="00434618">
      <w:pPr>
        <w:spacing w:before="100" w:beforeAutospacing="1" w:after="100" w:afterAutospacing="1" w:line="240" w:lineRule="auto"/>
        <w:rPr>
          <w:rFonts w:asciiTheme="minorHAnsi" w:hAnsiTheme="minorHAnsi" w:cstheme="minorHAnsi"/>
          <w:sz w:val="23"/>
          <w:szCs w:val="23"/>
          <w:lang w:eastAsia="cs-CZ"/>
        </w:rPr>
      </w:pPr>
      <w:r w:rsidRPr="00434618">
        <w:rPr>
          <w:rFonts w:asciiTheme="minorHAnsi" w:hAnsiTheme="minorHAnsi" w:cstheme="minorHAnsi"/>
          <w:sz w:val="23"/>
          <w:szCs w:val="23"/>
          <w:lang w:eastAsia="cs-CZ"/>
        </w:rPr>
        <w:t xml:space="preserve"> </w:t>
      </w:r>
    </w:p>
    <w:p w14:paraId="5C8BCBB7" w14:textId="7A130398" w:rsidR="00905053" w:rsidRDefault="00905053" w:rsidP="00434618">
      <w:pPr>
        <w:spacing w:before="100" w:beforeAutospacing="1" w:after="100" w:afterAutospacing="1" w:line="240" w:lineRule="auto"/>
        <w:rPr>
          <w:rFonts w:asciiTheme="minorHAnsi" w:hAnsiTheme="minorHAnsi" w:cstheme="minorHAnsi"/>
          <w:sz w:val="23"/>
          <w:szCs w:val="23"/>
          <w:lang w:eastAsia="cs-CZ"/>
        </w:rPr>
      </w:pPr>
    </w:p>
    <w:p w14:paraId="467DCF6F" w14:textId="638BC0D8" w:rsidR="00905053" w:rsidRDefault="00905053" w:rsidP="00434618">
      <w:pPr>
        <w:spacing w:before="100" w:beforeAutospacing="1" w:after="100" w:afterAutospacing="1" w:line="240" w:lineRule="auto"/>
        <w:rPr>
          <w:rFonts w:asciiTheme="minorHAnsi" w:hAnsiTheme="minorHAnsi" w:cstheme="minorHAnsi"/>
          <w:sz w:val="23"/>
          <w:szCs w:val="23"/>
          <w:lang w:eastAsia="cs-CZ"/>
        </w:rPr>
      </w:pPr>
    </w:p>
    <w:p w14:paraId="0372116A" w14:textId="4A12B50C" w:rsidR="00905053" w:rsidRDefault="00905053" w:rsidP="00434618">
      <w:pPr>
        <w:spacing w:before="100" w:beforeAutospacing="1" w:after="100" w:afterAutospacing="1" w:line="240" w:lineRule="auto"/>
        <w:rPr>
          <w:rFonts w:asciiTheme="minorHAnsi" w:hAnsiTheme="minorHAnsi" w:cstheme="minorHAnsi"/>
          <w:sz w:val="23"/>
          <w:szCs w:val="23"/>
          <w:lang w:eastAsia="cs-CZ"/>
        </w:rPr>
      </w:pPr>
    </w:p>
    <w:p w14:paraId="4AB86746" w14:textId="1F5EC112" w:rsidR="00905053" w:rsidRDefault="00905053" w:rsidP="00434618">
      <w:pPr>
        <w:spacing w:before="100" w:beforeAutospacing="1" w:after="100" w:afterAutospacing="1" w:line="240" w:lineRule="auto"/>
        <w:rPr>
          <w:rFonts w:asciiTheme="minorHAnsi" w:hAnsiTheme="minorHAnsi" w:cstheme="minorHAnsi"/>
          <w:sz w:val="23"/>
          <w:szCs w:val="23"/>
          <w:lang w:eastAsia="cs-CZ"/>
        </w:rPr>
      </w:pPr>
    </w:p>
    <w:p w14:paraId="20E6EBB5" w14:textId="5D16BCAC" w:rsidR="00905053" w:rsidRPr="00905053" w:rsidRDefault="00905053" w:rsidP="00905053">
      <w:pPr>
        <w:pStyle w:val="Bezmezer"/>
        <w:rPr>
          <w:i/>
        </w:rPr>
      </w:pPr>
      <w:r w:rsidRPr="00905053">
        <w:rPr>
          <w:i/>
        </w:rPr>
        <w:t>Karusel s ozařovanými vzorky</w:t>
      </w:r>
    </w:p>
    <w:p w14:paraId="1121A4D0" w14:textId="780F505E" w:rsidR="00905053" w:rsidRPr="00434618" w:rsidRDefault="00905053" w:rsidP="00905053">
      <w:pPr>
        <w:pStyle w:val="Bezmezer"/>
        <w:rPr>
          <w:rFonts w:cstheme="minorHAnsi"/>
          <w:sz w:val="23"/>
          <w:szCs w:val="23"/>
          <w:lang w:eastAsia="cs-CZ"/>
        </w:rPr>
      </w:pPr>
      <w:r w:rsidRPr="00905053">
        <w:rPr>
          <w:i/>
        </w:rPr>
        <w:t>FOTO: ÚJF AV ČR</w:t>
      </w:r>
    </w:p>
    <w:sectPr w:rsidR="00905053" w:rsidRPr="00434618" w:rsidSect="00710FCE">
      <w:headerReference w:type="default" r:id="rId11"/>
      <w:footerReference w:type="default" r:id="rId12"/>
      <w:pgSz w:w="11906" w:h="16838"/>
      <w:pgMar w:top="3158" w:right="1133" w:bottom="1758" w:left="1701" w:header="709" w:footer="8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266693" w14:textId="77777777" w:rsidR="0008653C" w:rsidRDefault="0008653C" w:rsidP="00CE77BA">
      <w:pPr>
        <w:spacing w:line="240" w:lineRule="auto"/>
      </w:pPr>
      <w:r>
        <w:separator/>
      </w:r>
    </w:p>
  </w:endnote>
  <w:endnote w:type="continuationSeparator" w:id="0">
    <w:p w14:paraId="542054C1" w14:textId="77777777" w:rsidR="0008653C" w:rsidRDefault="0008653C" w:rsidP="00CE77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tiva Sans">
    <w:altName w:val="MS UI Gothic"/>
    <w:panose1 w:val="00000000000000000000"/>
    <w:charset w:val="00"/>
    <w:family w:val="modern"/>
    <w:notTrueType/>
    <w:pitch w:val="variable"/>
    <w:sig w:usb0="00000007" w:usb1="02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E5DB3D" w14:textId="77777777" w:rsidR="00710FCE" w:rsidRDefault="00710FCE" w:rsidP="00710FCE">
    <w:pPr>
      <w:tabs>
        <w:tab w:val="right" w:pos="9072"/>
      </w:tabs>
      <w:rPr>
        <w:rFonts w:ascii="Arial" w:hAnsi="Arial" w:cs="Arial"/>
        <w:color w:val="0072B6"/>
        <w:sz w:val="14"/>
        <w:szCs w:val="14"/>
      </w:rPr>
    </w:pPr>
    <w:r>
      <w:rPr>
        <w:rFonts w:ascii="Arial" w:hAnsi="Arial" w:cs="Arial"/>
        <w:noProof/>
        <w:snapToGrid/>
        <w:color w:val="0072B6"/>
        <w:sz w:val="14"/>
        <w:szCs w:val="14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9F73A2" wp14:editId="7823F4E0">
              <wp:simplePos x="0" y="0"/>
              <wp:positionH relativeFrom="column">
                <wp:posOffset>-3810</wp:posOffset>
              </wp:positionH>
              <wp:positionV relativeFrom="paragraph">
                <wp:posOffset>52705</wp:posOffset>
              </wp:positionV>
              <wp:extent cx="5753100" cy="0"/>
              <wp:effectExtent l="0" t="0" r="19050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31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BCF577E" id="Přímá spojnice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4.15pt" to="452.7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" strokecolor="#4579b8 [3044]"/>
          </w:pict>
        </mc:Fallback>
      </mc:AlternateContent>
    </w:r>
  </w:p>
  <w:p w14:paraId="55188F19" w14:textId="455412C2" w:rsidR="00710FCE" w:rsidRPr="00710FCE" w:rsidRDefault="00AE1303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b/>
        <w:color w:val="0072B6"/>
        <w:sz w:val="16"/>
        <w:szCs w:val="16"/>
      </w:rPr>
    </w:pPr>
    <w:r>
      <w:rPr>
        <w:rFonts w:ascii="Motiva Sans" w:hAnsi="Motiva Sans" w:cs="Calibri"/>
        <w:b/>
        <w:color w:val="0072B6"/>
        <w:sz w:val="16"/>
        <w:szCs w:val="16"/>
      </w:rPr>
      <w:t xml:space="preserve">Akademie věd </w:t>
    </w:r>
    <w:r w:rsidR="00F94055">
      <w:rPr>
        <w:rFonts w:ascii="Motiva Sans" w:hAnsi="Motiva Sans" w:cs="Calibri"/>
        <w:b/>
        <w:color w:val="0072B6"/>
        <w:sz w:val="16"/>
        <w:szCs w:val="16"/>
      </w:rPr>
      <w:t>ČR</w:t>
    </w:r>
    <w:r w:rsidR="00710FCE" w:rsidRPr="00710FCE">
      <w:rPr>
        <w:rFonts w:ascii="Motiva Sans" w:hAnsi="Motiva Sans" w:cs="Calibri"/>
        <w:b/>
        <w:color w:val="0072B6"/>
        <w:sz w:val="16"/>
        <w:szCs w:val="16"/>
      </w:rPr>
      <w:t xml:space="preserve"> </w:t>
    </w:r>
    <w:r w:rsidR="00710FCE">
      <w:rPr>
        <w:rFonts w:ascii="Motiva Sans" w:hAnsi="Motiva Sans" w:cs="Calibri"/>
        <w:b/>
        <w:color w:val="0072B6"/>
        <w:sz w:val="16"/>
        <w:szCs w:val="16"/>
      </w:rPr>
      <w:tab/>
    </w:r>
    <w:r w:rsidR="00275D52">
      <w:rPr>
        <w:rFonts w:ascii="Motiva Sans" w:hAnsi="Motiva Sans" w:cs="Calibri"/>
        <w:b/>
        <w:color w:val="0072B6"/>
        <w:sz w:val="16"/>
        <w:szCs w:val="16"/>
      </w:rPr>
      <w:t xml:space="preserve">Ústav </w:t>
    </w:r>
    <w:r w:rsidR="00C00DFD">
      <w:rPr>
        <w:rFonts w:ascii="Motiva Sans" w:hAnsi="Motiva Sans" w:cs="Calibri"/>
        <w:b/>
        <w:color w:val="0072B6"/>
        <w:sz w:val="16"/>
        <w:szCs w:val="16"/>
      </w:rPr>
      <w:t xml:space="preserve">jaderné </w:t>
    </w:r>
    <w:r w:rsidR="001D2187">
      <w:rPr>
        <w:rFonts w:ascii="Motiva Sans" w:hAnsi="Motiva Sans" w:cs="Calibri"/>
        <w:b/>
        <w:color w:val="0072B6"/>
        <w:sz w:val="16"/>
        <w:szCs w:val="16"/>
      </w:rPr>
      <w:t xml:space="preserve">fyziky </w:t>
    </w:r>
    <w:r w:rsidR="00275D52">
      <w:rPr>
        <w:rFonts w:ascii="Motiva Sans" w:hAnsi="Motiva Sans" w:cs="Calibri"/>
        <w:b/>
        <w:color w:val="0072B6"/>
        <w:sz w:val="16"/>
        <w:szCs w:val="16"/>
      </w:rPr>
      <w:t>AV ČR</w:t>
    </w:r>
  </w:p>
  <w:p w14:paraId="2A36870D" w14:textId="0FB7AF1F" w:rsidR="00710FCE" w:rsidRPr="00710FCE" w:rsidRDefault="00F94055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>
      <w:rPr>
        <w:rFonts w:ascii="Motiva Sans" w:hAnsi="Motiva Sans" w:cs="Calibri"/>
        <w:color w:val="0072B6"/>
        <w:sz w:val="16"/>
        <w:szCs w:val="16"/>
      </w:rPr>
      <w:t>Jan Martinek</w:t>
    </w:r>
    <w:r w:rsidR="00710FCE">
      <w:rPr>
        <w:rFonts w:ascii="Motiva Sans" w:hAnsi="Motiva Sans" w:cs="Calibri"/>
        <w:color w:val="0072B6"/>
        <w:sz w:val="16"/>
        <w:szCs w:val="16"/>
      </w:rPr>
      <w:t xml:space="preserve"> </w:t>
    </w:r>
    <w:r w:rsidR="00710FCE" w:rsidRPr="00710FCE">
      <w:rPr>
        <w:rFonts w:ascii="Motiva Sans" w:hAnsi="Motiva Sans" w:cs="Calibri"/>
        <w:color w:val="0072B6"/>
        <w:sz w:val="16"/>
        <w:szCs w:val="16"/>
      </w:rPr>
      <w:tab/>
    </w:r>
    <w:r w:rsidR="004162CE">
      <w:rPr>
        <w:rFonts w:ascii="Motiva Sans" w:hAnsi="Motiva Sans" w:cs="Calibri"/>
        <w:color w:val="0072B6"/>
        <w:sz w:val="16"/>
        <w:szCs w:val="16"/>
      </w:rPr>
      <w:t>Miroslav</w:t>
    </w:r>
    <w:r w:rsidR="00C00DFD">
      <w:rPr>
        <w:rFonts w:ascii="Motiva Sans" w:hAnsi="Motiva Sans" w:cs="Calibri"/>
        <w:color w:val="0072B6"/>
        <w:sz w:val="16"/>
        <w:szCs w:val="16"/>
      </w:rPr>
      <w:t xml:space="preserve"> Dočkal</w:t>
    </w:r>
  </w:p>
  <w:p w14:paraId="08E7D6D1" w14:textId="46ED19FF" w:rsidR="00710FCE" w:rsidRPr="00710FCE" w:rsidRDefault="00AE1303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>
      <w:rPr>
        <w:rFonts w:ascii="Motiva Sans" w:hAnsi="Motiva Sans" w:cs="Calibri"/>
        <w:color w:val="0072B6"/>
        <w:sz w:val="16"/>
        <w:szCs w:val="16"/>
      </w:rPr>
      <w:t>E-mail: martinek@kav.cas.cz</w:t>
    </w:r>
    <w:r w:rsidR="00710FCE" w:rsidRPr="00710FCE">
      <w:rPr>
        <w:rFonts w:ascii="Motiva Sans" w:hAnsi="Motiva Sans" w:cs="Calibri"/>
        <w:color w:val="0072B6"/>
        <w:sz w:val="16"/>
        <w:szCs w:val="16"/>
      </w:rPr>
      <w:t xml:space="preserve"> </w:t>
    </w:r>
    <w:r w:rsidR="00710FCE">
      <w:rPr>
        <w:rFonts w:ascii="Motiva Sans" w:hAnsi="Motiva Sans" w:cs="Calibri"/>
        <w:color w:val="0072B6"/>
        <w:sz w:val="16"/>
        <w:szCs w:val="16"/>
      </w:rPr>
      <w:tab/>
    </w:r>
    <w:r w:rsidR="00F94055">
      <w:rPr>
        <w:rFonts w:ascii="Motiva Sans" w:hAnsi="Motiva Sans" w:cs="Calibri"/>
        <w:color w:val="0072B6"/>
        <w:sz w:val="16"/>
        <w:szCs w:val="16"/>
      </w:rPr>
      <w:t>E-mail:</w:t>
    </w:r>
    <w:r w:rsidR="00C00DFD" w:rsidRPr="00C00DFD">
      <w:t xml:space="preserve"> </w:t>
    </w:r>
    <w:r w:rsidR="00C00DFD" w:rsidRPr="00C00DFD">
      <w:rPr>
        <w:rFonts w:ascii="Motiva Sans" w:hAnsi="Motiva Sans" w:cs="Calibri"/>
        <w:color w:val="0072B6"/>
        <w:sz w:val="16"/>
        <w:szCs w:val="16"/>
      </w:rPr>
      <w:t>dockal@ujf.cas.cz</w:t>
    </w:r>
    <w:r w:rsidR="00F94055">
      <w:rPr>
        <w:rFonts w:ascii="Motiva Sans" w:hAnsi="Motiva Sans" w:cs="Calibri"/>
        <w:color w:val="0072B6"/>
        <w:sz w:val="16"/>
        <w:szCs w:val="16"/>
      </w:rPr>
      <w:t xml:space="preserve"> </w:t>
    </w:r>
  </w:p>
  <w:p w14:paraId="4128C247" w14:textId="63BD1D2B" w:rsidR="00CE77BA" w:rsidRPr="00710FCE" w:rsidRDefault="00F94055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 w:rsidRPr="00710FCE">
      <w:rPr>
        <w:rFonts w:ascii="Motiva Sans" w:hAnsi="Motiva Sans" w:cs="Calibri"/>
        <w:color w:val="0072B6"/>
        <w:sz w:val="16"/>
        <w:szCs w:val="16"/>
      </w:rPr>
      <w:t>Telefon: 221 403</w:t>
    </w:r>
    <w:r>
      <w:rPr>
        <w:rFonts w:ascii="Motiva Sans" w:hAnsi="Motiva Sans" w:cs="Calibri"/>
        <w:color w:val="0072B6"/>
        <w:sz w:val="16"/>
        <w:szCs w:val="16"/>
      </w:rPr>
      <w:t> </w:t>
    </w:r>
    <w:r w:rsidRPr="00710FCE">
      <w:rPr>
        <w:rFonts w:ascii="Motiva Sans" w:hAnsi="Motiva Sans" w:cs="Calibri"/>
        <w:color w:val="0072B6"/>
        <w:sz w:val="16"/>
        <w:szCs w:val="16"/>
      </w:rPr>
      <w:t>423</w:t>
    </w:r>
    <w:r>
      <w:rPr>
        <w:rFonts w:ascii="Motiva Sans" w:hAnsi="Motiva Sans" w:cs="Calibri"/>
        <w:color w:val="0072B6"/>
        <w:sz w:val="16"/>
        <w:szCs w:val="16"/>
      </w:rPr>
      <w:t>,</w:t>
    </w:r>
    <w:r w:rsidR="00E7676C">
      <w:rPr>
        <w:rFonts w:ascii="Motiva Sans" w:hAnsi="Motiva Sans" w:cs="Calibri"/>
        <w:color w:val="0072B6"/>
        <w:sz w:val="16"/>
        <w:szCs w:val="16"/>
      </w:rPr>
      <w:t xml:space="preserve"> </w:t>
    </w:r>
    <w:r>
      <w:rPr>
        <w:rFonts w:ascii="Motiva Sans" w:hAnsi="Motiva Sans" w:cs="Calibri"/>
        <w:color w:val="0072B6"/>
        <w:sz w:val="16"/>
        <w:szCs w:val="16"/>
      </w:rPr>
      <w:t>602 270 999</w:t>
    </w:r>
    <w:r w:rsidR="00710FCE" w:rsidRPr="00710FCE">
      <w:rPr>
        <w:rFonts w:ascii="Motiva Sans" w:hAnsi="Motiva Sans" w:cs="Calibri"/>
        <w:color w:val="0072B6"/>
        <w:sz w:val="16"/>
        <w:szCs w:val="16"/>
      </w:rPr>
      <w:tab/>
    </w:r>
    <w:r>
      <w:rPr>
        <w:rFonts w:ascii="Motiva Sans" w:hAnsi="Motiva Sans" w:cs="Calibri"/>
        <w:color w:val="0072B6"/>
        <w:sz w:val="16"/>
        <w:szCs w:val="16"/>
      </w:rPr>
      <w:t xml:space="preserve">Telefon: </w:t>
    </w:r>
    <w:r w:rsidR="00C00DFD" w:rsidRPr="00C00DFD">
      <w:rPr>
        <w:rFonts w:ascii="Motiva Sans" w:hAnsi="Motiva Sans" w:cs="Calibri"/>
        <w:color w:val="0072B6"/>
        <w:sz w:val="16"/>
        <w:szCs w:val="16"/>
      </w:rPr>
      <w:t>+420 608 573 798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826C75" w14:textId="77777777" w:rsidR="0008653C" w:rsidRDefault="0008653C" w:rsidP="00CE77BA">
      <w:pPr>
        <w:spacing w:line="240" w:lineRule="auto"/>
      </w:pPr>
      <w:r>
        <w:separator/>
      </w:r>
    </w:p>
  </w:footnote>
  <w:footnote w:type="continuationSeparator" w:id="0">
    <w:p w14:paraId="511CCD55" w14:textId="77777777" w:rsidR="0008653C" w:rsidRDefault="0008653C" w:rsidP="00CE77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567A7B" w14:textId="77777777" w:rsidR="00FA716F" w:rsidRDefault="00FA716F" w:rsidP="00FA716F">
    <w:pPr>
      <w:pStyle w:val="Zhlav"/>
      <w:tabs>
        <w:tab w:val="clear" w:pos="4536"/>
        <w:tab w:val="clear" w:pos="9072"/>
        <w:tab w:val="left" w:pos="5295"/>
      </w:tabs>
      <w:ind w:left="1418"/>
      <w:jc w:val="center"/>
    </w:pPr>
    <w:r>
      <w:rPr>
        <w:rFonts w:ascii="&amp;quot" w:hAnsi="&amp;quot"/>
        <w:noProof/>
        <w:color w:val="0072B6"/>
        <w:sz w:val="21"/>
        <w:szCs w:val="21"/>
        <w:lang w:eastAsia="cs-CZ"/>
      </w:rPr>
      <w:drawing>
        <wp:anchor distT="0" distB="0" distL="114300" distR="114300" simplePos="0" relativeHeight="251661312" behindDoc="0" locked="0" layoutInCell="1" allowOverlap="1" wp14:anchorId="7B2A239D" wp14:editId="2D9588FA">
          <wp:simplePos x="0" y="0"/>
          <wp:positionH relativeFrom="margin">
            <wp:posOffset>2567940</wp:posOffset>
          </wp:positionH>
          <wp:positionV relativeFrom="page">
            <wp:posOffset>466725</wp:posOffset>
          </wp:positionV>
          <wp:extent cx="762000" cy="952500"/>
          <wp:effectExtent l="0" t="0" r="0" b="0"/>
          <wp:wrapSquare wrapText="bothSides"/>
          <wp:docPr id="8" name="Obrázek 8" descr="Ústav jaderné fyziky AV ČR">
            <a:hlinkClick xmlns:a="http://schemas.openxmlformats.org/drawingml/2006/main" r:id="rId1" tooltip="&quot;Ústav jaderné fyziky AV ČR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Ústav jaderné fyziky AV ČR">
                    <a:hlinkClick r:id="rId1" tooltip="&quot;Ústav jaderné fyziky AV ČR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sz w:val="28"/>
        <w:szCs w:val="28"/>
      </w:rPr>
      <w:t xml:space="preserve">        </w:t>
    </w:r>
    <w:r w:rsidRPr="00FA716F">
      <w:t xml:space="preserve">                                             </w:t>
    </w:r>
  </w:p>
  <w:p w14:paraId="373A22F5" w14:textId="77777777" w:rsidR="00FA716F" w:rsidRDefault="00FA716F" w:rsidP="00FA716F">
    <w:pPr>
      <w:pStyle w:val="Zhlav"/>
      <w:tabs>
        <w:tab w:val="clear" w:pos="4536"/>
        <w:tab w:val="clear" w:pos="9072"/>
        <w:tab w:val="left" w:pos="5295"/>
      </w:tabs>
      <w:ind w:left="1418"/>
      <w:jc w:val="center"/>
    </w:pPr>
  </w:p>
  <w:p w14:paraId="2707E57B" w14:textId="4C5BE30D" w:rsidR="00710FCE" w:rsidRPr="00FA716F" w:rsidRDefault="00FA716F" w:rsidP="00FA716F">
    <w:pPr>
      <w:pStyle w:val="Zhlav"/>
      <w:tabs>
        <w:tab w:val="clear" w:pos="4536"/>
        <w:tab w:val="clear" w:pos="9072"/>
        <w:tab w:val="left" w:pos="5295"/>
      </w:tabs>
      <w:ind w:left="1418"/>
      <w:jc w:val="center"/>
    </w:pPr>
    <w:r>
      <w:tab/>
    </w:r>
    <w:hyperlink r:id="rId3" w:history="1">
      <w:r w:rsidR="009E0C20" w:rsidRPr="00FA716F">
        <w:rPr>
          <w:rStyle w:val="first-letter"/>
          <w:rFonts w:ascii="&amp;quot" w:hAnsi="&amp;quot"/>
          <w:b/>
          <w:bCs/>
          <w:caps/>
          <w:color w:val="0072B6"/>
        </w:rPr>
        <w:t>Ú</w:t>
      </w:r>
      <w:r w:rsidR="009E0C20" w:rsidRPr="00FA716F">
        <w:rPr>
          <w:rStyle w:val="line-row"/>
          <w:rFonts w:ascii="&amp;quot" w:hAnsi="&amp;quot"/>
          <w:b/>
          <w:bCs/>
          <w:caps/>
          <w:color w:val="0093DD"/>
        </w:rPr>
        <w:t xml:space="preserve">stav </w:t>
      </w:r>
      <w:r w:rsidR="009E0C20" w:rsidRPr="00FA716F">
        <w:rPr>
          <w:rStyle w:val="first-letter"/>
          <w:rFonts w:ascii="&amp;quot" w:hAnsi="&amp;quot"/>
          <w:b/>
          <w:bCs/>
          <w:caps/>
          <w:color w:val="0072B6"/>
        </w:rPr>
        <w:t>j</w:t>
      </w:r>
      <w:r w:rsidR="009E0C20" w:rsidRPr="00FA716F">
        <w:rPr>
          <w:rStyle w:val="line-row"/>
          <w:rFonts w:ascii="&amp;quot" w:hAnsi="&amp;quot"/>
          <w:b/>
          <w:bCs/>
          <w:caps/>
          <w:color w:val="0093DD"/>
        </w:rPr>
        <w:t xml:space="preserve">aderné </w:t>
      </w:r>
      <w:r w:rsidR="009E0C20" w:rsidRPr="00FA716F">
        <w:rPr>
          <w:rStyle w:val="first-letter"/>
          <w:rFonts w:ascii="&amp;quot" w:hAnsi="&amp;quot"/>
          <w:b/>
          <w:bCs/>
          <w:caps/>
          <w:color w:val="0072B6"/>
        </w:rPr>
        <w:t>f</w:t>
      </w:r>
      <w:r w:rsidR="009E0C20" w:rsidRPr="00FA716F">
        <w:rPr>
          <w:rStyle w:val="line-row"/>
          <w:rFonts w:ascii="&amp;quot" w:hAnsi="&amp;quot"/>
          <w:b/>
          <w:bCs/>
          <w:caps/>
          <w:color w:val="0093DD"/>
        </w:rPr>
        <w:t>yziky AV ČR</w:t>
      </w:r>
      <w:r w:rsidRPr="00FA716F">
        <w:rPr>
          <w:rStyle w:val="line-row"/>
          <w:rFonts w:ascii="&amp;quot" w:hAnsi="&amp;quot"/>
          <w:b/>
          <w:bCs/>
          <w:caps/>
          <w:color w:val="0093DD"/>
        </w:rPr>
        <w:br/>
        <w:t xml:space="preserve">                                                          </w:t>
      </w:r>
      <w:r w:rsidR="009E0C20" w:rsidRPr="00FA716F">
        <w:rPr>
          <w:rStyle w:val="line-row"/>
          <w:rFonts w:ascii="&amp;quot" w:hAnsi="&amp;quot"/>
          <w:color w:val="0093DD"/>
          <w:spacing w:val="64"/>
          <w:sz w:val="16"/>
          <w:szCs w:val="16"/>
        </w:rPr>
        <w:t>veřejná výzkumná instituce</w:t>
      </w:r>
    </w:hyperlink>
    <w:r w:rsidR="00710FCE" w:rsidRPr="00FA716F">
      <w:rPr>
        <w:noProof/>
        <w:snapToGrid/>
        <w:lang w:eastAsia="cs-CZ"/>
      </w:rPr>
      <w:drawing>
        <wp:anchor distT="0" distB="0" distL="114300" distR="114300" simplePos="0" relativeHeight="251660288" behindDoc="1" locked="0" layoutInCell="1" allowOverlap="1" wp14:anchorId="250DD193" wp14:editId="575FFB2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2005200"/>
          <wp:effectExtent l="0" t="0" r="3175" b="0"/>
          <wp:wrapNone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SKOVA ZPRAVA PRO WEB PDF LUŽANY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00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9306E"/>
    <w:multiLevelType w:val="hybridMultilevel"/>
    <w:tmpl w:val="CAEC61FC"/>
    <w:lvl w:ilvl="0" w:tplc="78BC51A0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272A60"/>
    <w:multiLevelType w:val="multilevel"/>
    <w:tmpl w:val="E00A6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D7645E"/>
    <w:multiLevelType w:val="hybridMultilevel"/>
    <w:tmpl w:val="C90E971C"/>
    <w:lvl w:ilvl="0" w:tplc="1CCADF3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3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047E6A"/>
    <w:multiLevelType w:val="multilevel"/>
    <w:tmpl w:val="EFB8F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3468DC"/>
    <w:multiLevelType w:val="hybridMultilevel"/>
    <w:tmpl w:val="17B60A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698F"/>
    <w:rsid w:val="00014C46"/>
    <w:rsid w:val="000178E1"/>
    <w:rsid w:val="00021A23"/>
    <w:rsid w:val="000241AC"/>
    <w:rsid w:val="000344B6"/>
    <w:rsid w:val="0004643B"/>
    <w:rsid w:val="00047BDF"/>
    <w:rsid w:val="000528E3"/>
    <w:rsid w:val="00056B5E"/>
    <w:rsid w:val="00060E02"/>
    <w:rsid w:val="0006262F"/>
    <w:rsid w:val="000637D5"/>
    <w:rsid w:val="00073F18"/>
    <w:rsid w:val="00085565"/>
    <w:rsid w:val="0008625A"/>
    <w:rsid w:val="0008653C"/>
    <w:rsid w:val="000877E3"/>
    <w:rsid w:val="000A1D16"/>
    <w:rsid w:val="000B0DBC"/>
    <w:rsid w:val="000B321E"/>
    <w:rsid w:val="000B3484"/>
    <w:rsid w:val="000B5A2B"/>
    <w:rsid w:val="000C1886"/>
    <w:rsid w:val="000C3CE2"/>
    <w:rsid w:val="000C698F"/>
    <w:rsid w:val="000D1B01"/>
    <w:rsid w:val="000E6157"/>
    <w:rsid w:val="000E6F4F"/>
    <w:rsid w:val="000E74DF"/>
    <w:rsid w:val="000F5E35"/>
    <w:rsid w:val="000F74D3"/>
    <w:rsid w:val="00122A63"/>
    <w:rsid w:val="0012355A"/>
    <w:rsid w:val="0013132C"/>
    <w:rsid w:val="00132032"/>
    <w:rsid w:val="0015649D"/>
    <w:rsid w:val="00156677"/>
    <w:rsid w:val="00160193"/>
    <w:rsid w:val="001631D9"/>
    <w:rsid w:val="00165021"/>
    <w:rsid w:val="001744E6"/>
    <w:rsid w:val="001749E2"/>
    <w:rsid w:val="0018343F"/>
    <w:rsid w:val="001837C9"/>
    <w:rsid w:val="001A7A31"/>
    <w:rsid w:val="001C2B53"/>
    <w:rsid w:val="001C38EA"/>
    <w:rsid w:val="001C39FC"/>
    <w:rsid w:val="001D2187"/>
    <w:rsid w:val="001E0419"/>
    <w:rsid w:val="001E2BBB"/>
    <w:rsid w:val="001E7059"/>
    <w:rsid w:val="001F27C1"/>
    <w:rsid w:val="001F2EA9"/>
    <w:rsid w:val="001F3D27"/>
    <w:rsid w:val="00200514"/>
    <w:rsid w:val="002005BF"/>
    <w:rsid w:val="00206CFF"/>
    <w:rsid w:val="00210B22"/>
    <w:rsid w:val="002202B3"/>
    <w:rsid w:val="002221ED"/>
    <w:rsid w:val="00224556"/>
    <w:rsid w:val="00230C1B"/>
    <w:rsid w:val="00231AAF"/>
    <w:rsid w:val="00232D4A"/>
    <w:rsid w:val="00241C5A"/>
    <w:rsid w:val="00241F79"/>
    <w:rsid w:val="002472F1"/>
    <w:rsid w:val="00250149"/>
    <w:rsid w:val="002516E9"/>
    <w:rsid w:val="0026121F"/>
    <w:rsid w:val="00261A82"/>
    <w:rsid w:val="002636AB"/>
    <w:rsid w:val="00275D52"/>
    <w:rsid w:val="00286887"/>
    <w:rsid w:val="002A7F9C"/>
    <w:rsid w:val="002B4A9C"/>
    <w:rsid w:val="002C03B9"/>
    <w:rsid w:val="002C1ABE"/>
    <w:rsid w:val="002C43BF"/>
    <w:rsid w:val="002C7190"/>
    <w:rsid w:val="002E790B"/>
    <w:rsid w:val="002F651B"/>
    <w:rsid w:val="00304D16"/>
    <w:rsid w:val="003135D3"/>
    <w:rsid w:val="00322C37"/>
    <w:rsid w:val="00323813"/>
    <w:rsid w:val="0032441B"/>
    <w:rsid w:val="00324C71"/>
    <w:rsid w:val="00326B8C"/>
    <w:rsid w:val="0033135D"/>
    <w:rsid w:val="0034346E"/>
    <w:rsid w:val="00344B97"/>
    <w:rsid w:val="00362311"/>
    <w:rsid w:val="003676D2"/>
    <w:rsid w:val="00382B3A"/>
    <w:rsid w:val="003A0215"/>
    <w:rsid w:val="003A3874"/>
    <w:rsid w:val="003A79E6"/>
    <w:rsid w:val="003B0CF9"/>
    <w:rsid w:val="003B144D"/>
    <w:rsid w:val="003B2092"/>
    <w:rsid w:val="003B2CDE"/>
    <w:rsid w:val="003B3650"/>
    <w:rsid w:val="003E1E03"/>
    <w:rsid w:val="003F5109"/>
    <w:rsid w:val="00405BE9"/>
    <w:rsid w:val="00413F8F"/>
    <w:rsid w:val="004162CE"/>
    <w:rsid w:val="00420E9A"/>
    <w:rsid w:val="00432BD3"/>
    <w:rsid w:val="00434618"/>
    <w:rsid w:val="004450F6"/>
    <w:rsid w:val="00450551"/>
    <w:rsid w:val="004526BC"/>
    <w:rsid w:val="004527AE"/>
    <w:rsid w:val="00482007"/>
    <w:rsid w:val="00486170"/>
    <w:rsid w:val="00486471"/>
    <w:rsid w:val="00491B2E"/>
    <w:rsid w:val="004925D3"/>
    <w:rsid w:val="004938CB"/>
    <w:rsid w:val="00494309"/>
    <w:rsid w:val="0049592D"/>
    <w:rsid w:val="004A0F73"/>
    <w:rsid w:val="004A2B7A"/>
    <w:rsid w:val="004A41D0"/>
    <w:rsid w:val="004B5D6C"/>
    <w:rsid w:val="004C27E3"/>
    <w:rsid w:val="004C3990"/>
    <w:rsid w:val="004C50CF"/>
    <w:rsid w:val="004D3796"/>
    <w:rsid w:val="004D54FC"/>
    <w:rsid w:val="004E70B0"/>
    <w:rsid w:val="004E7E4F"/>
    <w:rsid w:val="004F0396"/>
    <w:rsid w:val="004F23D2"/>
    <w:rsid w:val="0050685D"/>
    <w:rsid w:val="00510F24"/>
    <w:rsid w:val="00514689"/>
    <w:rsid w:val="00520704"/>
    <w:rsid w:val="00530F06"/>
    <w:rsid w:val="00532211"/>
    <w:rsid w:val="00535C41"/>
    <w:rsid w:val="00541C1D"/>
    <w:rsid w:val="005473A9"/>
    <w:rsid w:val="005562E1"/>
    <w:rsid w:val="00562E07"/>
    <w:rsid w:val="00563738"/>
    <w:rsid w:val="0057291C"/>
    <w:rsid w:val="005820DB"/>
    <w:rsid w:val="00587EBD"/>
    <w:rsid w:val="0059355E"/>
    <w:rsid w:val="005A4B05"/>
    <w:rsid w:val="005B318F"/>
    <w:rsid w:val="005B64FB"/>
    <w:rsid w:val="005C51EF"/>
    <w:rsid w:val="005D3361"/>
    <w:rsid w:val="005D3AEB"/>
    <w:rsid w:val="005D5E44"/>
    <w:rsid w:val="005D7659"/>
    <w:rsid w:val="005E16B8"/>
    <w:rsid w:val="005E3B53"/>
    <w:rsid w:val="005E778F"/>
    <w:rsid w:val="005F215F"/>
    <w:rsid w:val="005F4694"/>
    <w:rsid w:val="00604672"/>
    <w:rsid w:val="00616319"/>
    <w:rsid w:val="00623586"/>
    <w:rsid w:val="00647F3A"/>
    <w:rsid w:val="00655295"/>
    <w:rsid w:val="00672640"/>
    <w:rsid w:val="00672B56"/>
    <w:rsid w:val="00674DE7"/>
    <w:rsid w:val="00681297"/>
    <w:rsid w:val="006878C9"/>
    <w:rsid w:val="00695B44"/>
    <w:rsid w:val="006A025E"/>
    <w:rsid w:val="006A04B8"/>
    <w:rsid w:val="006B14CE"/>
    <w:rsid w:val="006C590D"/>
    <w:rsid w:val="006C7B08"/>
    <w:rsid w:val="006D1270"/>
    <w:rsid w:val="006D1DCF"/>
    <w:rsid w:val="006E0ADC"/>
    <w:rsid w:val="006E2624"/>
    <w:rsid w:val="006E5B90"/>
    <w:rsid w:val="006E73E4"/>
    <w:rsid w:val="00705520"/>
    <w:rsid w:val="0070566C"/>
    <w:rsid w:val="00710B89"/>
    <w:rsid w:val="00710FCE"/>
    <w:rsid w:val="007164E7"/>
    <w:rsid w:val="00723C60"/>
    <w:rsid w:val="00726EAA"/>
    <w:rsid w:val="00747A48"/>
    <w:rsid w:val="0075179F"/>
    <w:rsid w:val="00757D29"/>
    <w:rsid w:val="00761ED2"/>
    <w:rsid w:val="0076313B"/>
    <w:rsid w:val="00781E0C"/>
    <w:rsid w:val="007853ED"/>
    <w:rsid w:val="0079072E"/>
    <w:rsid w:val="007948AF"/>
    <w:rsid w:val="007A2B76"/>
    <w:rsid w:val="007A4F3D"/>
    <w:rsid w:val="007A5AF9"/>
    <w:rsid w:val="007C6D8E"/>
    <w:rsid w:val="007C73B6"/>
    <w:rsid w:val="007D5943"/>
    <w:rsid w:val="007D63A4"/>
    <w:rsid w:val="007D6CE2"/>
    <w:rsid w:val="007E1202"/>
    <w:rsid w:val="00802B8F"/>
    <w:rsid w:val="00812C15"/>
    <w:rsid w:val="00814B30"/>
    <w:rsid w:val="008177E5"/>
    <w:rsid w:val="00826004"/>
    <w:rsid w:val="0083373F"/>
    <w:rsid w:val="00834E57"/>
    <w:rsid w:val="00835803"/>
    <w:rsid w:val="00835D72"/>
    <w:rsid w:val="00836FA3"/>
    <w:rsid w:val="0086187F"/>
    <w:rsid w:val="00890E2D"/>
    <w:rsid w:val="0089533B"/>
    <w:rsid w:val="008A3579"/>
    <w:rsid w:val="008A4418"/>
    <w:rsid w:val="008B05FC"/>
    <w:rsid w:val="008E0FE3"/>
    <w:rsid w:val="008E24C6"/>
    <w:rsid w:val="008E4431"/>
    <w:rsid w:val="008E65ED"/>
    <w:rsid w:val="008F0888"/>
    <w:rsid w:val="008F131D"/>
    <w:rsid w:val="008F579B"/>
    <w:rsid w:val="00903456"/>
    <w:rsid w:val="00905053"/>
    <w:rsid w:val="00910DE5"/>
    <w:rsid w:val="00921898"/>
    <w:rsid w:val="00922813"/>
    <w:rsid w:val="00922A56"/>
    <w:rsid w:val="00941BBD"/>
    <w:rsid w:val="0094710F"/>
    <w:rsid w:val="0094774D"/>
    <w:rsid w:val="00956046"/>
    <w:rsid w:val="00961C55"/>
    <w:rsid w:val="00962B83"/>
    <w:rsid w:val="0097068E"/>
    <w:rsid w:val="00972382"/>
    <w:rsid w:val="00973B29"/>
    <w:rsid w:val="00977657"/>
    <w:rsid w:val="00980F95"/>
    <w:rsid w:val="009829FC"/>
    <w:rsid w:val="009866CC"/>
    <w:rsid w:val="00991731"/>
    <w:rsid w:val="00993C6E"/>
    <w:rsid w:val="009C0293"/>
    <w:rsid w:val="009D3725"/>
    <w:rsid w:val="009D41F1"/>
    <w:rsid w:val="009D6CFD"/>
    <w:rsid w:val="009D780C"/>
    <w:rsid w:val="009E0C20"/>
    <w:rsid w:val="009E22FE"/>
    <w:rsid w:val="009F4374"/>
    <w:rsid w:val="00A02541"/>
    <w:rsid w:val="00A03C8B"/>
    <w:rsid w:val="00A07E16"/>
    <w:rsid w:val="00A10CF0"/>
    <w:rsid w:val="00A11DB6"/>
    <w:rsid w:val="00A17AF8"/>
    <w:rsid w:val="00A23016"/>
    <w:rsid w:val="00A24DA5"/>
    <w:rsid w:val="00A2723E"/>
    <w:rsid w:val="00A331D5"/>
    <w:rsid w:val="00A365B0"/>
    <w:rsid w:val="00A40F1D"/>
    <w:rsid w:val="00A435F0"/>
    <w:rsid w:val="00A47ADB"/>
    <w:rsid w:val="00A55A00"/>
    <w:rsid w:val="00A6494E"/>
    <w:rsid w:val="00A80B4E"/>
    <w:rsid w:val="00A83491"/>
    <w:rsid w:val="00A9236D"/>
    <w:rsid w:val="00A92F6F"/>
    <w:rsid w:val="00A9495B"/>
    <w:rsid w:val="00AA0C24"/>
    <w:rsid w:val="00AA2BD8"/>
    <w:rsid w:val="00AA353B"/>
    <w:rsid w:val="00AB1DD6"/>
    <w:rsid w:val="00AC3B58"/>
    <w:rsid w:val="00AD09F5"/>
    <w:rsid w:val="00AD1F22"/>
    <w:rsid w:val="00AE1303"/>
    <w:rsid w:val="00AE2A5B"/>
    <w:rsid w:val="00AE5236"/>
    <w:rsid w:val="00AE6C5E"/>
    <w:rsid w:val="00AE6D9B"/>
    <w:rsid w:val="00AF18FA"/>
    <w:rsid w:val="00B03A3D"/>
    <w:rsid w:val="00B057E5"/>
    <w:rsid w:val="00B10031"/>
    <w:rsid w:val="00B10874"/>
    <w:rsid w:val="00B10B73"/>
    <w:rsid w:val="00B1324C"/>
    <w:rsid w:val="00B20267"/>
    <w:rsid w:val="00B40535"/>
    <w:rsid w:val="00B439D4"/>
    <w:rsid w:val="00B464B7"/>
    <w:rsid w:val="00B47BD5"/>
    <w:rsid w:val="00B554F9"/>
    <w:rsid w:val="00B56BA3"/>
    <w:rsid w:val="00B7188F"/>
    <w:rsid w:val="00B74A9E"/>
    <w:rsid w:val="00B80409"/>
    <w:rsid w:val="00B80C3B"/>
    <w:rsid w:val="00B816CF"/>
    <w:rsid w:val="00B818C0"/>
    <w:rsid w:val="00B8592A"/>
    <w:rsid w:val="00B85C99"/>
    <w:rsid w:val="00B860E0"/>
    <w:rsid w:val="00B869DF"/>
    <w:rsid w:val="00B87ABA"/>
    <w:rsid w:val="00B93C63"/>
    <w:rsid w:val="00B96C6D"/>
    <w:rsid w:val="00BB49D0"/>
    <w:rsid w:val="00BC097E"/>
    <w:rsid w:val="00BC1604"/>
    <w:rsid w:val="00BD3DE6"/>
    <w:rsid w:val="00BD6046"/>
    <w:rsid w:val="00BE465A"/>
    <w:rsid w:val="00BE5D68"/>
    <w:rsid w:val="00C00DFD"/>
    <w:rsid w:val="00C0764B"/>
    <w:rsid w:val="00C1559F"/>
    <w:rsid w:val="00C163E5"/>
    <w:rsid w:val="00C1705C"/>
    <w:rsid w:val="00C20CBD"/>
    <w:rsid w:val="00C20F24"/>
    <w:rsid w:val="00C332ED"/>
    <w:rsid w:val="00C36127"/>
    <w:rsid w:val="00C4195D"/>
    <w:rsid w:val="00C446E0"/>
    <w:rsid w:val="00C47ECF"/>
    <w:rsid w:val="00C532D1"/>
    <w:rsid w:val="00C56A2F"/>
    <w:rsid w:val="00C5782A"/>
    <w:rsid w:val="00C7577B"/>
    <w:rsid w:val="00C77F5E"/>
    <w:rsid w:val="00C8650F"/>
    <w:rsid w:val="00C86AC6"/>
    <w:rsid w:val="00CA09B7"/>
    <w:rsid w:val="00CA1D7A"/>
    <w:rsid w:val="00CA2340"/>
    <w:rsid w:val="00CA3129"/>
    <w:rsid w:val="00CB5477"/>
    <w:rsid w:val="00CB6986"/>
    <w:rsid w:val="00CC098D"/>
    <w:rsid w:val="00CC0AEA"/>
    <w:rsid w:val="00CD6F9D"/>
    <w:rsid w:val="00CE4A18"/>
    <w:rsid w:val="00CE77BA"/>
    <w:rsid w:val="00CF641F"/>
    <w:rsid w:val="00D216CB"/>
    <w:rsid w:val="00D36FD9"/>
    <w:rsid w:val="00D40845"/>
    <w:rsid w:val="00D5048B"/>
    <w:rsid w:val="00D50EAD"/>
    <w:rsid w:val="00D52660"/>
    <w:rsid w:val="00D55C0D"/>
    <w:rsid w:val="00D60D4A"/>
    <w:rsid w:val="00D77214"/>
    <w:rsid w:val="00D77E83"/>
    <w:rsid w:val="00D8080D"/>
    <w:rsid w:val="00D823EE"/>
    <w:rsid w:val="00D9081E"/>
    <w:rsid w:val="00D9217C"/>
    <w:rsid w:val="00DA3948"/>
    <w:rsid w:val="00DA7B45"/>
    <w:rsid w:val="00DB1FCF"/>
    <w:rsid w:val="00DB3262"/>
    <w:rsid w:val="00DB7420"/>
    <w:rsid w:val="00DC04CC"/>
    <w:rsid w:val="00DC4E21"/>
    <w:rsid w:val="00DD1832"/>
    <w:rsid w:val="00DD3807"/>
    <w:rsid w:val="00DD7FFE"/>
    <w:rsid w:val="00DF1C46"/>
    <w:rsid w:val="00DF4C4B"/>
    <w:rsid w:val="00E0716D"/>
    <w:rsid w:val="00E158B0"/>
    <w:rsid w:val="00E320CC"/>
    <w:rsid w:val="00E34D91"/>
    <w:rsid w:val="00E40450"/>
    <w:rsid w:val="00E50188"/>
    <w:rsid w:val="00E55BED"/>
    <w:rsid w:val="00E57025"/>
    <w:rsid w:val="00E57D54"/>
    <w:rsid w:val="00E675A6"/>
    <w:rsid w:val="00E67B44"/>
    <w:rsid w:val="00E722A8"/>
    <w:rsid w:val="00E72D53"/>
    <w:rsid w:val="00E75B41"/>
    <w:rsid w:val="00E75DCE"/>
    <w:rsid w:val="00E76174"/>
    <w:rsid w:val="00E7676C"/>
    <w:rsid w:val="00E80165"/>
    <w:rsid w:val="00E83BBC"/>
    <w:rsid w:val="00E87233"/>
    <w:rsid w:val="00E903ED"/>
    <w:rsid w:val="00EA5390"/>
    <w:rsid w:val="00EA7456"/>
    <w:rsid w:val="00EC6514"/>
    <w:rsid w:val="00EC7CB5"/>
    <w:rsid w:val="00ED579D"/>
    <w:rsid w:val="00ED67BA"/>
    <w:rsid w:val="00EE6634"/>
    <w:rsid w:val="00EF1900"/>
    <w:rsid w:val="00EF4B85"/>
    <w:rsid w:val="00F05CD5"/>
    <w:rsid w:val="00F0646B"/>
    <w:rsid w:val="00F065F3"/>
    <w:rsid w:val="00F216CC"/>
    <w:rsid w:val="00F21B18"/>
    <w:rsid w:val="00F2205D"/>
    <w:rsid w:val="00F41075"/>
    <w:rsid w:val="00F46CDE"/>
    <w:rsid w:val="00F56E92"/>
    <w:rsid w:val="00F61DA7"/>
    <w:rsid w:val="00F6361F"/>
    <w:rsid w:val="00F63983"/>
    <w:rsid w:val="00F86A9C"/>
    <w:rsid w:val="00F91262"/>
    <w:rsid w:val="00F94055"/>
    <w:rsid w:val="00FA716F"/>
    <w:rsid w:val="00FC3DB4"/>
    <w:rsid w:val="00FC474C"/>
    <w:rsid w:val="00FC7550"/>
    <w:rsid w:val="00FD2BAE"/>
    <w:rsid w:val="00FD30BC"/>
    <w:rsid w:val="00FD7AA7"/>
    <w:rsid w:val="00FF5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9D91EC"/>
  <w15:docId w15:val="{130CE8BD-7D50-467D-B010-B4604BC04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818C0"/>
    <w:pPr>
      <w:spacing w:after="0" w:line="360" w:lineRule="auto"/>
    </w:pPr>
    <w:rPr>
      <w:rFonts w:ascii="Times New Roman" w:hAnsi="Times New Roman" w:cs="Times New Roman"/>
      <w:snapToGrid w:val="0"/>
      <w:sz w:val="24"/>
      <w:szCs w:val="24"/>
      <w:lang w:eastAsia="de-DE"/>
    </w:rPr>
  </w:style>
  <w:style w:type="paragraph" w:styleId="Nadpis1">
    <w:name w:val="heading 1"/>
    <w:basedOn w:val="Normln"/>
    <w:next w:val="Normln"/>
    <w:link w:val="Nadpis1Char"/>
    <w:uiPriority w:val="9"/>
    <w:qFormat/>
    <w:rsid w:val="00BE5D68"/>
    <w:pPr>
      <w:keepNext/>
      <w:keepLines/>
      <w:spacing w:before="240" w:line="240" w:lineRule="auto"/>
      <w:outlineLvl w:val="0"/>
    </w:pPr>
    <w:rPr>
      <w:rFonts w:asciiTheme="majorHAnsi" w:eastAsiaTheme="majorEastAsia" w:hAnsiTheme="majorHAnsi" w:cs="Mangal"/>
      <w:snapToGrid/>
      <w:color w:val="365F91" w:themeColor="accent1" w:themeShade="BF"/>
      <w:sz w:val="32"/>
      <w:szCs w:val="29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E77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77BA"/>
    <w:rPr>
      <w:rFonts w:ascii="Tahoma" w:hAnsi="Tahoma" w:cs="Tahoma"/>
      <w:snapToGrid w:val="0"/>
      <w:sz w:val="16"/>
      <w:szCs w:val="16"/>
      <w:lang w:eastAsia="de-DE"/>
    </w:rPr>
  </w:style>
  <w:style w:type="paragraph" w:styleId="Zhlav">
    <w:name w:val="header"/>
    <w:basedOn w:val="Normln"/>
    <w:link w:val="ZhlavChar"/>
    <w:uiPriority w:val="99"/>
    <w:unhideWhenUsed/>
    <w:rsid w:val="00CE77BA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E77BA"/>
    <w:rPr>
      <w:rFonts w:ascii="Times New Roman" w:hAnsi="Times New Roman" w:cs="Times New Roman"/>
      <w:snapToGrid w:val="0"/>
      <w:sz w:val="24"/>
      <w:szCs w:val="24"/>
      <w:lang w:eastAsia="de-DE"/>
    </w:rPr>
  </w:style>
  <w:style w:type="paragraph" w:styleId="Zpat">
    <w:name w:val="footer"/>
    <w:basedOn w:val="Normln"/>
    <w:link w:val="ZpatChar"/>
    <w:uiPriority w:val="99"/>
    <w:unhideWhenUsed/>
    <w:rsid w:val="00CE77BA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E77BA"/>
    <w:rPr>
      <w:rFonts w:ascii="Times New Roman" w:hAnsi="Times New Roman" w:cs="Times New Roman"/>
      <w:snapToGrid w:val="0"/>
      <w:sz w:val="24"/>
      <w:szCs w:val="24"/>
      <w:lang w:eastAsia="de-DE"/>
    </w:rPr>
  </w:style>
  <w:style w:type="character" w:styleId="Hypertextovodkaz">
    <w:name w:val="Hyperlink"/>
    <w:uiPriority w:val="99"/>
    <w:unhideWhenUsed/>
    <w:rsid w:val="00710FCE"/>
    <w:rPr>
      <w:color w:val="0000FF"/>
      <w:u w:val="single"/>
    </w:rPr>
  </w:style>
  <w:style w:type="character" w:customStyle="1" w:styleId="InternetLink">
    <w:name w:val="Internet Link"/>
    <w:rsid w:val="000E74DF"/>
    <w:rPr>
      <w:color w:val="000080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B96C6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96C6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96C6D"/>
    <w:rPr>
      <w:rFonts w:ascii="Times New Roman" w:hAnsi="Times New Roman" w:cs="Times New Roman"/>
      <w:snapToGrid w:val="0"/>
      <w:sz w:val="20"/>
      <w:szCs w:val="20"/>
      <w:lang w:eastAsia="de-D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96C6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96C6D"/>
    <w:rPr>
      <w:rFonts w:ascii="Times New Roman" w:hAnsi="Times New Roman" w:cs="Times New Roman"/>
      <w:b/>
      <w:bCs/>
      <w:snapToGrid w:val="0"/>
      <w:sz w:val="20"/>
      <w:szCs w:val="20"/>
      <w:lang w:eastAsia="de-DE"/>
    </w:rPr>
  </w:style>
  <w:style w:type="character" w:styleId="Sledovanodkaz">
    <w:name w:val="FollowedHyperlink"/>
    <w:basedOn w:val="Standardnpsmoodstavce"/>
    <w:uiPriority w:val="99"/>
    <w:semiHidden/>
    <w:unhideWhenUsed/>
    <w:rsid w:val="004526BC"/>
    <w:rPr>
      <w:color w:val="800080" w:themeColor="followedHyperlink"/>
      <w:u w:val="single"/>
    </w:rPr>
  </w:style>
  <w:style w:type="table" w:styleId="Mkatabulky">
    <w:name w:val="Table Grid"/>
    <w:basedOn w:val="Normlntabulka"/>
    <w:uiPriority w:val="59"/>
    <w:rsid w:val="00C7577B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C1ABE"/>
    <w:pPr>
      <w:autoSpaceDE w:val="0"/>
      <w:autoSpaceDN w:val="0"/>
      <w:adjustRightInd w:val="0"/>
      <w:spacing w:after="0" w:line="240" w:lineRule="auto"/>
    </w:pPr>
    <w:rPr>
      <w:rFonts w:ascii="Trebuchet MS" w:eastAsiaTheme="minorHAnsi" w:hAnsi="Trebuchet MS" w:cs="Trebuchet MS"/>
      <w:color w:val="000000"/>
      <w:sz w:val="24"/>
      <w:szCs w:val="24"/>
    </w:rPr>
  </w:style>
  <w:style w:type="paragraph" w:styleId="Bezmezer">
    <w:name w:val="No Spacing"/>
    <w:uiPriority w:val="1"/>
    <w:qFormat/>
    <w:rsid w:val="002C1ABE"/>
    <w:pPr>
      <w:spacing w:after="0" w:line="240" w:lineRule="auto"/>
    </w:pPr>
    <w:rPr>
      <w:rFonts w:eastAsiaTheme="minorHAnsi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672B56"/>
    <w:pPr>
      <w:spacing w:line="240" w:lineRule="auto"/>
    </w:pPr>
    <w:rPr>
      <w:rFonts w:ascii="Calibri" w:eastAsiaTheme="minorHAnsi" w:hAnsi="Calibri" w:cstheme="minorBidi"/>
      <w:snapToGrid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672B56"/>
    <w:rPr>
      <w:rFonts w:ascii="Calibri" w:eastAsiaTheme="minorHAnsi" w:hAnsi="Calibri"/>
      <w:szCs w:val="21"/>
    </w:rPr>
  </w:style>
  <w:style w:type="character" w:customStyle="1" w:styleId="apple-converted-space">
    <w:name w:val="apple-converted-space"/>
    <w:basedOn w:val="Standardnpsmoodstavce"/>
    <w:rsid w:val="00E722A8"/>
  </w:style>
  <w:style w:type="character" w:customStyle="1" w:styleId="s1">
    <w:name w:val="s1"/>
    <w:rsid w:val="000D1B01"/>
  </w:style>
  <w:style w:type="character" w:styleId="Siln">
    <w:name w:val="Strong"/>
    <w:basedOn w:val="Standardnpsmoodstavce"/>
    <w:uiPriority w:val="22"/>
    <w:qFormat/>
    <w:rsid w:val="008E65ED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8E65ED"/>
    <w:pPr>
      <w:spacing w:before="240" w:after="240" w:line="240" w:lineRule="auto"/>
    </w:pPr>
    <w:rPr>
      <w:snapToGrid/>
      <w:lang w:eastAsia="cs-CZ"/>
    </w:rPr>
  </w:style>
  <w:style w:type="character" w:styleId="Zdraznn">
    <w:name w:val="Emphasis"/>
    <w:basedOn w:val="Standardnpsmoodstavce"/>
    <w:uiPriority w:val="20"/>
    <w:qFormat/>
    <w:rsid w:val="008E65ED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rsid w:val="00BE5D68"/>
    <w:rPr>
      <w:rFonts w:asciiTheme="majorHAnsi" w:eastAsiaTheme="majorEastAsia" w:hAnsiTheme="majorHAnsi" w:cs="Mangal"/>
      <w:color w:val="365F91" w:themeColor="accent1" w:themeShade="BF"/>
      <w:sz w:val="32"/>
      <w:szCs w:val="29"/>
      <w:lang w:eastAsia="zh-CN" w:bidi="hi-IN"/>
    </w:rPr>
  </w:style>
  <w:style w:type="paragraph" w:styleId="Zkladntext">
    <w:name w:val="Body Text"/>
    <w:basedOn w:val="Normln"/>
    <w:link w:val="ZkladntextChar"/>
    <w:semiHidden/>
    <w:unhideWhenUsed/>
    <w:rsid w:val="00BE5D68"/>
    <w:pPr>
      <w:spacing w:after="140" w:line="288" w:lineRule="auto"/>
    </w:pPr>
    <w:rPr>
      <w:rFonts w:ascii="Liberation Serif" w:eastAsia="SimSun" w:hAnsi="Liberation Serif" w:cs="Lucida Sans"/>
      <w:snapToGrid/>
      <w:lang w:eastAsia="zh-CN" w:bidi="hi-IN"/>
    </w:rPr>
  </w:style>
  <w:style w:type="character" w:customStyle="1" w:styleId="ZkladntextChar">
    <w:name w:val="Základní text Char"/>
    <w:basedOn w:val="Standardnpsmoodstavce"/>
    <w:link w:val="Zkladntext"/>
    <w:semiHidden/>
    <w:rsid w:val="00BE5D68"/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styleId="Odstavecseseznamem">
    <w:name w:val="List Paragraph"/>
    <w:basedOn w:val="Normln"/>
    <w:uiPriority w:val="34"/>
    <w:qFormat/>
    <w:rsid w:val="00587EB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napToGrid/>
      <w:sz w:val="22"/>
      <w:szCs w:val="22"/>
      <w:lang w:val="en-GB" w:eastAsia="en-US"/>
    </w:rPr>
  </w:style>
  <w:style w:type="character" w:customStyle="1" w:styleId="UnresolvedMention1">
    <w:name w:val="Unresolved Mention1"/>
    <w:basedOn w:val="Standardnpsmoodstavce"/>
    <w:uiPriority w:val="99"/>
    <w:semiHidden/>
    <w:unhideWhenUsed/>
    <w:rsid w:val="00D77E83"/>
    <w:rPr>
      <w:color w:val="605E5C"/>
      <w:shd w:val="clear" w:color="auto" w:fill="E1DFDD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D1832"/>
    <w:rPr>
      <w:color w:val="605E5C"/>
      <w:shd w:val="clear" w:color="auto" w:fill="E1DFDD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ED579D"/>
    <w:rPr>
      <w:color w:val="605E5C"/>
      <w:shd w:val="clear" w:color="auto" w:fill="E1DFDD"/>
    </w:rPr>
  </w:style>
  <w:style w:type="paragraph" w:customStyle="1" w:styleId="dol-prava">
    <w:name w:val="dol-prava"/>
    <w:basedOn w:val="Normln"/>
    <w:rsid w:val="00973B29"/>
    <w:pPr>
      <w:spacing w:before="100" w:beforeAutospacing="1" w:after="100" w:afterAutospacing="1" w:line="240" w:lineRule="auto"/>
    </w:pPr>
    <w:rPr>
      <w:snapToGrid/>
      <w:lang w:eastAsia="cs-CZ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B56BA3"/>
    <w:rPr>
      <w:color w:val="605E5C"/>
      <w:shd w:val="clear" w:color="auto" w:fill="E1DFDD"/>
    </w:rPr>
  </w:style>
  <w:style w:type="character" w:customStyle="1" w:styleId="line-row">
    <w:name w:val="line-row"/>
    <w:basedOn w:val="Standardnpsmoodstavce"/>
    <w:rsid w:val="009E0C20"/>
  </w:style>
  <w:style w:type="character" w:customStyle="1" w:styleId="first-letter">
    <w:name w:val="first-letter"/>
    <w:basedOn w:val="Standardnpsmoodstavce"/>
    <w:rsid w:val="009E0C20"/>
  </w:style>
  <w:style w:type="character" w:styleId="Nevyeenzmnka">
    <w:name w:val="Unresolved Mention"/>
    <w:basedOn w:val="Standardnpsmoodstavce"/>
    <w:uiPriority w:val="99"/>
    <w:semiHidden/>
    <w:unhideWhenUsed/>
    <w:rsid w:val="006E0A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3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7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6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99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62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46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2949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9059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8822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0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17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765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18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370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726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711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8639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043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2385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61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0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5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8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5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7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6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7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0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1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4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6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1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4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6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9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voboda@ujf.cas.c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jf.cas.cz/cs/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ujf.cas.cz/cs/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768A8B-A1A7-4B8E-80BB-A50D9E044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266</Words>
  <Characters>1572</Characters>
  <Application>Microsoft Office Word</Application>
  <DocSecurity>0</DocSecurity>
  <Lines>13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SSČ AV ČR, v. v. i.</Company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Černoch Viktor</dc:creator>
  <cp:lastModifiedBy>Růžičková Markéta</cp:lastModifiedBy>
  <cp:revision>8</cp:revision>
  <cp:lastPrinted>2019-06-18T08:49:00Z</cp:lastPrinted>
  <dcterms:created xsi:type="dcterms:W3CDTF">2020-04-03T08:41:00Z</dcterms:created>
  <dcterms:modified xsi:type="dcterms:W3CDTF">2020-04-03T09:49:00Z</dcterms:modified>
</cp:coreProperties>
</file>