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CB" w:rsidRPr="004E5A87" w:rsidRDefault="00A4537E">
      <w:pPr>
        <w:rPr>
          <w:b/>
          <w:lang w:val="cs-CZ"/>
        </w:rPr>
      </w:pPr>
      <w:r w:rsidRPr="004E5A87">
        <w:rPr>
          <w:b/>
          <w:lang w:val="cs-CZ"/>
        </w:rPr>
        <w:t>Text vypracoval kolektiv autorů:</w:t>
      </w:r>
    </w:p>
    <w:p w:rsidR="00A4537E" w:rsidRDefault="004E5A87">
      <w:pPr>
        <w:rPr>
          <w:lang w:val="cs-CZ"/>
        </w:rPr>
      </w:pPr>
      <w:r>
        <w:rPr>
          <w:lang w:val="cs-CZ"/>
        </w:rPr>
        <w:t>Radim Nencka</w:t>
      </w:r>
      <w:r w:rsidRPr="004E5A87">
        <w:rPr>
          <w:vertAlign w:val="superscript"/>
          <w:lang w:val="cs-CZ"/>
        </w:rPr>
        <w:t>1</w:t>
      </w:r>
      <w:r>
        <w:rPr>
          <w:lang w:val="cs-CZ"/>
        </w:rPr>
        <w:t>, Daniel Růžek</w:t>
      </w:r>
      <w:r w:rsidRPr="004E5A87">
        <w:rPr>
          <w:vertAlign w:val="superscript"/>
          <w:lang w:val="cs-CZ"/>
        </w:rPr>
        <w:t>2</w:t>
      </w:r>
      <w:r>
        <w:rPr>
          <w:lang w:val="cs-CZ"/>
        </w:rPr>
        <w:t>, Kamil Hercík</w:t>
      </w:r>
      <w:r w:rsidRPr="004E5A87">
        <w:rPr>
          <w:vertAlign w:val="superscript"/>
          <w:lang w:val="cs-CZ"/>
        </w:rPr>
        <w:t>1</w:t>
      </w:r>
      <w:r>
        <w:rPr>
          <w:lang w:val="cs-CZ"/>
        </w:rPr>
        <w:t>, Martin Klíma</w:t>
      </w:r>
      <w:r w:rsidRPr="004E5A87">
        <w:rPr>
          <w:vertAlign w:val="superscript"/>
          <w:lang w:val="cs-CZ"/>
        </w:rPr>
        <w:t>1</w:t>
      </w:r>
      <w:r>
        <w:rPr>
          <w:lang w:val="cs-CZ"/>
        </w:rPr>
        <w:t>, Jan Weber</w:t>
      </w:r>
      <w:r w:rsidRPr="004E5A87">
        <w:rPr>
          <w:vertAlign w:val="superscript"/>
          <w:lang w:val="cs-CZ"/>
        </w:rPr>
        <w:t>1</w:t>
      </w:r>
      <w:r>
        <w:rPr>
          <w:lang w:val="cs-CZ"/>
        </w:rPr>
        <w:t xml:space="preserve"> </w:t>
      </w:r>
    </w:p>
    <w:p w:rsidR="004E5A87" w:rsidRPr="004E5A87" w:rsidRDefault="004E5A87" w:rsidP="004E5A87">
      <w:pPr>
        <w:spacing w:after="0" w:line="240" w:lineRule="auto"/>
        <w:rPr>
          <w:lang w:val="cs-CZ"/>
        </w:rPr>
      </w:pPr>
      <w:r w:rsidRPr="004E5A87">
        <w:rPr>
          <w:vertAlign w:val="superscript"/>
          <w:lang w:val="cs-CZ"/>
        </w:rPr>
        <w:t>1</w:t>
      </w:r>
      <w:r w:rsidRPr="004E5A87">
        <w:rPr>
          <w:lang w:val="cs-CZ"/>
        </w:rPr>
        <w:t>Ústav organické chemie a biochemie Akademi</w:t>
      </w:r>
      <w:r>
        <w:rPr>
          <w:lang w:val="cs-CZ"/>
        </w:rPr>
        <w:t xml:space="preserve">e věd České republiky, v. v. i., </w:t>
      </w:r>
      <w:proofErr w:type="spellStart"/>
      <w:r w:rsidRPr="004E5A87">
        <w:rPr>
          <w:lang w:val="cs-CZ"/>
        </w:rPr>
        <w:t>Flemingovo</w:t>
      </w:r>
      <w:proofErr w:type="spellEnd"/>
      <w:r w:rsidRPr="004E5A87">
        <w:rPr>
          <w:lang w:val="cs-CZ"/>
        </w:rPr>
        <w:t xml:space="preserve"> náměstí 542/2</w:t>
      </w:r>
      <w:r>
        <w:rPr>
          <w:lang w:val="cs-CZ"/>
        </w:rPr>
        <w:t xml:space="preserve">, </w:t>
      </w:r>
    </w:p>
    <w:p w:rsidR="00CA14CB" w:rsidRDefault="004E5A87" w:rsidP="004E5A87">
      <w:pPr>
        <w:spacing w:after="0" w:line="240" w:lineRule="auto"/>
        <w:rPr>
          <w:lang w:val="cs-CZ"/>
        </w:rPr>
      </w:pPr>
      <w:r w:rsidRPr="004E5A87">
        <w:rPr>
          <w:lang w:val="cs-CZ"/>
        </w:rPr>
        <w:t>160 00 Praha 6</w:t>
      </w:r>
    </w:p>
    <w:p w:rsidR="004E5A87" w:rsidRDefault="004E5A87" w:rsidP="004E5A87">
      <w:pPr>
        <w:spacing w:after="0" w:line="240" w:lineRule="auto"/>
        <w:rPr>
          <w:lang w:val="cs-CZ"/>
        </w:rPr>
      </w:pPr>
      <w:r w:rsidRPr="004E5A87">
        <w:rPr>
          <w:vertAlign w:val="superscript"/>
          <w:lang w:val="cs-CZ"/>
        </w:rPr>
        <w:t>2</w:t>
      </w:r>
      <w:r w:rsidRPr="004E5A87">
        <w:rPr>
          <w:lang w:val="cs-CZ"/>
        </w:rPr>
        <w:t>Biologické centrum</w:t>
      </w:r>
      <w:bookmarkStart w:id="0" w:name="_GoBack"/>
      <w:bookmarkEnd w:id="0"/>
      <w:r w:rsidRPr="004E5A87">
        <w:rPr>
          <w:lang w:val="cs-CZ"/>
        </w:rPr>
        <w:t xml:space="preserve"> Akademi</w:t>
      </w:r>
      <w:r>
        <w:rPr>
          <w:lang w:val="cs-CZ"/>
        </w:rPr>
        <w:t>e věd České republiky</w:t>
      </w:r>
      <w:r w:rsidRPr="004E5A87">
        <w:rPr>
          <w:lang w:val="cs-CZ"/>
        </w:rPr>
        <w:t>, v. v. i.</w:t>
      </w:r>
      <w:r>
        <w:rPr>
          <w:lang w:val="cs-CZ"/>
        </w:rPr>
        <w:t>, B</w:t>
      </w:r>
      <w:r w:rsidRPr="004E5A87">
        <w:rPr>
          <w:lang w:val="cs-CZ"/>
        </w:rPr>
        <w:t>ranišovská 1160/31, 37005 České Budějovice</w:t>
      </w:r>
    </w:p>
    <w:p w:rsidR="004E5A87" w:rsidRPr="004E5A87" w:rsidRDefault="004E5A87" w:rsidP="004E5A87">
      <w:pPr>
        <w:spacing w:after="0" w:line="240" w:lineRule="auto"/>
        <w:rPr>
          <w:lang w:val="cs-CZ"/>
        </w:rPr>
      </w:pPr>
    </w:p>
    <w:p w:rsidR="000D5C71" w:rsidRPr="004E5A87" w:rsidRDefault="00CA14CB">
      <w:pPr>
        <w:rPr>
          <w:b/>
          <w:lang w:val="cs-CZ"/>
        </w:rPr>
      </w:pPr>
      <w:r w:rsidRPr="004E5A87">
        <w:rPr>
          <w:b/>
          <w:lang w:val="cs-CZ"/>
        </w:rPr>
        <w:t>Literatura a zdroje</w:t>
      </w:r>
    </w:p>
    <w:p w:rsidR="00CA14CB" w:rsidRDefault="00CA14CB" w:rsidP="0027792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Gates, B. </w:t>
      </w:r>
      <w:proofErr w:type="spellStart"/>
      <w:r w:rsidR="00876E8F" w:rsidRPr="00876E8F">
        <w:rPr>
          <w:i/>
          <w:lang w:val="cs-CZ"/>
        </w:rPr>
        <w:t>T</w:t>
      </w:r>
      <w:r w:rsidRPr="00876E8F">
        <w:rPr>
          <w:i/>
          <w:lang w:val="cs-CZ"/>
        </w:rPr>
        <w:t>he</w:t>
      </w:r>
      <w:proofErr w:type="spellEnd"/>
      <w:r w:rsidRPr="00876E8F">
        <w:rPr>
          <w:i/>
          <w:lang w:val="cs-CZ"/>
        </w:rPr>
        <w:t xml:space="preserve"> </w:t>
      </w:r>
      <w:proofErr w:type="spellStart"/>
      <w:r w:rsidRPr="00876E8F">
        <w:rPr>
          <w:i/>
          <w:lang w:val="cs-CZ"/>
        </w:rPr>
        <w:t>next</w:t>
      </w:r>
      <w:proofErr w:type="spellEnd"/>
      <w:r w:rsidRPr="00876E8F">
        <w:rPr>
          <w:i/>
          <w:lang w:val="cs-CZ"/>
        </w:rPr>
        <w:t xml:space="preserve"> </w:t>
      </w:r>
      <w:proofErr w:type="spellStart"/>
      <w:r w:rsidRPr="00876E8F">
        <w:rPr>
          <w:i/>
          <w:lang w:val="cs-CZ"/>
        </w:rPr>
        <w:t>outbreak</w:t>
      </w:r>
      <w:proofErr w:type="spellEnd"/>
      <w:r w:rsidRPr="00876E8F">
        <w:rPr>
          <w:i/>
          <w:lang w:val="cs-CZ"/>
        </w:rPr>
        <w:t xml:space="preserve">? </w:t>
      </w:r>
      <w:proofErr w:type="spellStart"/>
      <w:r w:rsidRPr="00876E8F">
        <w:rPr>
          <w:i/>
          <w:lang w:val="cs-CZ"/>
        </w:rPr>
        <w:t>We're</w:t>
      </w:r>
      <w:proofErr w:type="spellEnd"/>
      <w:r w:rsidRPr="00876E8F">
        <w:rPr>
          <w:i/>
          <w:lang w:val="cs-CZ"/>
        </w:rPr>
        <w:t xml:space="preserve"> not </w:t>
      </w:r>
      <w:proofErr w:type="spellStart"/>
      <w:r w:rsidRPr="00876E8F">
        <w:rPr>
          <w:i/>
          <w:lang w:val="cs-CZ"/>
        </w:rPr>
        <w:t>ready</w:t>
      </w:r>
      <w:proofErr w:type="spellEnd"/>
      <w:r w:rsidRPr="00876E8F">
        <w:rPr>
          <w:i/>
          <w:lang w:val="cs-CZ"/>
        </w:rPr>
        <w:t xml:space="preserve"> (Bill Gates | TED2015)</w:t>
      </w:r>
      <w:r w:rsidR="00876E8F">
        <w:rPr>
          <w:i/>
          <w:lang w:val="cs-CZ"/>
        </w:rPr>
        <w:t>:2015.</w:t>
      </w:r>
      <w:r w:rsidR="00277921">
        <w:rPr>
          <w:lang w:val="cs-CZ"/>
        </w:rPr>
        <w:t xml:space="preserve"> </w:t>
      </w:r>
      <w:hyperlink r:id="rId7" w:history="1">
        <w:r w:rsidR="00277921" w:rsidRPr="00E53D61">
          <w:rPr>
            <w:rStyle w:val="Hypertextovodkaz"/>
            <w:lang w:val="cs-CZ"/>
          </w:rPr>
          <w:t>https://www.ted.com/talks/bill_gates_the_next_outbreak_we_re_not_ready</w:t>
        </w:r>
      </w:hyperlink>
    </w:p>
    <w:p w:rsidR="00277921" w:rsidRPr="00277921" w:rsidRDefault="00277921" w:rsidP="00277921">
      <w:pPr>
        <w:pStyle w:val="Odstavecseseznamem"/>
        <w:numPr>
          <w:ilvl w:val="0"/>
          <w:numId w:val="1"/>
        </w:numPr>
        <w:rPr>
          <w:lang w:val="cs-CZ"/>
        </w:rPr>
      </w:pPr>
      <w:r w:rsidRPr="00277921">
        <w:rPr>
          <w:noProof/>
        </w:rPr>
        <w:t xml:space="preserve">Desai, M. C.; Meanwell, N. A. </w:t>
      </w:r>
      <w:r w:rsidRPr="00277921">
        <w:rPr>
          <w:i/>
          <w:noProof/>
        </w:rPr>
        <w:t>Successful Strategies for the Discovery of Antiviral Drugs</w:t>
      </w:r>
      <w:r w:rsidRPr="00277921">
        <w:rPr>
          <w:noProof/>
        </w:rPr>
        <w:t xml:space="preserve">. </w:t>
      </w:r>
      <w:r w:rsidR="00614D03">
        <w:rPr>
          <w:noProof/>
        </w:rPr>
        <w:t xml:space="preserve">Cambridge: </w:t>
      </w:r>
      <w:r w:rsidRPr="00277921">
        <w:rPr>
          <w:noProof/>
        </w:rPr>
        <w:t>Royal Society of Chemistry: 2013.</w:t>
      </w:r>
      <w:r w:rsidRPr="00277921">
        <w:t xml:space="preserve"> </w:t>
      </w:r>
      <w:hyperlink r:id="rId8" w:history="1">
        <w:r w:rsidRPr="00E53D61">
          <w:rPr>
            <w:rStyle w:val="Hypertextovodkaz"/>
            <w:noProof/>
          </w:rPr>
          <w:t>https://pubs.rsc.org/en/content/ebook/978-1-84973-657-2</w:t>
        </w:r>
      </w:hyperlink>
    </w:p>
    <w:p w:rsidR="00277921" w:rsidRPr="00876E8F" w:rsidRDefault="00876E8F" w:rsidP="00876E8F">
      <w:pPr>
        <w:pStyle w:val="Odstavecseseznamem"/>
        <w:numPr>
          <w:ilvl w:val="0"/>
          <w:numId w:val="1"/>
        </w:numPr>
        <w:rPr>
          <w:lang w:val="cs-CZ"/>
        </w:rPr>
      </w:pPr>
      <w:r w:rsidRPr="00876E8F">
        <w:rPr>
          <w:noProof/>
        </w:rPr>
        <w:t xml:space="preserve">Wong, S. S. Y.; Yuen, K. Y. Antiviral therapy for respiratory tract infections. </w:t>
      </w:r>
      <w:r w:rsidRPr="00876E8F">
        <w:rPr>
          <w:i/>
          <w:noProof/>
        </w:rPr>
        <w:t xml:space="preserve">Respirology </w:t>
      </w:r>
      <w:r w:rsidRPr="00876E8F">
        <w:rPr>
          <w:b/>
          <w:noProof/>
        </w:rPr>
        <w:t>2008,</w:t>
      </w:r>
      <w:r w:rsidRPr="00876E8F">
        <w:rPr>
          <w:noProof/>
        </w:rPr>
        <w:t xml:space="preserve"> 13, 950-971.</w:t>
      </w:r>
      <w:r w:rsidRPr="00876E8F">
        <w:t xml:space="preserve"> </w:t>
      </w:r>
      <w:hyperlink r:id="rId9" w:history="1">
        <w:r w:rsidRPr="00E53D61">
          <w:rPr>
            <w:rStyle w:val="Hypertextovodkaz"/>
            <w:noProof/>
          </w:rPr>
          <w:t>https://onlinelibrary.wiley.com/doi/full/10.1111/j.1440-1843.2008.01404.x</w:t>
        </w:r>
      </w:hyperlink>
    </w:p>
    <w:p w:rsidR="00277921" w:rsidRPr="00876E8F" w:rsidRDefault="00876E8F" w:rsidP="00876E8F">
      <w:pPr>
        <w:pStyle w:val="Odstavecseseznamem"/>
        <w:numPr>
          <w:ilvl w:val="0"/>
          <w:numId w:val="1"/>
        </w:numPr>
        <w:rPr>
          <w:lang w:val="cs-CZ"/>
        </w:rPr>
      </w:pPr>
      <w:r w:rsidRPr="00876E8F">
        <w:rPr>
          <w:noProof/>
        </w:rPr>
        <w:t xml:space="preserve">Felicetti, T.; Manfroni, G.; Cecchetti, V.; Cannalire, R. Broad-Spectrum Flavivirus Inhibitors: a Medicinal Chemistry Point of View. </w:t>
      </w:r>
      <w:r w:rsidRPr="00876E8F">
        <w:rPr>
          <w:i/>
          <w:noProof/>
        </w:rPr>
        <w:t>Chem</w:t>
      </w:r>
      <w:r>
        <w:rPr>
          <w:i/>
          <w:noProof/>
        </w:rPr>
        <w:t>M</w:t>
      </w:r>
      <w:r w:rsidRPr="00876E8F">
        <w:rPr>
          <w:i/>
          <w:noProof/>
        </w:rPr>
        <w:t>ed</w:t>
      </w:r>
      <w:r>
        <w:rPr>
          <w:i/>
          <w:noProof/>
        </w:rPr>
        <w:t>C</w:t>
      </w:r>
      <w:r w:rsidRPr="00876E8F">
        <w:rPr>
          <w:i/>
          <w:noProof/>
        </w:rPr>
        <w:t>hem</w:t>
      </w:r>
      <w:r w:rsidRPr="00876E8F">
        <w:rPr>
          <w:noProof/>
        </w:rPr>
        <w:t>.</w:t>
      </w:r>
      <w:r>
        <w:rPr>
          <w:noProof/>
        </w:rPr>
        <w:t xml:space="preserve"> In press. </w:t>
      </w:r>
      <w:hyperlink r:id="rId10" w:history="1">
        <w:r w:rsidRPr="00E53D61">
          <w:rPr>
            <w:rStyle w:val="Hypertextovodkaz"/>
            <w:noProof/>
          </w:rPr>
          <w:t>https://doi.org/10.1002/cmdc.202000464</w:t>
        </w:r>
      </w:hyperlink>
    </w:p>
    <w:p w:rsidR="00876E8F" w:rsidRDefault="00876E8F" w:rsidP="00876E8F">
      <w:pPr>
        <w:pStyle w:val="Odstavecseseznamem"/>
        <w:numPr>
          <w:ilvl w:val="0"/>
          <w:numId w:val="1"/>
        </w:numPr>
        <w:rPr>
          <w:noProof/>
        </w:rPr>
      </w:pPr>
      <w:r w:rsidRPr="00876E8F">
        <w:rPr>
          <w:noProof/>
        </w:rPr>
        <w:t xml:space="preserve">Adalja, A.; Inglesby, T. Broad-Spectrum Antiviral Agents: A Crucial Pandemic Tool. </w:t>
      </w:r>
      <w:r w:rsidRPr="00876E8F">
        <w:rPr>
          <w:i/>
          <w:noProof/>
        </w:rPr>
        <w:t xml:space="preserve">Expert Review of Anti-Infective Therapy </w:t>
      </w:r>
      <w:r w:rsidRPr="00876E8F">
        <w:rPr>
          <w:b/>
          <w:noProof/>
        </w:rPr>
        <w:t>2019,</w:t>
      </w:r>
      <w:r w:rsidRPr="00876E8F">
        <w:rPr>
          <w:noProof/>
        </w:rPr>
        <w:t xml:space="preserve"> 17, 467-470.</w:t>
      </w:r>
      <w:r w:rsidRPr="00876E8F">
        <w:t xml:space="preserve"> </w:t>
      </w:r>
      <w:hyperlink r:id="rId11" w:history="1">
        <w:r w:rsidRPr="00E53D61">
          <w:rPr>
            <w:rStyle w:val="Hypertextovodkaz"/>
            <w:noProof/>
          </w:rPr>
          <w:t>https://doi.org/10.1080/14787210.2019.1635009</w:t>
        </w:r>
      </w:hyperlink>
    </w:p>
    <w:p w:rsidR="00876E8F" w:rsidRPr="00294205" w:rsidRDefault="00294205" w:rsidP="00294205">
      <w:pPr>
        <w:pStyle w:val="Odstavecseseznamem"/>
        <w:numPr>
          <w:ilvl w:val="0"/>
          <w:numId w:val="1"/>
        </w:numPr>
        <w:rPr>
          <w:lang w:val="cs-CZ"/>
        </w:rPr>
      </w:pPr>
      <w:r w:rsidRPr="00294205">
        <w:rPr>
          <w:noProof/>
        </w:rPr>
        <w:t xml:space="preserve">Eyer, L.; Nencka, R.; de Clercq, E.; Seley-Radtke, K.; Růžek, D. Nucleoside analogs as a rich source of antiviral agents active against arthropod-borne flaviviruses. </w:t>
      </w:r>
      <w:r w:rsidRPr="00294205">
        <w:rPr>
          <w:i/>
          <w:noProof/>
        </w:rPr>
        <w:t xml:space="preserve">Antiviral Chemistry and Chemotherapy </w:t>
      </w:r>
      <w:r w:rsidRPr="00294205">
        <w:rPr>
          <w:b/>
          <w:noProof/>
        </w:rPr>
        <w:t>2018,</w:t>
      </w:r>
      <w:r w:rsidRPr="00294205">
        <w:rPr>
          <w:noProof/>
        </w:rPr>
        <w:t xml:space="preserve"> 26, 2040206618761299.</w:t>
      </w:r>
      <w:r>
        <w:rPr>
          <w:noProof/>
        </w:rPr>
        <w:t xml:space="preserve"> </w:t>
      </w:r>
      <w:hyperlink r:id="rId12" w:history="1">
        <w:r w:rsidRPr="00E53D61">
          <w:rPr>
            <w:rStyle w:val="Hypertextovodkaz"/>
            <w:noProof/>
          </w:rPr>
          <w:t>https://www.ncbi.nlm.nih.gov/pmc/articles/PMC5890575/</w:t>
        </w:r>
      </w:hyperlink>
    </w:p>
    <w:p w:rsidR="00294205" w:rsidRPr="00294205" w:rsidRDefault="00294205" w:rsidP="00294205">
      <w:pPr>
        <w:pStyle w:val="Odstavecseseznamem"/>
        <w:numPr>
          <w:ilvl w:val="0"/>
          <w:numId w:val="1"/>
        </w:numPr>
        <w:rPr>
          <w:lang w:val="cs-CZ"/>
        </w:rPr>
      </w:pPr>
      <w:r w:rsidRPr="00294205">
        <w:rPr>
          <w:noProof/>
        </w:rPr>
        <w:t xml:space="preserve">De Clercq, E.; Li, G. D. Approved Antiviral Drugs over the Past 50 Years. </w:t>
      </w:r>
      <w:r w:rsidRPr="00294205">
        <w:rPr>
          <w:i/>
          <w:noProof/>
        </w:rPr>
        <w:t xml:space="preserve">Clinical Microbiology Reviews </w:t>
      </w:r>
      <w:r w:rsidRPr="00294205">
        <w:rPr>
          <w:b/>
          <w:noProof/>
        </w:rPr>
        <w:t>2016,</w:t>
      </w:r>
      <w:r w:rsidRPr="00294205">
        <w:rPr>
          <w:noProof/>
        </w:rPr>
        <w:t xml:space="preserve"> 29, 695-747.</w:t>
      </w:r>
      <w:r w:rsidRPr="00294205">
        <w:t xml:space="preserve"> </w:t>
      </w:r>
      <w:hyperlink r:id="rId13" w:history="1">
        <w:r w:rsidRPr="00E53D61">
          <w:rPr>
            <w:rStyle w:val="Hypertextovodkaz"/>
            <w:noProof/>
          </w:rPr>
          <w:t>https://cmr.asm.org/content/29/3/695.long</w:t>
        </w:r>
      </w:hyperlink>
    </w:p>
    <w:p w:rsidR="00294205" w:rsidRPr="00294205" w:rsidRDefault="00294205" w:rsidP="0091212A">
      <w:pPr>
        <w:pStyle w:val="Odstavecseseznamem"/>
        <w:numPr>
          <w:ilvl w:val="0"/>
          <w:numId w:val="1"/>
        </w:numPr>
        <w:rPr>
          <w:lang w:val="cs-CZ"/>
        </w:rPr>
      </w:pPr>
      <w:r w:rsidRPr="00294205">
        <w:rPr>
          <w:noProof/>
        </w:rPr>
        <w:t xml:space="preserve">De Clercq, E. The design of drugs for HIV and HCV. </w:t>
      </w:r>
      <w:r w:rsidRPr="00294205">
        <w:rPr>
          <w:i/>
          <w:noProof/>
        </w:rPr>
        <w:t xml:space="preserve">Nature Reviews Drug Discovery </w:t>
      </w:r>
      <w:r w:rsidRPr="00294205">
        <w:rPr>
          <w:b/>
          <w:noProof/>
        </w:rPr>
        <w:t>2007,</w:t>
      </w:r>
      <w:r w:rsidRPr="00294205">
        <w:rPr>
          <w:noProof/>
        </w:rPr>
        <w:t xml:space="preserve"> 6, 1001-1018.</w:t>
      </w:r>
      <w:r>
        <w:rPr>
          <w:noProof/>
        </w:rPr>
        <w:t xml:space="preserve"> </w:t>
      </w:r>
      <w:hyperlink r:id="rId14" w:history="1">
        <w:r w:rsidRPr="00E53D61">
          <w:rPr>
            <w:rStyle w:val="Hypertextovodkaz"/>
            <w:noProof/>
          </w:rPr>
          <w:t>https://www.nature.com/articles/nrd2424</w:t>
        </w:r>
      </w:hyperlink>
    </w:p>
    <w:p w:rsidR="00294205" w:rsidRPr="00294205" w:rsidRDefault="00294205" w:rsidP="00294205">
      <w:pPr>
        <w:pStyle w:val="Odstavecseseznamem"/>
        <w:numPr>
          <w:ilvl w:val="0"/>
          <w:numId w:val="1"/>
        </w:numPr>
        <w:rPr>
          <w:lang w:val="cs-CZ"/>
        </w:rPr>
      </w:pPr>
      <w:r w:rsidRPr="00294205">
        <w:rPr>
          <w:noProof/>
        </w:rPr>
        <w:t xml:space="preserve">Seley-Radtke, K. L.; Yates, M. K. The evolution of nucleoside analogue antivirals: A review for chemists and non-chemists. Part 1: Early structural modifications to the nucleoside scaffold. </w:t>
      </w:r>
      <w:r w:rsidRPr="00294205">
        <w:rPr>
          <w:i/>
          <w:noProof/>
        </w:rPr>
        <w:t xml:space="preserve">Antiviral Research </w:t>
      </w:r>
      <w:r w:rsidRPr="00294205">
        <w:rPr>
          <w:b/>
          <w:noProof/>
        </w:rPr>
        <w:t>2018,</w:t>
      </w:r>
      <w:r w:rsidRPr="00294205">
        <w:rPr>
          <w:noProof/>
        </w:rPr>
        <w:t xml:space="preserve"> 154, 66-86.</w:t>
      </w:r>
      <w:r>
        <w:rPr>
          <w:noProof/>
        </w:rPr>
        <w:t xml:space="preserve"> </w:t>
      </w:r>
      <w:hyperlink r:id="rId15" w:history="1">
        <w:r w:rsidRPr="00E53D61">
          <w:rPr>
            <w:rStyle w:val="Hypertextovodkaz"/>
            <w:noProof/>
          </w:rPr>
          <w:t>https://www.sciencedirect.com/science/article/abs/pii/S0166354218306375</w:t>
        </w:r>
      </w:hyperlink>
    </w:p>
    <w:p w:rsidR="00294205" w:rsidRDefault="00294205" w:rsidP="00294205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 xml:space="preserve"> </w:t>
      </w:r>
      <w:r w:rsidRPr="00294205">
        <w:rPr>
          <w:noProof/>
        </w:rPr>
        <w:t xml:space="preserve">Edinger, T. O.; Pohl, M. O.; Stertz, S. Entry of influenza A virus: host factors and antiviral targets. </w:t>
      </w:r>
      <w:r w:rsidRPr="00294205">
        <w:rPr>
          <w:i/>
          <w:noProof/>
        </w:rPr>
        <w:t xml:space="preserve">Journal of General Virology </w:t>
      </w:r>
      <w:r w:rsidRPr="00294205">
        <w:rPr>
          <w:b/>
          <w:noProof/>
        </w:rPr>
        <w:t>2014,</w:t>
      </w:r>
      <w:r w:rsidRPr="00294205">
        <w:rPr>
          <w:noProof/>
        </w:rPr>
        <w:t xml:space="preserve"> 95, 263-277.</w:t>
      </w:r>
      <w:r>
        <w:rPr>
          <w:noProof/>
        </w:rPr>
        <w:t xml:space="preserve"> </w:t>
      </w:r>
      <w:hyperlink r:id="rId16" w:history="1">
        <w:r w:rsidRPr="00E53D61">
          <w:rPr>
            <w:rStyle w:val="Hypertextovodkaz"/>
            <w:noProof/>
          </w:rPr>
          <w:t>https://www.microbiologyresearch.org/content/journal/jgv/10.1099/vir.0.059477-0</w:t>
        </w:r>
      </w:hyperlink>
    </w:p>
    <w:p w:rsidR="00294205" w:rsidRDefault="00294205" w:rsidP="009211B6">
      <w:pPr>
        <w:pStyle w:val="Odstavecseseznamem"/>
        <w:numPr>
          <w:ilvl w:val="0"/>
          <w:numId w:val="1"/>
        </w:numPr>
        <w:rPr>
          <w:noProof/>
        </w:rPr>
      </w:pPr>
      <w:r w:rsidRPr="00294205">
        <w:rPr>
          <w:noProof/>
        </w:rPr>
        <w:t xml:space="preserve">Linero, F. N.; Sepulveda, C. S.; Giovannoni, F.; Castilla, V.; Garcia, C. C.; Scolaro, L. A.; Damonte, E. B. Host Cell Factors as Antiviral Targets in Arenavirus Infection. </w:t>
      </w:r>
      <w:r w:rsidRPr="00294205">
        <w:rPr>
          <w:i/>
          <w:noProof/>
        </w:rPr>
        <w:t xml:space="preserve">Viruses-Basel </w:t>
      </w:r>
      <w:r w:rsidRPr="00294205">
        <w:rPr>
          <w:b/>
          <w:noProof/>
        </w:rPr>
        <w:t>2012,</w:t>
      </w:r>
      <w:r w:rsidRPr="00294205">
        <w:rPr>
          <w:noProof/>
        </w:rPr>
        <w:t xml:space="preserve"> 4, 1569-1591.</w:t>
      </w:r>
      <w:r w:rsidR="009211B6" w:rsidRPr="009211B6">
        <w:t xml:space="preserve"> </w:t>
      </w:r>
      <w:hyperlink r:id="rId17" w:history="1">
        <w:r w:rsidR="009211B6" w:rsidRPr="00E53D61">
          <w:rPr>
            <w:rStyle w:val="Hypertextovodkaz"/>
            <w:noProof/>
          </w:rPr>
          <w:t>https://www.mdpi.com/1999-4915/4/9/1569</w:t>
        </w:r>
      </w:hyperlink>
    </w:p>
    <w:p w:rsidR="0002277D" w:rsidRDefault="0002277D" w:rsidP="0066359B">
      <w:pPr>
        <w:pStyle w:val="Odstavecseseznamem"/>
        <w:numPr>
          <w:ilvl w:val="0"/>
          <w:numId w:val="1"/>
        </w:numPr>
        <w:rPr>
          <w:noProof/>
        </w:rPr>
      </w:pPr>
      <w:r w:rsidRPr="0002277D">
        <w:rPr>
          <w:noProof/>
        </w:rPr>
        <w:t xml:space="preserve">Brown, A. J.; Won, J. J.; Graham, R. L.; Dinnon, K. H.; Sims, A. C.; Feng, J. Y.; Cihlar, T.; Denison, M. R.; Baric, R. S.; Sheahan, T. P. Broad spectrum antiviral remdesivir inhibits human endemic and zoonotic deltacoronaviruses with a highly divergent RNA dependent RNA polymerase. </w:t>
      </w:r>
      <w:r w:rsidRPr="0002277D">
        <w:rPr>
          <w:i/>
          <w:noProof/>
        </w:rPr>
        <w:t xml:space="preserve">Antiviral Research </w:t>
      </w:r>
      <w:r w:rsidRPr="0002277D">
        <w:rPr>
          <w:b/>
          <w:noProof/>
        </w:rPr>
        <w:t>2019,</w:t>
      </w:r>
      <w:r w:rsidRPr="0002277D">
        <w:rPr>
          <w:noProof/>
        </w:rPr>
        <w:t xml:space="preserve"> 169.</w:t>
      </w:r>
      <w:r w:rsidR="0066359B" w:rsidRPr="0066359B">
        <w:t xml:space="preserve"> </w:t>
      </w:r>
      <w:hyperlink r:id="rId18" w:history="1">
        <w:r w:rsidR="0066359B" w:rsidRPr="00E53D61">
          <w:rPr>
            <w:rStyle w:val="Hypertextovodkaz"/>
            <w:noProof/>
          </w:rPr>
          <w:t>https://www.sciencedirect.com/science/article/abs/pii/S0166354219300993?via%3Dihub</w:t>
        </w:r>
      </w:hyperlink>
    </w:p>
    <w:p w:rsidR="0066359B" w:rsidRDefault="0066359B" w:rsidP="0066359B">
      <w:pPr>
        <w:pStyle w:val="Odstavecseseznamem"/>
        <w:numPr>
          <w:ilvl w:val="0"/>
          <w:numId w:val="1"/>
        </w:numPr>
        <w:rPr>
          <w:noProof/>
        </w:rPr>
      </w:pPr>
      <w:r w:rsidRPr="0066359B">
        <w:rPr>
          <w:noProof/>
        </w:rPr>
        <w:lastRenderedPageBreak/>
        <w:t xml:space="preserve">Warren, T. K.; Jordan, R.; Lo, M. K.; Ray, A. S.; Mackman, R. L.; Soloveva, V.; Siegel, D.; Perron, M.; Bannister, R.; Hui, H. C.; Larson, N.; Strickley, R.; Wells, J.; Stuthman, K. S.; Van Tongeren, S. A.; Garza, N. L.; Donnelly, G.; Shurtleff, A. C.; Retterer, C. J.; Gharaibeh, D.; Zamani, R.; Kenny, T.; Eaton, B. P.; Grimes, E.; Welch, L. S.; Gomba, L.; Wilhelmsen, C. L.; Nichols, D. K.; Nuss, J. E.; Nagle, E. R.; Kugelman, J. R.; Palacios, G.; Doerffler, E.; Neville, S.; Carra, E.; Clarke, M. O.; Zhang, L. J.; Lew, W.; Ross, B.; Wang, Q.; Chun, K.; Wolfe, L.; Babusis, D.; Park, Y.; Stray, K. M.; Trancheva, I.; Feng, J. Y.; Barauskas, O.; Xu, Y. L.; Wong, P.; Braun, M. R.; Flint, M.; McMullan, L. K.; Chen, S. S.; Fearns, R.; Swaminathan, S.; Mayers, D. L.; Spiropoulou, C. F.; Lee, W. A.; Nichol, S. T.; Cihlar, T.; Bavari, S. Therapeutic efficacy of the small molecule GS-5734 against Ebola virus in rhesus monkeys. </w:t>
      </w:r>
      <w:r w:rsidRPr="0066359B">
        <w:rPr>
          <w:i/>
          <w:noProof/>
        </w:rPr>
        <w:t xml:space="preserve">Nature </w:t>
      </w:r>
      <w:r w:rsidRPr="0066359B">
        <w:rPr>
          <w:b/>
          <w:noProof/>
        </w:rPr>
        <w:t>2016,</w:t>
      </w:r>
      <w:r w:rsidRPr="0066359B">
        <w:rPr>
          <w:noProof/>
        </w:rPr>
        <w:t xml:space="preserve"> 531, 381-</w:t>
      </w:r>
      <w:r>
        <w:rPr>
          <w:noProof/>
        </w:rPr>
        <w:t>385</w:t>
      </w:r>
      <w:r w:rsidRPr="0066359B">
        <w:rPr>
          <w:noProof/>
        </w:rPr>
        <w:t>.</w:t>
      </w:r>
      <w:r w:rsidRPr="0066359B">
        <w:t xml:space="preserve"> </w:t>
      </w:r>
      <w:hyperlink r:id="rId19" w:history="1">
        <w:r w:rsidRPr="00E53D61">
          <w:rPr>
            <w:rStyle w:val="Hypertextovodkaz"/>
            <w:noProof/>
          </w:rPr>
          <w:t>https://www.nature.com/articles/nature17180</w:t>
        </w:r>
      </w:hyperlink>
      <w:r>
        <w:rPr>
          <w:noProof/>
        </w:rPr>
        <w:t xml:space="preserve"> </w:t>
      </w:r>
    </w:p>
    <w:p w:rsidR="006F4D60" w:rsidRDefault="00CC4F79" w:rsidP="006F4D60">
      <w:pPr>
        <w:pStyle w:val="Odstavecseseznamem"/>
        <w:numPr>
          <w:ilvl w:val="0"/>
          <w:numId w:val="1"/>
        </w:numPr>
        <w:rPr>
          <w:noProof/>
        </w:rPr>
      </w:pPr>
      <w:hyperlink r:id="rId20" w:history="1">
        <w:r w:rsidR="006F4D60">
          <w:rPr>
            <w:rStyle w:val="Hypertextovodkaz"/>
          </w:rPr>
          <w:t>https://www.vakciny.net</w:t>
        </w:r>
      </w:hyperlink>
    </w:p>
    <w:p w:rsidR="006F4D60" w:rsidRDefault="006F4D60" w:rsidP="00230E05">
      <w:pPr>
        <w:pStyle w:val="Odstavecseseznamem"/>
        <w:numPr>
          <w:ilvl w:val="0"/>
          <w:numId w:val="1"/>
        </w:numPr>
        <w:rPr>
          <w:noProof/>
        </w:rPr>
      </w:pPr>
      <w:r w:rsidRPr="006F4D60">
        <w:rPr>
          <w:noProof/>
        </w:rPr>
        <w:t xml:space="preserve">Mulligan, M. J.; Lyke, K. E.; Kitchin, N.; Absalon, J.; Gurtman, A.; Lockhart, S.; Neuzil, K.; Raabe, V.; Bailey, R.; Swanson, K. A.; Li, P.; Koury, K.; Kalina, W.; Cooper, D.; Fontes-Garfias, C.; Shi, P. Y.; Tureci, O.; Tompkins, K. R.; Walsh, E. E.; Frenck, R.; Falsey, A. R.; Dormitzer, P. R.; Gruber, W. C.; Sahin, U.; Jansen, K. U. Phase I/II study of COVID-19 RNA vaccine BNT162b1 in adults. </w:t>
      </w:r>
      <w:r w:rsidRPr="006F4D60">
        <w:rPr>
          <w:i/>
          <w:noProof/>
        </w:rPr>
        <w:t xml:space="preserve">Nature </w:t>
      </w:r>
      <w:r w:rsidRPr="006F4D60">
        <w:rPr>
          <w:b/>
          <w:noProof/>
        </w:rPr>
        <w:t>2020,</w:t>
      </w:r>
      <w:r w:rsidRPr="006F4D60">
        <w:rPr>
          <w:noProof/>
        </w:rPr>
        <w:t xml:space="preserve"> 586, 589-</w:t>
      </w:r>
      <w:r w:rsidR="00230E05">
        <w:rPr>
          <w:noProof/>
        </w:rPr>
        <w:t>593</w:t>
      </w:r>
      <w:r w:rsidRPr="006F4D60">
        <w:rPr>
          <w:noProof/>
        </w:rPr>
        <w:t>.</w:t>
      </w:r>
      <w:r w:rsidR="00230E05" w:rsidRPr="00230E05">
        <w:t xml:space="preserve"> </w:t>
      </w:r>
      <w:hyperlink r:id="rId21" w:history="1">
        <w:r w:rsidR="00230E05" w:rsidRPr="00E53D61">
          <w:rPr>
            <w:rStyle w:val="Hypertextovodkaz"/>
            <w:noProof/>
          </w:rPr>
          <w:t>https://www.nature.com/articles/s41586-020-2639-4</w:t>
        </w:r>
      </w:hyperlink>
    </w:p>
    <w:p w:rsidR="00294205" w:rsidRDefault="00230E05" w:rsidP="00230E05">
      <w:pPr>
        <w:pStyle w:val="Odstavecseseznamem"/>
        <w:numPr>
          <w:ilvl w:val="0"/>
          <w:numId w:val="1"/>
        </w:numPr>
        <w:rPr>
          <w:noProof/>
        </w:rPr>
      </w:pPr>
      <w:r w:rsidRPr="00230E05">
        <w:rPr>
          <w:noProof/>
        </w:rPr>
        <w:t xml:space="preserve">Jackson, L. A.; Anderson, E. J.; Rouphael, N. G.; Roberts, P. C.; Makhene, M.; Coler, R. N.; McCullough, M. P.; Chappell, J. D.; Denison, M. R.; Stevens, L. J.; Pruijssers, A. J.; McDermott, A.; Flach, B.; Doria-Rose, N. A.; Corbett, K. S.; Morabito, K. M.; O'Dell, S.; Schmidt, S. D.; Swanson, P. A.; Padilla, M.; Mascola, J. R.; Neuzil, K. M.; Bennett, H.; Sun, W.; Peters, E.; Makowski, M.; Albert, J.; Cross, K.; Buchanan, W.; Pikaart-Tautges, R.; Ledgerwood, J. E.; Graham, B. S.; Beigel, J. H.; m, R. N. A. S. G. An mRNA Vaccine against SARS-CoV-2-Preliminary Report. </w:t>
      </w:r>
      <w:r w:rsidRPr="00230E05">
        <w:rPr>
          <w:i/>
          <w:noProof/>
        </w:rPr>
        <w:t xml:space="preserve">New England Journal of Medicine </w:t>
      </w:r>
      <w:r w:rsidRPr="00230E05">
        <w:rPr>
          <w:b/>
          <w:noProof/>
        </w:rPr>
        <w:t>2020,</w:t>
      </w:r>
      <w:r w:rsidRPr="00230E05">
        <w:rPr>
          <w:noProof/>
        </w:rPr>
        <w:t xml:space="preserve"> 383, 1920-1931.</w:t>
      </w:r>
      <w:r>
        <w:rPr>
          <w:noProof/>
        </w:rPr>
        <w:t xml:space="preserve"> </w:t>
      </w:r>
      <w:hyperlink r:id="rId22" w:history="1">
        <w:r w:rsidRPr="00E53D61">
          <w:rPr>
            <w:rStyle w:val="Hypertextovodkaz"/>
            <w:noProof/>
          </w:rPr>
          <w:t>https://www.nejm.org/doi/full/10.1056/nejmoa2022483</w:t>
        </w:r>
      </w:hyperlink>
    </w:p>
    <w:p w:rsidR="006F4D60" w:rsidRPr="00230E05" w:rsidRDefault="00230E05" w:rsidP="00230E05">
      <w:pPr>
        <w:pStyle w:val="Odstavecseseznamem"/>
        <w:numPr>
          <w:ilvl w:val="0"/>
          <w:numId w:val="1"/>
        </w:numPr>
        <w:rPr>
          <w:lang w:val="cs-CZ"/>
        </w:rPr>
      </w:pPr>
      <w:r w:rsidRPr="00230E05">
        <w:rPr>
          <w:noProof/>
        </w:rPr>
        <w:t xml:space="preserve">Folegatti, P. M.; Ewer, K. J.; Aley, P. K.; Angus, B.; Becker, S.; Belij-Rammerstorfer, S.; Bellamy, D.; Bibi, S.; Bittaye, M.; Clutterbuck, E. A.; Dold, C.; Faust, S. N.; Finn, A.; Flaxman, A. L.; Hallis, B.; Heath, P.; Jenkin, D.; Lazarus, R.; Makinson, R.; Minassian, A. M.; Pollock, K. M.; Ramasamy, M.; Robinson, H.; Snape, M.; Tarrant, R.; Voysey, M.; Green, C.; Douglas, A. D.; Hill, A. V. S.; Lambe, T.; Gilbert, S. C.; Pollard, A. J.; Oxford, C. V. T. G. Safety and immunogenicity of the ChAdOx1 nCoV-19 vaccine against SARS-CoV-2: a preliminary report of a phase 1/2, single-blind, randomised controlled trial. </w:t>
      </w:r>
      <w:r w:rsidRPr="00230E05">
        <w:rPr>
          <w:i/>
          <w:noProof/>
        </w:rPr>
        <w:t xml:space="preserve">Lancet </w:t>
      </w:r>
      <w:r w:rsidRPr="00230E05">
        <w:rPr>
          <w:b/>
          <w:noProof/>
        </w:rPr>
        <w:t>2020,</w:t>
      </w:r>
      <w:r w:rsidRPr="00230E05">
        <w:rPr>
          <w:noProof/>
        </w:rPr>
        <w:t xml:space="preserve"> 396, 467-478.</w:t>
      </w:r>
      <w:r>
        <w:rPr>
          <w:noProof/>
        </w:rPr>
        <w:t xml:space="preserve"> </w:t>
      </w:r>
      <w:hyperlink r:id="rId23" w:history="1">
        <w:r w:rsidRPr="00E53D61">
          <w:rPr>
            <w:rStyle w:val="Hypertextovodkaz"/>
            <w:noProof/>
          </w:rPr>
          <w:t>https://www.thelancet.com/journals/lancet/article/PIIS0140-6736(20)31604-4/fulltext</w:t>
        </w:r>
      </w:hyperlink>
    </w:p>
    <w:p w:rsidR="006F4D60" w:rsidRPr="004115BA" w:rsidRDefault="004115BA" w:rsidP="004115BA">
      <w:pPr>
        <w:pStyle w:val="Odstavecseseznamem"/>
        <w:numPr>
          <w:ilvl w:val="0"/>
          <w:numId w:val="1"/>
        </w:numPr>
        <w:rPr>
          <w:lang w:val="cs-CZ"/>
        </w:rPr>
      </w:pPr>
      <w:r w:rsidRPr="00230E05">
        <w:rPr>
          <w:noProof/>
        </w:rPr>
        <w:t xml:space="preserve">Sadoff, J.; Le Gars, M.; Shukarev, G.; Heerwegh, D.; Truyers, C.; de Groot, A. M.; Stoop, J.; Tete, S.; Van Damme, W.; Leroux-Roels, I.; Berghmans, P.-J.; Kimmel, M.; Van Damme, P.; De Hoon, J.; Smith, W.; Stephenson, K.; Barouch, D.; De Rosa, S.; Cohen, K.; McElrath, J.; Cormier, E.; Scheper, G.; Hendriks, J.; Struyf, F.; Douoguih, M.; Van Hoof, J.; Schuitemaker, H. Safety and immunogenicity of the Ad26.COV2.S COVID-19 vaccine candidate: interim results of a phase 1/2a, double-blind, randomized, placebo-controlled trial. </w:t>
      </w:r>
      <w:r w:rsidRPr="00230E05">
        <w:rPr>
          <w:i/>
          <w:noProof/>
        </w:rPr>
        <w:t xml:space="preserve">medRxiv </w:t>
      </w:r>
      <w:r w:rsidRPr="00230E05">
        <w:rPr>
          <w:b/>
          <w:noProof/>
        </w:rPr>
        <w:t>2020</w:t>
      </w:r>
      <w:r w:rsidRPr="00230E05">
        <w:rPr>
          <w:noProof/>
        </w:rPr>
        <w:t>, 2020.09.23.20199604.</w:t>
      </w:r>
      <w:r w:rsidRPr="004115BA">
        <w:t xml:space="preserve"> </w:t>
      </w:r>
      <w:hyperlink r:id="rId24" w:history="1">
        <w:r w:rsidRPr="00E53D61">
          <w:rPr>
            <w:rStyle w:val="Hypertextovodkaz"/>
            <w:noProof/>
          </w:rPr>
          <w:t>https://www.medrxiv.org/content/10.1101/2020.09.23.20199604v1</w:t>
        </w:r>
      </w:hyperlink>
    </w:p>
    <w:p w:rsidR="004115BA" w:rsidRPr="004115BA" w:rsidRDefault="004115BA" w:rsidP="004115BA">
      <w:pPr>
        <w:pStyle w:val="Odstavecseseznamem"/>
        <w:numPr>
          <w:ilvl w:val="0"/>
          <w:numId w:val="1"/>
        </w:numPr>
        <w:rPr>
          <w:lang w:val="cs-CZ"/>
        </w:rPr>
      </w:pPr>
      <w:r w:rsidRPr="004115BA">
        <w:rPr>
          <w:noProof/>
        </w:rPr>
        <w:t xml:space="preserve">Keech, C.; Albert, G.; Cho, I.; Robertson, A.; Reed, P.; Neal, S.; Plested, J. S.; Zhu, M.; Cloney-Clark, S.; Zhou, H.; Smith, G.; Patel, N.; Frieman, M. B.; Haupt, R. E.; Logue, J.; McGrath, M.; Weston, S.; Piedra, P. A.; Desai, C.; Callahan, K.; Lewis, M.; Price-Abbott, P.; Formica, N.; Shinde, V.; Fries, L.; Lickliter, J. D.; Griffin, P.; Wilkinson, B.; Glenn, G. M. Phase 1-2 Trial of a SARS-CoV-2 </w:t>
      </w:r>
      <w:r w:rsidRPr="004115BA">
        <w:rPr>
          <w:noProof/>
        </w:rPr>
        <w:lastRenderedPageBreak/>
        <w:t xml:space="preserve">Recombinant Spike Protein Nanoparticle Vaccine. </w:t>
      </w:r>
      <w:r w:rsidRPr="004115BA">
        <w:rPr>
          <w:i/>
          <w:noProof/>
        </w:rPr>
        <w:t xml:space="preserve">N Engl J Med </w:t>
      </w:r>
      <w:r w:rsidRPr="004115BA">
        <w:rPr>
          <w:b/>
          <w:noProof/>
        </w:rPr>
        <w:t>2020,</w:t>
      </w:r>
      <w:r w:rsidRPr="004115BA">
        <w:rPr>
          <w:noProof/>
        </w:rPr>
        <w:t xml:space="preserve"> 383, 2320-2332.</w:t>
      </w:r>
      <w:r w:rsidRPr="004115BA">
        <w:t xml:space="preserve"> </w:t>
      </w:r>
      <w:hyperlink r:id="rId25" w:history="1">
        <w:r w:rsidRPr="00E53D61">
          <w:rPr>
            <w:rStyle w:val="Hypertextovodkaz"/>
            <w:noProof/>
          </w:rPr>
          <w:t>https://www.nejm.org/doi/10.1056/NEJMoa2026920</w:t>
        </w:r>
      </w:hyperlink>
    </w:p>
    <w:p w:rsidR="0002277D" w:rsidRPr="0002277D" w:rsidRDefault="004115BA" w:rsidP="00C77490">
      <w:pPr>
        <w:pStyle w:val="Odstavecseseznamem"/>
        <w:numPr>
          <w:ilvl w:val="0"/>
          <w:numId w:val="1"/>
        </w:numPr>
        <w:rPr>
          <w:noProof/>
        </w:rPr>
      </w:pPr>
      <w:r w:rsidRPr="004115BA">
        <w:rPr>
          <w:noProof/>
        </w:rPr>
        <w:t xml:space="preserve">Smith, T. R. F.; Patel, A.; Ramos, S.; Elwood, D.; Zhu, X. Z.; Yan, J.; Gary, E. N.; Walker, S. N.; Schultheis, K.; Purwar, M.; Xu, Z. Y.; Walters, J.; Bhojnagarwala, P.; Yang, M.; Chokkalingam, N.; Pezzoli, P.; Parzych, E.; Reuschel, E. L.; Doan, A.; Tursi, N.; Vasquez, M.; Choi, J.; Tello-Ruiz, E.; Maricic, I.; Bah, M. A.; Wu, Y. H.; Amante, D.; Park, D. H.; Dia, Y.; Ali, A. R.; Zaidi, F. I.; Generotti, A.; Kim, K. Y.; Herring, T. A.; Reeder, S.; Andrade, V. M.; Buttigieg, K.; Zhao, G.; Wu, J. M.; Li, D.; Bao, L. L.; Liu, J. N.; Deng, W.; Qin, C.; Brown, A. S.; Khoshnejad, M.; Wang, N. S.; Chu, A.; Wrapp, D.; McLellan, J. S.; Muthumani, K.; Wang, B.; Carroll, M. W.; Kim, J. J.; Boyer, J.; Kulp, D. W.; Humeau, L.; Weiner, D. B.; Broderick, K. E. Immunogenicity of a DNA vaccine candidate for COVID-19. </w:t>
      </w:r>
      <w:r w:rsidRPr="0002277D">
        <w:rPr>
          <w:i/>
          <w:noProof/>
        </w:rPr>
        <w:t xml:space="preserve">Nature Communications </w:t>
      </w:r>
      <w:r w:rsidRPr="0002277D">
        <w:rPr>
          <w:b/>
          <w:noProof/>
        </w:rPr>
        <w:t>2020,</w:t>
      </w:r>
      <w:r w:rsidRPr="004115BA">
        <w:rPr>
          <w:noProof/>
        </w:rPr>
        <w:t xml:space="preserve"> 11.</w:t>
      </w:r>
      <w:r>
        <w:rPr>
          <w:noProof/>
        </w:rPr>
        <w:t xml:space="preserve"> </w:t>
      </w:r>
      <w:hyperlink r:id="rId26" w:history="1">
        <w:r w:rsidRPr="0002277D">
          <w:rPr>
            <w:rStyle w:val="Hypertextovodkaz"/>
            <w:lang w:val="cs-CZ"/>
          </w:rPr>
          <w:t>https://www.nature.com/articles/s41467-020-16505-0</w:t>
        </w:r>
      </w:hyperlink>
    </w:p>
    <w:p w:rsidR="00614D03" w:rsidRDefault="004115BA" w:rsidP="00A80C82">
      <w:pPr>
        <w:pStyle w:val="Odstavecseseznamem"/>
        <w:numPr>
          <w:ilvl w:val="0"/>
          <w:numId w:val="1"/>
        </w:numPr>
        <w:spacing w:after="0"/>
      </w:pPr>
      <w:r w:rsidRPr="004115BA">
        <w:rPr>
          <w:noProof/>
        </w:rPr>
        <w:t xml:space="preserve">Rauch, S.; Roth, N.; Schwendt, K.; Fotin-Mleczek, M.; Mueller, S. O.; Petsch, B. mRNA based SARS-CoV-2 vaccine candidate CVnCoV induces high levels of virus neutralizing antibodies and mediates protection in rodents. </w:t>
      </w:r>
      <w:r w:rsidRPr="00614D03">
        <w:rPr>
          <w:i/>
          <w:noProof/>
        </w:rPr>
        <w:t xml:space="preserve">bioRxiv </w:t>
      </w:r>
      <w:r w:rsidRPr="00614D03">
        <w:rPr>
          <w:b/>
          <w:noProof/>
        </w:rPr>
        <w:t>2020</w:t>
      </w:r>
      <w:r w:rsidRPr="004115BA">
        <w:rPr>
          <w:noProof/>
        </w:rPr>
        <w:t>, 2020.10.23.351775.</w:t>
      </w:r>
      <w:r w:rsidR="0002277D">
        <w:rPr>
          <w:noProof/>
        </w:rPr>
        <w:t xml:space="preserve"> </w:t>
      </w:r>
      <w:hyperlink r:id="rId27" w:history="1">
        <w:r w:rsidR="0002277D" w:rsidRPr="00E53D61">
          <w:rPr>
            <w:rStyle w:val="Hypertextovodkaz"/>
            <w:noProof/>
          </w:rPr>
          <w:t>https://www.biorxiv.org/content/10.1101/2020.10.23.351775v1</w:t>
        </w:r>
      </w:hyperlink>
    </w:p>
    <w:p w:rsidR="00614D03" w:rsidRDefault="00614D03" w:rsidP="00136388">
      <w:pPr>
        <w:pStyle w:val="Odstavecseseznamem"/>
        <w:numPr>
          <w:ilvl w:val="0"/>
          <w:numId w:val="1"/>
        </w:numPr>
        <w:spacing w:after="0"/>
      </w:pPr>
      <w:r w:rsidRPr="000F6590">
        <w:t>Fields</w:t>
      </w:r>
      <w:r>
        <w:t>,</w:t>
      </w:r>
      <w:r w:rsidRPr="000F6590">
        <w:t xml:space="preserve"> B</w:t>
      </w:r>
      <w:r>
        <w:t xml:space="preserve">. </w:t>
      </w:r>
      <w:r w:rsidRPr="000F6590">
        <w:t>N</w:t>
      </w:r>
      <w:r>
        <w:t>.</w:t>
      </w:r>
      <w:r w:rsidRPr="000F6590">
        <w:t>, Knipe</w:t>
      </w:r>
      <w:r>
        <w:t>,</w:t>
      </w:r>
      <w:r w:rsidRPr="000F6590">
        <w:t xml:space="preserve"> D</w:t>
      </w:r>
      <w:r>
        <w:t xml:space="preserve">. </w:t>
      </w:r>
      <w:r w:rsidRPr="000F6590">
        <w:t>M</w:t>
      </w:r>
      <w:r>
        <w:t>.</w:t>
      </w:r>
      <w:r w:rsidRPr="000F6590">
        <w:t>, Howley</w:t>
      </w:r>
      <w:r>
        <w:t>,</w:t>
      </w:r>
      <w:r w:rsidRPr="000F6590">
        <w:t xml:space="preserve"> P</w:t>
      </w:r>
      <w:r>
        <w:t xml:space="preserve">. </w:t>
      </w:r>
      <w:r w:rsidRPr="000F6590">
        <w:t xml:space="preserve">M. </w:t>
      </w:r>
      <w:r w:rsidRPr="00614D03">
        <w:rPr>
          <w:i/>
        </w:rPr>
        <w:t>Fields virology. 5th ed.</w:t>
      </w:r>
      <w:r w:rsidRPr="000F6590">
        <w:t xml:space="preserve"> Philadelphia: Wolters Kluwer Health/Lippincott Williams &amp; Wilkins</w:t>
      </w:r>
      <w:r>
        <w:t>:</w:t>
      </w:r>
      <w:r w:rsidRPr="000F6590">
        <w:t xml:space="preserve"> 2007.</w:t>
      </w:r>
      <w:r w:rsidR="00136388" w:rsidRPr="00136388">
        <w:t xml:space="preserve"> </w:t>
      </w:r>
      <w:hyperlink r:id="rId28" w:history="1">
        <w:r w:rsidR="00136388" w:rsidRPr="00E53D61">
          <w:rPr>
            <w:rStyle w:val="Hypertextovodkaz"/>
          </w:rPr>
          <w:t>https://shop.lww.com/Fields-Virology/p/9781451105636</w:t>
        </w:r>
      </w:hyperlink>
    </w:p>
    <w:p w:rsidR="00591B2F" w:rsidRDefault="00614D03" w:rsidP="00591B2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614D03">
        <w:rPr>
          <w:lang w:val="cs-CZ"/>
        </w:rPr>
        <w:t>Taylor</w:t>
      </w:r>
      <w:proofErr w:type="spellEnd"/>
      <w:r>
        <w:rPr>
          <w:lang w:val="cs-CZ"/>
        </w:rPr>
        <w:t>,</w:t>
      </w:r>
      <w:r w:rsidRPr="00614D03">
        <w:rPr>
          <w:lang w:val="cs-CZ"/>
        </w:rPr>
        <w:t xml:space="preserve"> M</w:t>
      </w:r>
      <w:r>
        <w:rPr>
          <w:lang w:val="cs-CZ"/>
        </w:rPr>
        <w:t xml:space="preserve">. </w:t>
      </w:r>
      <w:r w:rsidRPr="00614D03">
        <w:rPr>
          <w:lang w:val="cs-CZ"/>
        </w:rPr>
        <w:t xml:space="preserve">W. </w:t>
      </w:r>
      <w:proofErr w:type="spellStart"/>
      <w:r w:rsidRPr="00614D03">
        <w:rPr>
          <w:i/>
          <w:lang w:val="cs-CZ"/>
        </w:rPr>
        <w:t>Viruses</w:t>
      </w:r>
      <w:proofErr w:type="spellEnd"/>
      <w:r w:rsidRPr="00614D03">
        <w:rPr>
          <w:i/>
          <w:lang w:val="cs-CZ"/>
        </w:rPr>
        <w:t xml:space="preserve"> and Man: A </w:t>
      </w:r>
      <w:proofErr w:type="spellStart"/>
      <w:r w:rsidRPr="00614D03">
        <w:rPr>
          <w:i/>
          <w:lang w:val="cs-CZ"/>
        </w:rPr>
        <w:t>History</w:t>
      </w:r>
      <w:proofErr w:type="spellEnd"/>
      <w:r w:rsidRPr="00614D03">
        <w:rPr>
          <w:i/>
          <w:lang w:val="cs-CZ"/>
        </w:rPr>
        <w:t xml:space="preserve"> </w:t>
      </w:r>
      <w:proofErr w:type="spellStart"/>
      <w:r w:rsidRPr="00614D03">
        <w:rPr>
          <w:i/>
          <w:lang w:val="cs-CZ"/>
        </w:rPr>
        <w:t>of</w:t>
      </w:r>
      <w:proofErr w:type="spellEnd"/>
      <w:r w:rsidRPr="00614D03">
        <w:rPr>
          <w:i/>
          <w:lang w:val="cs-CZ"/>
        </w:rPr>
        <w:t xml:space="preserve"> </w:t>
      </w:r>
      <w:proofErr w:type="spellStart"/>
      <w:r w:rsidRPr="00614D03">
        <w:rPr>
          <w:i/>
          <w:lang w:val="cs-CZ"/>
        </w:rPr>
        <w:t>Interactions</w:t>
      </w:r>
      <w:proofErr w:type="spellEnd"/>
      <w:r w:rsidRPr="00614D03">
        <w:rPr>
          <w:i/>
          <w:lang w:val="cs-CZ"/>
        </w:rPr>
        <w:t>.</w:t>
      </w:r>
      <w:r w:rsidRPr="00614D03">
        <w:rPr>
          <w:lang w:val="cs-CZ"/>
        </w:rPr>
        <w:t xml:space="preserve"> </w:t>
      </w:r>
      <w:proofErr w:type="spellStart"/>
      <w:r w:rsidRPr="00614D03">
        <w:rPr>
          <w:lang w:val="cs-CZ"/>
        </w:rPr>
        <w:t>Cham</w:t>
      </w:r>
      <w:proofErr w:type="spellEnd"/>
      <w:r w:rsidRPr="00614D03">
        <w:rPr>
          <w:lang w:val="cs-CZ"/>
        </w:rPr>
        <w:t xml:space="preserve">: </w:t>
      </w:r>
      <w:proofErr w:type="spellStart"/>
      <w:r w:rsidRPr="00614D03">
        <w:rPr>
          <w:lang w:val="cs-CZ"/>
        </w:rPr>
        <w:t>Springer</w:t>
      </w:r>
      <w:proofErr w:type="spellEnd"/>
      <w:r w:rsidRPr="00614D03">
        <w:rPr>
          <w:lang w:val="cs-CZ"/>
        </w:rPr>
        <w:t xml:space="preserve"> International </w:t>
      </w:r>
      <w:proofErr w:type="spellStart"/>
      <w:r w:rsidRPr="00614D03">
        <w:rPr>
          <w:lang w:val="cs-CZ"/>
        </w:rPr>
        <w:t>Publishing</w:t>
      </w:r>
      <w:proofErr w:type="spellEnd"/>
      <w:r w:rsidRPr="00614D03">
        <w:rPr>
          <w:lang w:val="cs-CZ"/>
        </w:rPr>
        <w:t xml:space="preserve"> : </w:t>
      </w:r>
      <w:proofErr w:type="spellStart"/>
      <w:r w:rsidRPr="00614D03">
        <w:rPr>
          <w:lang w:val="cs-CZ"/>
        </w:rPr>
        <w:t>Imprint</w:t>
      </w:r>
      <w:proofErr w:type="spellEnd"/>
      <w:r w:rsidRPr="00614D03">
        <w:rPr>
          <w:lang w:val="cs-CZ"/>
        </w:rPr>
        <w:t xml:space="preserve">: </w:t>
      </w:r>
      <w:proofErr w:type="spellStart"/>
      <w:r w:rsidRPr="00614D03">
        <w:rPr>
          <w:lang w:val="cs-CZ"/>
        </w:rPr>
        <w:t>Springer</w:t>
      </w:r>
      <w:proofErr w:type="spellEnd"/>
      <w:r>
        <w:rPr>
          <w:lang w:val="cs-CZ"/>
        </w:rPr>
        <w:t>:</w:t>
      </w:r>
      <w:r w:rsidRPr="00614D03">
        <w:rPr>
          <w:lang w:val="cs-CZ"/>
        </w:rPr>
        <w:t xml:space="preserve"> 2014.</w:t>
      </w:r>
      <w:r>
        <w:rPr>
          <w:lang w:val="cs-CZ"/>
        </w:rPr>
        <w:t xml:space="preserve"> </w:t>
      </w:r>
      <w:hyperlink r:id="rId29" w:history="1">
        <w:r w:rsidR="00136388" w:rsidRPr="00E53D61">
          <w:rPr>
            <w:rStyle w:val="Hypertextovodkaz"/>
            <w:lang w:val="cs-CZ"/>
          </w:rPr>
          <w:t>https://www.springer.com/gp/book/9783319077574</w:t>
        </w:r>
      </w:hyperlink>
    </w:p>
    <w:p w:rsidR="00591B2F" w:rsidRPr="00591B2F" w:rsidRDefault="00591B2F" w:rsidP="00591B2F">
      <w:pPr>
        <w:pStyle w:val="Odstavecseseznamem"/>
        <w:numPr>
          <w:ilvl w:val="0"/>
          <w:numId w:val="1"/>
        </w:numPr>
        <w:rPr>
          <w:lang w:val="cs-CZ"/>
        </w:rPr>
      </w:pPr>
      <w:r w:rsidRPr="00591B2F">
        <w:rPr>
          <w:noProof/>
        </w:rPr>
        <w:t xml:space="preserve">Reynolds, M. G.; Doty, J. B.; McCollum, A. M.; Olson, V. A.; Nakazawa, Y. Monkeypox re-emergence in Africa: a call to expand the concept and practice of One Health. </w:t>
      </w:r>
      <w:r w:rsidRPr="00591B2F">
        <w:rPr>
          <w:i/>
          <w:noProof/>
        </w:rPr>
        <w:t xml:space="preserve">Expert Review of Anti-Infective Therapy </w:t>
      </w:r>
      <w:r w:rsidRPr="00591B2F">
        <w:rPr>
          <w:b/>
          <w:noProof/>
        </w:rPr>
        <w:t>2019,</w:t>
      </w:r>
      <w:r w:rsidRPr="00591B2F">
        <w:rPr>
          <w:noProof/>
        </w:rPr>
        <w:t xml:space="preserve"> 17, 129-139.</w:t>
      </w:r>
      <w:r w:rsidRPr="00591B2F">
        <w:t xml:space="preserve"> </w:t>
      </w:r>
      <w:hyperlink r:id="rId30" w:history="1">
        <w:r w:rsidRPr="00E53D61">
          <w:rPr>
            <w:rStyle w:val="Hypertextovodkaz"/>
            <w:noProof/>
          </w:rPr>
          <w:t>https://www.tandfonline.com/doi/abs/10.1080/14787210.2019.1567330?journalCode=ierz20</w:t>
        </w:r>
      </w:hyperlink>
    </w:p>
    <w:p w:rsidR="00591B2F" w:rsidRPr="00591B2F" w:rsidRDefault="00591B2F" w:rsidP="00243A34">
      <w:pPr>
        <w:pStyle w:val="Odstavecseseznamem"/>
        <w:numPr>
          <w:ilvl w:val="0"/>
          <w:numId w:val="1"/>
        </w:numPr>
        <w:rPr>
          <w:lang w:val="cs-CZ"/>
        </w:rPr>
      </w:pPr>
      <w:r w:rsidRPr="00591B2F">
        <w:rPr>
          <w:noProof/>
        </w:rPr>
        <w:t xml:space="preserve">Woolhouse, M. E. J.; Brierley, L.; McCaffery, C.; Lycett, S. Assessing the Epidemic Potential of RNA and DNA Viruses. </w:t>
      </w:r>
      <w:r w:rsidRPr="00591B2F">
        <w:rPr>
          <w:i/>
          <w:noProof/>
        </w:rPr>
        <w:t xml:space="preserve">Emerging Infectious Diseases </w:t>
      </w:r>
      <w:r w:rsidRPr="00591B2F">
        <w:rPr>
          <w:b/>
          <w:noProof/>
        </w:rPr>
        <w:t>2016,</w:t>
      </w:r>
      <w:r w:rsidRPr="00591B2F">
        <w:rPr>
          <w:noProof/>
        </w:rPr>
        <w:t xml:space="preserve"> 22, 2037-2044.</w:t>
      </w:r>
      <w:r>
        <w:rPr>
          <w:noProof/>
        </w:rPr>
        <w:t xml:space="preserve"> </w:t>
      </w:r>
      <w:hyperlink r:id="rId31" w:history="1">
        <w:r w:rsidRPr="00E53D61">
          <w:rPr>
            <w:rStyle w:val="Hypertextovodkaz"/>
            <w:noProof/>
          </w:rPr>
          <w:t>https://wwwnc.cdc.gov/eid/article/22/12/16-0123_article</w:t>
        </w:r>
      </w:hyperlink>
    </w:p>
    <w:p w:rsidR="00591B2F" w:rsidRDefault="00591B2F" w:rsidP="0002277D">
      <w:pPr>
        <w:pStyle w:val="Odstavecseseznamem"/>
        <w:numPr>
          <w:ilvl w:val="0"/>
          <w:numId w:val="1"/>
        </w:numPr>
        <w:rPr>
          <w:lang w:val="cs-CZ"/>
        </w:rPr>
      </w:pPr>
      <w:r w:rsidRPr="00591B2F">
        <w:rPr>
          <w:noProof/>
        </w:rPr>
        <w:t xml:space="preserve">Switzer, W. M.; Salemi, M.; Qari, S. H.; Jia, H.; Gray, R. R.; Katzourakis, A.; Marriott, S. J.; Pryor, K. N.; Wolfe, N. D.; Burke, D. S.; Folks, T. M.; Heneine, W. Ancient, independent evolution and distinct molecular features of the novel human T-lymphotropic virus type 4. </w:t>
      </w:r>
      <w:r w:rsidRPr="00591B2F">
        <w:rPr>
          <w:i/>
          <w:noProof/>
        </w:rPr>
        <w:t xml:space="preserve">Retrovirology </w:t>
      </w:r>
      <w:r w:rsidRPr="00591B2F">
        <w:rPr>
          <w:b/>
          <w:noProof/>
        </w:rPr>
        <w:t>2009,</w:t>
      </w:r>
      <w:r w:rsidRPr="00591B2F">
        <w:rPr>
          <w:noProof/>
        </w:rPr>
        <w:t xml:space="preserve"> 6.</w:t>
      </w:r>
      <w:r w:rsidR="0002277D" w:rsidRPr="00591B2F">
        <w:rPr>
          <w:lang w:val="cs-CZ"/>
        </w:rPr>
        <w:t xml:space="preserve"> </w:t>
      </w:r>
      <w:hyperlink r:id="rId32" w:history="1">
        <w:r w:rsidRPr="00E53D61">
          <w:rPr>
            <w:rStyle w:val="Hypertextovodkaz"/>
            <w:lang w:val="cs-CZ"/>
          </w:rPr>
          <w:t>https://retrovirology.biomedcentral.com/articles/10.1186/1742-4690-6-9</w:t>
        </w:r>
      </w:hyperlink>
    </w:p>
    <w:p w:rsidR="00591B2F" w:rsidRPr="00591B2F" w:rsidRDefault="00591B2F" w:rsidP="00591B2F">
      <w:pPr>
        <w:pStyle w:val="Odstavecseseznamem"/>
        <w:numPr>
          <w:ilvl w:val="0"/>
          <w:numId w:val="1"/>
        </w:numPr>
        <w:rPr>
          <w:lang w:val="cs-CZ"/>
        </w:rPr>
      </w:pPr>
      <w:r w:rsidRPr="00591B2F">
        <w:rPr>
          <w:noProof/>
        </w:rPr>
        <w:t xml:space="preserve">Zheng, H. Q.; Wolfe, N. D.; Sintasath, D. M.; Tamoufe, U.; LeBreton, M.; Djoko, C. F.; Diffo, J. L.; Pike, B. L.; Heneine, W.; Switzer, W. M. Emergence of a novel and highly divergent HTLV-3 in a primate hunter in Cameroon. </w:t>
      </w:r>
      <w:r w:rsidRPr="00591B2F">
        <w:rPr>
          <w:i/>
          <w:noProof/>
        </w:rPr>
        <w:t xml:space="preserve">Virology </w:t>
      </w:r>
      <w:r w:rsidRPr="00591B2F">
        <w:rPr>
          <w:b/>
          <w:noProof/>
        </w:rPr>
        <w:t>2010,</w:t>
      </w:r>
      <w:r w:rsidRPr="00591B2F">
        <w:rPr>
          <w:noProof/>
        </w:rPr>
        <w:t xml:space="preserve"> 401, 137-145.</w:t>
      </w:r>
      <w:r>
        <w:rPr>
          <w:noProof/>
        </w:rPr>
        <w:t xml:space="preserve"> </w:t>
      </w:r>
      <w:hyperlink r:id="rId33" w:history="1">
        <w:r w:rsidRPr="00E53D61">
          <w:rPr>
            <w:rStyle w:val="Hypertextovodkaz"/>
            <w:noProof/>
          </w:rPr>
          <w:t>https://www.sciencedirect.com/science/article/pii/S0042682210001637</w:t>
        </w:r>
      </w:hyperlink>
    </w:p>
    <w:p w:rsidR="00591B2F" w:rsidRDefault="00330644" w:rsidP="0033064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330644">
        <w:rPr>
          <w:lang w:val="cs-CZ"/>
        </w:rPr>
        <w:t>White</w:t>
      </w:r>
      <w:proofErr w:type="spellEnd"/>
      <w:r>
        <w:rPr>
          <w:lang w:val="cs-CZ"/>
        </w:rPr>
        <w:t>, D. O.</w:t>
      </w:r>
      <w:r w:rsidRPr="00330644">
        <w:rPr>
          <w:lang w:val="cs-CZ"/>
        </w:rPr>
        <w:t xml:space="preserve">, </w:t>
      </w:r>
      <w:proofErr w:type="spellStart"/>
      <w:r w:rsidRPr="00330644">
        <w:rPr>
          <w:lang w:val="cs-CZ"/>
        </w:rPr>
        <w:t>Fenner</w:t>
      </w:r>
      <w:proofErr w:type="spellEnd"/>
      <w:r>
        <w:rPr>
          <w:lang w:val="cs-CZ"/>
        </w:rPr>
        <w:t>, F. J</w:t>
      </w:r>
      <w:r w:rsidRPr="00330644">
        <w:rPr>
          <w:lang w:val="cs-CZ"/>
        </w:rPr>
        <w:t xml:space="preserve">. </w:t>
      </w:r>
      <w:proofErr w:type="spellStart"/>
      <w:r w:rsidRPr="00330644">
        <w:rPr>
          <w:i/>
          <w:lang w:val="cs-CZ"/>
        </w:rPr>
        <w:t>Medical</w:t>
      </w:r>
      <w:proofErr w:type="spellEnd"/>
      <w:r w:rsidRPr="00330644">
        <w:rPr>
          <w:i/>
          <w:lang w:val="cs-CZ"/>
        </w:rPr>
        <w:t xml:space="preserve"> Virology, 4th </w:t>
      </w:r>
      <w:proofErr w:type="spellStart"/>
      <w:r w:rsidRPr="00330644">
        <w:rPr>
          <w:i/>
          <w:lang w:val="cs-CZ"/>
        </w:rPr>
        <w:t>ed</w:t>
      </w:r>
      <w:proofErr w:type="spellEnd"/>
      <w:r w:rsidRPr="00330644">
        <w:rPr>
          <w:lang w:val="cs-CZ"/>
        </w:rPr>
        <w:t xml:space="preserve">. </w:t>
      </w:r>
      <w:r>
        <w:rPr>
          <w:lang w:val="cs-CZ"/>
        </w:rPr>
        <w:t xml:space="preserve">San Diego: 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Press</w:t>
      </w:r>
      <w:proofErr w:type="spellEnd"/>
      <w:r>
        <w:rPr>
          <w:lang w:val="cs-CZ"/>
        </w:rPr>
        <w:t>: 1994.</w:t>
      </w:r>
    </w:p>
    <w:p w:rsidR="00330644" w:rsidRDefault="0032119A" w:rsidP="0032119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32119A">
        <w:rPr>
          <w:lang w:val="cs-CZ"/>
        </w:rPr>
        <w:t>Strauss</w:t>
      </w:r>
      <w:proofErr w:type="spellEnd"/>
      <w:r>
        <w:rPr>
          <w:lang w:val="cs-CZ"/>
        </w:rPr>
        <w:t>,</w:t>
      </w:r>
      <w:r w:rsidRPr="0032119A">
        <w:rPr>
          <w:lang w:val="cs-CZ"/>
        </w:rPr>
        <w:t xml:space="preserve"> J</w:t>
      </w:r>
      <w:r>
        <w:rPr>
          <w:lang w:val="cs-CZ"/>
        </w:rPr>
        <w:t>.</w:t>
      </w:r>
      <w:r w:rsidRPr="0032119A">
        <w:rPr>
          <w:lang w:val="cs-CZ"/>
        </w:rPr>
        <w:t xml:space="preserve"> H., </w:t>
      </w:r>
      <w:proofErr w:type="spellStart"/>
      <w:r w:rsidRPr="0032119A">
        <w:rPr>
          <w:lang w:val="cs-CZ"/>
        </w:rPr>
        <w:t>Strauss</w:t>
      </w:r>
      <w:proofErr w:type="spellEnd"/>
      <w:r>
        <w:rPr>
          <w:lang w:val="cs-CZ"/>
        </w:rPr>
        <w:t>,</w:t>
      </w:r>
      <w:r w:rsidRPr="0032119A">
        <w:rPr>
          <w:lang w:val="cs-CZ"/>
        </w:rPr>
        <w:t xml:space="preserve"> E</w:t>
      </w:r>
      <w:r>
        <w:rPr>
          <w:lang w:val="cs-CZ"/>
        </w:rPr>
        <w:t>.</w:t>
      </w:r>
      <w:r w:rsidRPr="0032119A">
        <w:rPr>
          <w:lang w:val="cs-CZ"/>
        </w:rPr>
        <w:t xml:space="preserve"> G. </w:t>
      </w:r>
      <w:proofErr w:type="spellStart"/>
      <w:r w:rsidRPr="0032119A">
        <w:rPr>
          <w:i/>
          <w:lang w:val="cs-CZ"/>
        </w:rPr>
        <w:t>Viruses</w:t>
      </w:r>
      <w:proofErr w:type="spellEnd"/>
      <w:r w:rsidRPr="0032119A">
        <w:rPr>
          <w:i/>
          <w:lang w:val="cs-CZ"/>
        </w:rPr>
        <w:t xml:space="preserve"> and </w:t>
      </w:r>
      <w:proofErr w:type="spellStart"/>
      <w:r w:rsidRPr="0032119A">
        <w:rPr>
          <w:i/>
          <w:lang w:val="cs-CZ"/>
        </w:rPr>
        <w:t>Human</w:t>
      </w:r>
      <w:proofErr w:type="spellEnd"/>
      <w:r w:rsidRPr="0032119A">
        <w:rPr>
          <w:i/>
          <w:lang w:val="cs-CZ"/>
        </w:rPr>
        <w:t xml:space="preserve"> </w:t>
      </w:r>
      <w:proofErr w:type="spellStart"/>
      <w:r w:rsidRPr="0032119A">
        <w:rPr>
          <w:i/>
          <w:lang w:val="cs-CZ"/>
        </w:rPr>
        <w:t>Disease</w:t>
      </w:r>
      <w:proofErr w:type="spellEnd"/>
      <w:r w:rsidRPr="0032119A">
        <w:rPr>
          <w:i/>
          <w:lang w:val="cs-CZ"/>
        </w:rPr>
        <w:t xml:space="preserve">. Second </w:t>
      </w:r>
      <w:proofErr w:type="spellStart"/>
      <w:r w:rsidRPr="0032119A">
        <w:rPr>
          <w:i/>
          <w:lang w:val="cs-CZ"/>
        </w:rPr>
        <w:t>Edition</w:t>
      </w:r>
      <w:proofErr w:type="spellEnd"/>
      <w:r w:rsidRPr="0032119A">
        <w:rPr>
          <w:i/>
          <w:lang w:val="cs-CZ"/>
        </w:rPr>
        <w:t>.</w:t>
      </w:r>
      <w:r w:rsidRPr="0032119A">
        <w:rPr>
          <w:lang w:val="cs-CZ"/>
        </w:rPr>
        <w:t xml:space="preserve"> </w:t>
      </w:r>
      <w:r>
        <w:rPr>
          <w:lang w:val="cs-CZ"/>
        </w:rPr>
        <w:t xml:space="preserve">San Diego: 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Press</w:t>
      </w:r>
      <w:proofErr w:type="spellEnd"/>
      <w:r>
        <w:rPr>
          <w:lang w:val="cs-CZ"/>
        </w:rPr>
        <w:t>:</w:t>
      </w:r>
      <w:r w:rsidRPr="0032119A">
        <w:rPr>
          <w:lang w:val="cs-CZ"/>
        </w:rPr>
        <w:t xml:space="preserve"> 200</w:t>
      </w:r>
      <w:r>
        <w:rPr>
          <w:lang w:val="cs-CZ"/>
        </w:rPr>
        <w:t xml:space="preserve">7. </w:t>
      </w:r>
      <w:hyperlink r:id="rId34" w:history="1">
        <w:r w:rsidRPr="00E53D61">
          <w:rPr>
            <w:rStyle w:val="Hypertextovodkaz"/>
            <w:lang w:val="cs-CZ"/>
          </w:rPr>
          <w:t>https://www.elsevier.com/books/viruses-and-human-disease/strauss/978-0-12-373741-0</w:t>
        </w:r>
      </w:hyperlink>
    </w:p>
    <w:p w:rsidR="0032119A" w:rsidRDefault="0032119A" w:rsidP="0032119A">
      <w:pPr>
        <w:pStyle w:val="Odstavecseseznamem"/>
        <w:numPr>
          <w:ilvl w:val="0"/>
          <w:numId w:val="1"/>
        </w:numPr>
        <w:rPr>
          <w:lang w:val="cs-CZ"/>
        </w:rPr>
      </w:pPr>
      <w:r w:rsidRPr="0032119A">
        <w:rPr>
          <w:noProof/>
        </w:rPr>
        <w:t xml:space="preserve">Jansen, H. J.; Breeveld, F. J.; Stijnis, C.; Grobusch, M. P. Biological warfare, bioterrorism, and biocrime. </w:t>
      </w:r>
      <w:r w:rsidRPr="0032119A">
        <w:rPr>
          <w:i/>
          <w:noProof/>
        </w:rPr>
        <w:t xml:space="preserve">Clinical Microbiology and Infection </w:t>
      </w:r>
      <w:r w:rsidRPr="0032119A">
        <w:rPr>
          <w:b/>
          <w:noProof/>
        </w:rPr>
        <w:t>2014,</w:t>
      </w:r>
      <w:r w:rsidRPr="0032119A">
        <w:rPr>
          <w:noProof/>
        </w:rPr>
        <w:t xml:space="preserve"> 20, 488-496.</w:t>
      </w:r>
      <w:r>
        <w:rPr>
          <w:noProof/>
        </w:rPr>
        <w:t xml:space="preserve"> </w:t>
      </w:r>
      <w:hyperlink r:id="rId35" w:history="1">
        <w:r w:rsidRPr="00E53D61">
          <w:rPr>
            <w:rStyle w:val="Hypertextovodkaz"/>
            <w:lang w:val="cs-CZ"/>
          </w:rPr>
          <w:t>https://www.clinicalmicrobiologyandinfection.com/article/S1198-743X(14)64173-2/fulltext</w:t>
        </w:r>
      </w:hyperlink>
    </w:p>
    <w:p w:rsidR="00091916" w:rsidRDefault="00091916" w:rsidP="0009191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091916">
        <w:rPr>
          <w:lang w:val="cs-CZ"/>
        </w:rPr>
        <w:lastRenderedPageBreak/>
        <w:t>Millett</w:t>
      </w:r>
      <w:proofErr w:type="spellEnd"/>
      <w:r>
        <w:rPr>
          <w:lang w:val="cs-CZ"/>
        </w:rPr>
        <w:t>,</w:t>
      </w:r>
      <w:r w:rsidRPr="00091916">
        <w:rPr>
          <w:lang w:val="cs-CZ"/>
        </w:rPr>
        <w:t xml:space="preserve"> P</w:t>
      </w:r>
      <w:r>
        <w:rPr>
          <w:lang w:val="cs-CZ"/>
        </w:rPr>
        <w:t xml:space="preserve">. </w:t>
      </w:r>
      <w:r w:rsidRPr="00091916">
        <w:rPr>
          <w:lang w:val="cs-CZ"/>
        </w:rPr>
        <w:t xml:space="preserve">D. </w:t>
      </w:r>
      <w:proofErr w:type="spellStart"/>
      <w:r w:rsidRPr="00091916">
        <w:rPr>
          <w:lang w:val="cs-CZ"/>
        </w:rPr>
        <w:t>The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Biological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Weapons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Convention</w:t>
      </w:r>
      <w:proofErr w:type="spellEnd"/>
      <w:r w:rsidRPr="00091916">
        <w:rPr>
          <w:lang w:val="cs-CZ"/>
        </w:rPr>
        <w:t xml:space="preserve">: </w:t>
      </w:r>
      <w:proofErr w:type="spellStart"/>
      <w:r w:rsidRPr="00091916">
        <w:rPr>
          <w:lang w:val="cs-CZ"/>
        </w:rPr>
        <w:t>From</w:t>
      </w:r>
      <w:proofErr w:type="spellEnd"/>
      <w:r w:rsidRPr="00091916">
        <w:rPr>
          <w:lang w:val="cs-CZ"/>
        </w:rPr>
        <w:t xml:space="preserve"> International </w:t>
      </w:r>
      <w:proofErr w:type="spellStart"/>
      <w:r w:rsidRPr="00091916">
        <w:rPr>
          <w:lang w:val="cs-CZ"/>
        </w:rPr>
        <w:t>Obligations</w:t>
      </w:r>
      <w:proofErr w:type="spellEnd"/>
      <w:r w:rsidRPr="00091916">
        <w:rPr>
          <w:lang w:val="cs-CZ"/>
        </w:rPr>
        <w:t xml:space="preserve"> to </w:t>
      </w:r>
      <w:proofErr w:type="spellStart"/>
      <w:r w:rsidRPr="00091916">
        <w:rPr>
          <w:lang w:val="cs-CZ"/>
        </w:rPr>
        <w:t>Effective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National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Action</w:t>
      </w:r>
      <w:proofErr w:type="spellEnd"/>
      <w:r w:rsidRPr="00091916">
        <w:rPr>
          <w:lang w:val="cs-CZ"/>
        </w:rPr>
        <w:t xml:space="preserve">. </w:t>
      </w:r>
      <w:proofErr w:type="spellStart"/>
      <w:r w:rsidRPr="00091916">
        <w:rPr>
          <w:i/>
          <w:lang w:val="cs-CZ"/>
        </w:rPr>
        <w:t>Applied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Biosafety</w:t>
      </w:r>
      <w:proofErr w:type="spellEnd"/>
      <w:r w:rsidRPr="00091916">
        <w:rPr>
          <w:lang w:val="cs-CZ"/>
        </w:rPr>
        <w:t xml:space="preserve"> </w:t>
      </w:r>
      <w:r w:rsidRPr="00091916">
        <w:rPr>
          <w:b/>
          <w:lang w:val="cs-CZ"/>
        </w:rPr>
        <w:t>2010</w:t>
      </w:r>
      <w:r>
        <w:rPr>
          <w:lang w:val="cs-CZ"/>
        </w:rPr>
        <w:t xml:space="preserve">, 15(3), </w:t>
      </w:r>
      <w:r w:rsidRPr="00091916">
        <w:rPr>
          <w:lang w:val="cs-CZ"/>
        </w:rPr>
        <w:t xml:space="preserve">113-118. </w:t>
      </w:r>
      <w:hyperlink r:id="rId36" w:history="1">
        <w:r w:rsidRPr="00E53D61">
          <w:rPr>
            <w:rStyle w:val="Hypertextovodkaz"/>
            <w:lang w:val="cs-CZ"/>
          </w:rPr>
          <w:t>https://doi.org/10.1177/153567601001500303</w:t>
        </w:r>
      </w:hyperlink>
    </w:p>
    <w:p w:rsidR="00091916" w:rsidRPr="00091916" w:rsidRDefault="00091916" w:rsidP="0009191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091916">
        <w:rPr>
          <w:lang w:val="cs-CZ"/>
        </w:rPr>
        <w:t>Centers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for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Disease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Control</w:t>
      </w:r>
      <w:proofErr w:type="spellEnd"/>
      <w:r w:rsidRPr="00091916">
        <w:rPr>
          <w:lang w:val="cs-CZ"/>
        </w:rPr>
        <w:t xml:space="preserve"> and </w:t>
      </w:r>
      <w:proofErr w:type="spellStart"/>
      <w:r w:rsidRPr="00091916">
        <w:rPr>
          <w:lang w:val="cs-CZ"/>
        </w:rPr>
        <w:t>Prevention</w:t>
      </w:r>
      <w:proofErr w:type="spellEnd"/>
      <w:r w:rsidRPr="00091916">
        <w:rPr>
          <w:lang w:val="cs-CZ"/>
        </w:rPr>
        <w:t xml:space="preserve"> (CDC). </w:t>
      </w:r>
      <w:proofErr w:type="spellStart"/>
      <w:r w:rsidRPr="00091916">
        <w:rPr>
          <w:lang w:val="cs-CZ"/>
        </w:rPr>
        <w:t>Emergency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Preparedness</w:t>
      </w:r>
      <w:proofErr w:type="spellEnd"/>
      <w:r w:rsidRPr="00091916">
        <w:rPr>
          <w:lang w:val="cs-CZ"/>
        </w:rPr>
        <w:t xml:space="preserve"> and</w:t>
      </w:r>
      <w:r>
        <w:rPr>
          <w:lang w:val="cs-CZ"/>
        </w:rPr>
        <w:t xml:space="preserve"> </w:t>
      </w:r>
      <w:r w:rsidRPr="00091916">
        <w:rPr>
          <w:lang w:val="cs-CZ"/>
        </w:rPr>
        <w:t xml:space="preserve">Response. </w:t>
      </w:r>
      <w:proofErr w:type="spellStart"/>
      <w:r w:rsidRPr="00091916">
        <w:rPr>
          <w:lang w:val="cs-CZ"/>
        </w:rPr>
        <w:t>Bioterrorism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Anthrax</w:t>
      </w:r>
      <w:proofErr w:type="spellEnd"/>
      <w:r w:rsidRPr="00091916">
        <w:rPr>
          <w:lang w:val="cs-CZ"/>
        </w:rPr>
        <w:t xml:space="preserve">. </w:t>
      </w:r>
      <w:hyperlink r:id="rId37" w:history="1">
        <w:r w:rsidRPr="00091916">
          <w:rPr>
            <w:rStyle w:val="Hypertextovodkaz"/>
            <w:lang w:val="cs-CZ"/>
          </w:rPr>
          <w:t>https://www.cdc.gov/anthrax/bioterrorism/index.html</w:t>
        </w:r>
      </w:hyperlink>
    </w:p>
    <w:p w:rsidR="00091916" w:rsidRPr="00091916" w:rsidRDefault="00091916" w:rsidP="00091916">
      <w:pPr>
        <w:pStyle w:val="Odstavecseseznamem"/>
        <w:numPr>
          <w:ilvl w:val="0"/>
          <w:numId w:val="1"/>
        </w:numPr>
        <w:rPr>
          <w:lang w:val="cs-CZ"/>
        </w:rPr>
      </w:pPr>
      <w:r w:rsidRPr="00091916">
        <w:rPr>
          <w:noProof/>
        </w:rPr>
        <w:t xml:space="preserve">Frischknecht, F. The history of biological warfare - Human experimentation, modern nightmares and lone madmen in the twentieth century. </w:t>
      </w:r>
      <w:r w:rsidRPr="00091916">
        <w:rPr>
          <w:i/>
          <w:noProof/>
        </w:rPr>
        <w:t xml:space="preserve">Embo Reports </w:t>
      </w:r>
      <w:r w:rsidRPr="00091916">
        <w:rPr>
          <w:b/>
          <w:noProof/>
        </w:rPr>
        <w:t>2003,</w:t>
      </w:r>
      <w:r w:rsidRPr="00091916">
        <w:rPr>
          <w:noProof/>
        </w:rPr>
        <w:t xml:space="preserve"> 4, S47-S52.</w:t>
      </w:r>
      <w:r>
        <w:rPr>
          <w:noProof/>
        </w:rPr>
        <w:t xml:space="preserve"> </w:t>
      </w:r>
      <w:hyperlink r:id="rId38" w:history="1">
        <w:r w:rsidRPr="00E53D61">
          <w:rPr>
            <w:rStyle w:val="Hypertextovodkaz"/>
            <w:noProof/>
          </w:rPr>
          <w:t>https://www.ncbi.nlm.nih.gov/pmc/articles/PMC1326439/</w:t>
        </w:r>
      </w:hyperlink>
    </w:p>
    <w:p w:rsidR="00091916" w:rsidRPr="00091916" w:rsidRDefault="00091916" w:rsidP="00091916">
      <w:pPr>
        <w:pStyle w:val="Odstavecseseznamem"/>
        <w:numPr>
          <w:ilvl w:val="0"/>
          <w:numId w:val="1"/>
        </w:numPr>
        <w:rPr>
          <w:lang w:val="cs-CZ"/>
        </w:rPr>
      </w:pPr>
      <w:r w:rsidRPr="00B5371E">
        <w:rPr>
          <w:lang w:val="cs-CZ"/>
        </w:rPr>
        <w:t>Smart</w:t>
      </w:r>
      <w:r>
        <w:rPr>
          <w:lang w:val="cs-CZ"/>
        </w:rPr>
        <w:t>,</w:t>
      </w:r>
      <w:r w:rsidRPr="00B5371E">
        <w:rPr>
          <w:lang w:val="cs-CZ"/>
        </w:rPr>
        <w:t xml:space="preserve"> J</w:t>
      </w:r>
      <w:r>
        <w:rPr>
          <w:lang w:val="cs-CZ"/>
        </w:rPr>
        <w:t xml:space="preserve">. </w:t>
      </w:r>
      <w:r w:rsidRPr="00B5371E">
        <w:rPr>
          <w:lang w:val="cs-CZ"/>
        </w:rPr>
        <w:t xml:space="preserve">K. </w:t>
      </w:r>
      <w:proofErr w:type="spellStart"/>
      <w:r w:rsidRPr="00091916">
        <w:rPr>
          <w:i/>
          <w:lang w:val="cs-CZ"/>
        </w:rPr>
        <w:t>History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of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chemical</w:t>
      </w:r>
      <w:proofErr w:type="spellEnd"/>
      <w:r w:rsidRPr="00091916">
        <w:rPr>
          <w:i/>
          <w:lang w:val="cs-CZ"/>
        </w:rPr>
        <w:t xml:space="preserve"> and </w:t>
      </w:r>
      <w:proofErr w:type="spellStart"/>
      <w:r w:rsidRPr="00091916">
        <w:rPr>
          <w:i/>
          <w:lang w:val="cs-CZ"/>
        </w:rPr>
        <w:t>biological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warfare</w:t>
      </w:r>
      <w:proofErr w:type="spellEnd"/>
      <w:r w:rsidRPr="00091916">
        <w:rPr>
          <w:i/>
          <w:lang w:val="cs-CZ"/>
        </w:rPr>
        <w:t xml:space="preserve">: </w:t>
      </w:r>
      <w:proofErr w:type="spellStart"/>
      <w:r w:rsidRPr="00091916">
        <w:rPr>
          <w:i/>
          <w:lang w:val="cs-CZ"/>
        </w:rPr>
        <w:t>an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American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perspective</w:t>
      </w:r>
      <w:proofErr w:type="spellEnd"/>
      <w:r w:rsidRPr="00091916">
        <w:rPr>
          <w:i/>
          <w:lang w:val="cs-CZ"/>
        </w:rPr>
        <w:t>.</w:t>
      </w:r>
      <w:r w:rsidRPr="00B5371E">
        <w:rPr>
          <w:lang w:val="cs-CZ"/>
        </w:rPr>
        <w:t xml:space="preserve"> In: Smart JK, </w:t>
      </w:r>
      <w:proofErr w:type="spellStart"/>
      <w:r w:rsidRPr="00B5371E">
        <w:rPr>
          <w:lang w:val="cs-CZ"/>
        </w:rPr>
        <w:t>Sidel</w:t>
      </w:r>
      <w:proofErr w:type="spellEnd"/>
      <w:r w:rsidRPr="00B5371E">
        <w:rPr>
          <w:lang w:val="cs-CZ"/>
        </w:rPr>
        <w:t xml:space="preserve"> FR, </w:t>
      </w:r>
      <w:proofErr w:type="spellStart"/>
      <w:r w:rsidRPr="00B5371E">
        <w:rPr>
          <w:lang w:val="cs-CZ"/>
        </w:rPr>
        <w:t>Takafuji</w:t>
      </w:r>
      <w:proofErr w:type="spellEnd"/>
      <w:r w:rsidRPr="00B5371E">
        <w:rPr>
          <w:lang w:val="cs-CZ"/>
        </w:rPr>
        <w:t xml:space="preserve"> ET, Franz DR, (</w:t>
      </w:r>
      <w:proofErr w:type="spellStart"/>
      <w:r w:rsidRPr="00B5371E">
        <w:rPr>
          <w:lang w:val="cs-CZ"/>
        </w:rPr>
        <w:t>eds</w:t>
      </w:r>
      <w:proofErr w:type="spellEnd"/>
      <w:r w:rsidRPr="00B5371E">
        <w:rPr>
          <w:lang w:val="cs-CZ"/>
        </w:rPr>
        <w:t xml:space="preserve">). </w:t>
      </w:r>
      <w:proofErr w:type="spellStart"/>
      <w:r w:rsidRPr="00091916">
        <w:rPr>
          <w:i/>
          <w:lang w:val="cs-CZ"/>
        </w:rPr>
        <w:t>Medical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Aspects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of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Chemical</w:t>
      </w:r>
      <w:proofErr w:type="spellEnd"/>
      <w:r w:rsidRPr="00091916">
        <w:rPr>
          <w:i/>
          <w:lang w:val="cs-CZ"/>
        </w:rPr>
        <w:t xml:space="preserve"> and </w:t>
      </w:r>
      <w:proofErr w:type="spellStart"/>
      <w:r w:rsidRPr="00091916">
        <w:rPr>
          <w:i/>
          <w:lang w:val="cs-CZ"/>
        </w:rPr>
        <w:t>Biological</w:t>
      </w:r>
      <w:proofErr w:type="spellEnd"/>
      <w:r w:rsidRPr="00091916">
        <w:rPr>
          <w:i/>
          <w:lang w:val="cs-CZ"/>
        </w:rPr>
        <w:t xml:space="preserve"> </w:t>
      </w:r>
      <w:proofErr w:type="spellStart"/>
      <w:r w:rsidRPr="00091916">
        <w:rPr>
          <w:i/>
          <w:lang w:val="cs-CZ"/>
        </w:rPr>
        <w:t>Warfare</w:t>
      </w:r>
      <w:proofErr w:type="spellEnd"/>
      <w:r w:rsidRPr="00091916">
        <w:rPr>
          <w:i/>
          <w:lang w:val="cs-CZ"/>
        </w:rPr>
        <w:t>.</w:t>
      </w:r>
      <w:r w:rsidRPr="00B5371E">
        <w:rPr>
          <w:lang w:val="cs-CZ"/>
        </w:rPr>
        <w:t xml:space="preserve"> Washington </w:t>
      </w:r>
      <w:proofErr w:type="spellStart"/>
      <w:r w:rsidRPr="00B5371E">
        <w:rPr>
          <w:lang w:val="cs-CZ"/>
        </w:rPr>
        <w:t>DC:Borden</w:t>
      </w:r>
      <w:proofErr w:type="spellEnd"/>
      <w:r w:rsidRPr="00B5371E">
        <w:rPr>
          <w:lang w:val="cs-CZ"/>
        </w:rPr>
        <w:t xml:space="preserve"> Institute, Walter </w:t>
      </w:r>
      <w:proofErr w:type="spellStart"/>
      <w:r w:rsidRPr="00B5371E">
        <w:rPr>
          <w:lang w:val="cs-CZ"/>
        </w:rPr>
        <w:t>Reed</w:t>
      </w:r>
      <w:proofErr w:type="spellEnd"/>
      <w:r w:rsidRPr="00B5371E">
        <w:rPr>
          <w:lang w:val="cs-CZ"/>
        </w:rPr>
        <w:t xml:space="preserve"> </w:t>
      </w:r>
      <w:proofErr w:type="spellStart"/>
      <w:r w:rsidRPr="00B5371E">
        <w:rPr>
          <w:lang w:val="cs-CZ"/>
        </w:rPr>
        <w:t>Army</w:t>
      </w:r>
      <w:proofErr w:type="spellEnd"/>
      <w:r w:rsidRPr="00B5371E">
        <w:rPr>
          <w:lang w:val="cs-CZ"/>
        </w:rPr>
        <w:t xml:space="preserve"> </w:t>
      </w:r>
      <w:proofErr w:type="spellStart"/>
      <w:r w:rsidRPr="00B5371E">
        <w:rPr>
          <w:lang w:val="cs-CZ"/>
        </w:rPr>
        <w:t>Medical</w:t>
      </w:r>
      <w:proofErr w:type="spellEnd"/>
      <w:r w:rsidRPr="00B5371E">
        <w:rPr>
          <w:lang w:val="cs-CZ"/>
        </w:rPr>
        <w:t xml:space="preserve"> Cente</w:t>
      </w:r>
      <w:r>
        <w:rPr>
          <w:lang w:val="cs-CZ"/>
        </w:rPr>
        <w:t>r:</w:t>
      </w:r>
      <w:r w:rsidRPr="00091916">
        <w:rPr>
          <w:lang w:val="cs-CZ"/>
        </w:rPr>
        <w:t xml:space="preserve"> </w:t>
      </w:r>
      <w:r w:rsidRPr="00B5371E">
        <w:rPr>
          <w:lang w:val="cs-CZ"/>
        </w:rPr>
        <w:t>1997.</w:t>
      </w:r>
    </w:p>
    <w:p w:rsidR="00091916" w:rsidRDefault="00091916" w:rsidP="00E71CA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091916">
        <w:rPr>
          <w:lang w:val="cs-CZ"/>
        </w:rPr>
        <w:t>Powell</w:t>
      </w:r>
      <w:proofErr w:type="spellEnd"/>
      <w:r w:rsidRPr="00091916">
        <w:rPr>
          <w:lang w:val="cs-CZ"/>
        </w:rPr>
        <w:t xml:space="preserve"> W. </w:t>
      </w:r>
      <w:proofErr w:type="spellStart"/>
      <w:r w:rsidRPr="00091916">
        <w:rPr>
          <w:lang w:val="cs-CZ"/>
        </w:rPr>
        <w:t>The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Anarchist</w:t>
      </w:r>
      <w:proofErr w:type="spellEnd"/>
      <w:r w:rsidRPr="00091916">
        <w:rPr>
          <w:lang w:val="cs-CZ"/>
        </w:rPr>
        <w:t xml:space="preserve"> </w:t>
      </w:r>
      <w:proofErr w:type="spellStart"/>
      <w:r w:rsidRPr="00091916">
        <w:rPr>
          <w:lang w:val="cs-CZ"/>
        </w:rPr>
        <w:t>Cookbook</w:t>
      </w:r>
      <w:proofErr w:type="spellEnd"/>
      <w:r w:rsidRPr="00091916">
        <w:rPr>
          <w:lang w:val="cs-CZ"/>
        </w:rPr>
        <w:t xml:space="preserve">. New York: L. </w:t>
      </w:r>
      <w:proofErr w:type="spellStart"/>
      <w:r w:rsidRPr="00091916">
        <w:rPr>
          <w:lang w:val="cs-CZ"/>
        </w:rPr>
        <w:t>Stuart</w:t>
      </w:r>
      <w:proofErr w:type="spellEnd"/>
      <w:r w:rsidRPr="00091916">
        <w:rPr>
          <w:lang w:val="cs-CZ"/>
        </w:rPr>
        <w:t>: 1971.</w:t>
      </w:r>
    </w:p>
    <w:p w:rsidR="00591B2F" w:rsidRPr="00E90A91" w:rsidRDefault="00091916" w:rsidP="00E90A91">
      <w:pPr>
        <w:pStyle w:val="Odstavecseseznamem"/>
        <w:numPr>
          <w:ilvl w:val="0"/>
          <w:numId w:val="1"/>
        </w:numPr>
        <w:rPr>
          <w:lang w:val="cs-CZ"/>
        </w:rPr>
      </w:pPr>
      <w:r w:rsidRPr="00091916">
        <w:rPr>
          <w:noProof/>
        </w:rPr>
        <w:t xml:space="preserve">Olson, K. B. Aum Shinrikyo: once and future threat? </w:t>
      </w:r>
      <w:r w:rsidRPr="00091916">
        <w:rPr>
          <w:i/>
          <w:noProof/>
        </w:rPr>
        <w:t xml:space="preserve">Emerging Infectious Diseases </w:t>
      </w:r>
      <w:r w:rsidRPr="00091916">
        <w:rPr>
          <w:b/>
          <w:noProof/>
        </w:rPr>
        <w:t>1999,</w:t>
      </w:r>
      <w:r w:rsidRPr="00091916">
        <w:rPr>
          <w:noProof/>
        </w:rPr>
        <w:t xml:space="preserve"> 5, 513-6.</w:t>
      </w:r>
      <w:r w:rsidR="00E90A91">
        <w:rPr>
          <w:noProof/>
        </w:rPr>
        <w:t xml:space="preserve"> </w:t>
      </w:r>
      <w:hyperlink r:id="rId39" w:history="1">
        <w:r w:rsidR="00E90A91" w:rsidRPr="00E53D61">
          <w:rPr>
            <w:rStyle w:val="Hypertextovodkaz"/>
            <w:noProof/>
          </w:rPr>
          <w:t>https://wwwnc.cdc.gov/eid/article/5/4/99-0409_article</w:t>
        </w:r>
      </w:hyperlink>
    </w:p>
    <w:p w:rsidR="00E90A91" w:rsidRDefault="00E90A91" w:rsidP="0002277D">
      <w:pPr>
        <w:pStyle w:val="Odstavecseseznamem"/>
        <w:numPr>
          <w:ilvl w:val="0"/>
          <w:numId w:val="1"/>
        </w:numPr>
        <w:rPr>
          <w:lang w:val="cs-CZ"/>
        </w:rPr>
      </w:pPr>
      <w:r w:rsidRPr="00E90A91">
        <w:rPr>
          <w:noProof/>
        </w:rPr>
        <w:t xml:space="preserve">Andersen, K. G.; Rambaut, A.; Lipkin, W. I.; Holmes, E. C.; Garry, R. F. The proximal origin of SARS-CoV-2. </w:t>
      </w:r>
      <w:r w:rsidRPr="00E90A91">
        <w:rPr>
          <w:i/>
          <w:noProof/>
        </w:rPr>
        <w:t>Nature Medicine</w:t>
      </w:r>
      <w:r>
        <w:rPr>
          <w:noProof/>
        </w:rPr>
        <w:t xml:space="preserve"> </w:t>
      </w:r>
      <w:r w:rsidRPr="00E90A91">
        <w:rPr>
          <w:b/>
          <w:noProof/>
        </w:rPr>
        <w:t>2020</w:t>
      </w:r>
      <w:r>
        <w:rPr>
          <w:noProof/>
        </w:rPr>
        <w:t xml:space="preserve">, </w:t>
      </w:r>
      <w:r w:rsidRPr="00E90A91">
        <w:rPr>
          <w:noProof/>
        </w:rPr>
        <w:t>26, 450–452</w:t>
      </w:r>
      <w:r>
        <w:rPr>
          <w:noProof/>
        </w:rPr>
        <w:t xml:space="preserve">. </w:t>
      </w:r>
      <w:hyperlink r:id="rId40" w:history="1">
        <w:r w:rsidRPr="00E53D61">
          <w:rPr>
            <w:rStyle w:val="Hypertextovodkaz"/>
            <w:lang w:val="cs-CZ"/>
          </w:rPr>
          <w:t>https://www.nature.com/articles/s41591-020-0820-9</w:t>
        </w:r>
      </w:hyperlink>
    </w:p>
    <w:p w:rsidR="0032119A" w:rsidRPr="00E90A91" w:rsidRDefault="00E90A91" w:rsidP="00E90A91">
      <w:pPr>
        <w:pStyle w:val="Odstavecseseznamem"/>
        <w:numPr>
          <w:ilvl w:val="0"/>
          <w:numId w:val="1"/>
        </w:numPr>
        <w:rPr>
          <w:lang w:val="cs-CZ"/>
        </w:rPr>
      </w:pPr>
      <w:r w:rsidRPr="00E90A91">
        <w:rPr>
          <w:noProof/>
        </w:rPr>
        <w:t xml:space="preserve">Cello, J.; Paul, A. V.; Wimmer, E. Chemical synthesis of poliovirus cDNA: Generation of infectious virus in the absence of natural template. </w:t>
      </w:r>
      <w:r w:rsidRPr="00E90A91">
        <w:rPr>
          <w:i/>
          <w:noProof/>
        </w:rPr>
        <w:t xml:space="preserve">Science </w:t>
      </w:r>
      <w:r w:rsidRPr="00E90A91">
        <w:rPr>
          <w:b/>
          <w:noProof/>
        </w:rPr>
        <w:t>2002,</w:t>
      </w:r>
      <w:r w:rsidRPr="00E90A91">
        <w:rPr>
          <w:noProof/>
        </w:rPr>
        <w:t xml:space="preserve"> 297, 1016-1018.</w:t>
      </w:r>
      <w:r>
        <w:rPr>
          <w:noProof/>
        </w:rPr>
        <w:t xml:space="preserve"> </w:t>
      </w:r>
      <w:hyperlink r:id="rId41" w:history="1">
        <w:r w:rsidRPr="00E53D61">
          <w:rPr>
            <w:rStyle w:val="Hypertextovodkaz"/>
            <w:noProof/>
          </w:rPr>
          <w:t>https://science.sciencemag.org/content/297/5583/1016</w:t>
        </w:r>
      </w:hyperlink>
    </w:p>
    <w:p w:rsidR="00E90A91" w:rsidRDefault="00E90A91" w:rsidP="00E90A9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E90A91">
        <w:rPr>
          <w:lang w:val="cs-CZ"/>
        </w:rPr>
        <w:t>Darling</w:t>
      </w:r>
      <w:proofErr w:type="spellEnd"/>
      <w:r>
        <w:rPr>
          <w:lang w:val="cs-CZ"/>
        </w:rPr>
        <w:t>,</w:t>
      </w:r>
      <w:r w:rsidRPr="00E90A91">
        <w:rPr>
          <w:lang w:val="cs-CZ"/>
        </w:rPr>
        <w:t xml:space="preserve"> R</w:t>
      </w:r>
      <w:r>
        <w:rPr>
          <w:lang w:val="cs-CZ"/>
        </w:rPr>
        <w:t>.</w:t>
      </w:r>
      <w:r w:rsidRPr="00E90A91">
        <w:rPr>
          <w:lang w:val="cs-CZ"/>
        </w:rPr>
        <w:t>G</w:t>
      </w:r>
      <w:r>
        <w:rPr>
          <w:lang w:val="cs-CZ"/>
        </w:rPr>
        <w:t>.</w:t>
      </w:r>
      <w:r w:rsidRPr="00E90A91">
        <w:rPr>
          <w:lang w:val="cs-CZ"/>
        </w:rPr>
        <w:t xml:space="preserve">, </w:t>
      </w:r>
      <w:proofErr w:type="spellStart"/>
      <w:r w:rsidRPr="00E90A91">
        <w:rPr>
          <w:lang w:val="cs-CZ"/>
        </w:rPr>
        <w:t>Burgess</w:t>
      </w:r>
      <w:proofErr w:type="spellEnd"/>
      <w:r>
        <w:rPr>
          <w:lang w:val="cs-CZ"/>
        </w:rPr>
        <w:t>,</w:t>
      </w:r>
      <w:r w:rsidRPr="00E90A91">
        <w:rPr>
          <w:lang w:val="cs-CZ"/>
        </w:rPr>
        <w:t xml:space="preserve"> T</w:t>
      </w:r>
      <w:r>
        <w:rPr>
          <w:lang w:val="cs-CZ"/>
        </w:rPr>
        <w:t>.</w:t>
      </w:r>
      <w:r w:rsidRPr="00E90A91">
        <w:rPr>
          <w:lang w:val="cs-CZ"/>
        </w:rPr>
        <w:t>H</w:t>
      </w:r>
      <w:r>
        <w:rPr>
          <w:lang w:val="cs-CZ"/>
        </w:rPr>
        <w:t>.</w:t>
      </w:r>
      <w:r w:rsidRPr="00E90A91">
        <w:rPr>
          <w:lang w:val="cs-CZ"/>
        </w:rPr>
        <w:t xml:space="preserve">, </w:t>
      </w:r>
      <w:proofErr w:type="spellStart"/>
      <w:r w:rsidRPr="00E90A91">
        <w:rPr>
          <w:lang w:val="cs-CZ"/>
        </w:rPr>
        <w:t>Lawler</w:t>
      </w:r>
      <w:proofErr w:type="spellEnd"/>
      <w:r>
        <w:rPr>
          <w:lang w:val="cs-CZ"/>
        </w:rPr>
        <w:t>,</w:t>
      </w:r>
      <w:r w:rsidRPr="00E90A91">
        <w:rPr>
          <w:lang w:val="cs-CZ"/>
        </w:rPr>
        <w:t xml:space="preserve"> J</w:t>
      </w:r>
      <w:r>
        <w:rPr>
          <w:lang w:val="cs-CZ"/>
        </w:rPr>
        <w:t>.</w:t>
      </w:r>
      <w:r w:rsidRPr="00E90A91">
        <w:rPr>
          <w:lang w:val="cs-CZ"/>
        </w:rPr>
        <w:t>V</w:t>
      </w:r>
      <w:r>
        <w:rPr>
          <w:lang w:val="cs-CZ"/>
        </w:rPr>
        <w:t>.</w:t>
      </w:r>
      <w:r w:rsidRPr="00E90A91">
        <w:rPr>
          <w:lang w:val="cs-CZ"/>
        </w:rPr>
        <w:t>, Endy</w:t>
      </w:r>
      <w:r>
        <w:rPr>
          <w:lang w:val="cs-CZ"/>
        </w:rPr>
        <w:t>,</w:t>
      </w:r>
      <w:r w:rsidRPr="00E90A91">
        <w:rPr>
          <w:lang w:val="cs-CZ"/>
        </w:rPr>
        <w:t xml:space="preserve"> T</w:t>
      </w:r>
      <w:r>
        <w:rPr>
          <w:lang w:val="cs-CZ"/>
        </w:rPr>
        <w:t>.</w:t>
      </w:r>
      <w:r w:rsidRPr="00E90A91">
        <w:rPr>
          <w:lang w:val="cs-CZ"/>
        </w:rPr>
        <w:t xml:space="preserve">P. </w:t>
      </w:r>
      <w:proofErr w:type="spellStart"/>
      <w:r w:rsidRPr="00E90A91">
        <w:rPr>
          <w:i/>
          <w:lang w:val="cs-CZ"/>
        </w:rPr>
        <w:t>Virologic</w:t>
      </w:r>
      <w:proofErr w:type="spellEnd"/>
      <w:r w:rsidRPr="00E90A91">
        <w:rPr>
          <w:i/>
          <w:lang w:val="cs-CZ"/>
        </w:rPr>
        <w:t xml:space="preserve"> and </w:t>
      </w:r>
      <w:proofErr w:type="spellStart"/>
      <w:r w:rsidRPr="00E90A91">
        <w:rPr>
          <w:i/>
          <w:lang w:val="cs-CZ"/>
        </w:rPr>
        <w:t>Pathogenic</w:t>
      </w:r>
      <w:proofErr w:type="spellEnd"/>
      <w:r w:rsidRPr="00E90A91">
        <w:rPr>
          <w:i/>
          <w:lang w:val="cs-CZ"/>
        </w:rPr>
        <w:t xml:space="preserve"> </w:t>
      </w:r>
      <w:proofErr w:type="spellStart"/>
      <w:r w:rsidRPr="00E90A91">
        <w:rPr>
          <w:i/>
          <w:lang w:val="cs-CZ"/>
        </w:rPr>
        <w:t>Aspects</w:t>
      </w:r>
      <w:proofErr w:type="spellEnd"/>
      <w:r w:rsidRPr="00E90A91">
        <w:rPr>
          <w:i/>
          <w:lang w:val="cs-CZ"/>
        </w:rPr>
        <w:t xml:space="preserve"> </w:t>
      </w:r>
      <w:proofErr w:type="spellStart"/>
      <w:r w:rsidRPr="00E90A91">
        <w:rPr>
          <w:i/>
          <w:lang w:val="cs-CZ"/>
        </w:rPr>
        <w:t>of</w:t>
      </w:r>
      <w:proofErr w:type="spellEnd"/>
      <w:r w:rsidRPr="00E90A91">
        <w:rPr>
          <w:i/>
          <w:lang w:val="cs-CZ"/>
        </w:rPr>
        <w:t xml:space="preserve"> </w:t>
      </w:r>
      <w:proofErr w:type="spellStart"/>
      <w:r w:rsidRPr="00E90A91">
        <w:rPr>
          <w:i/>
          <w:lang w:val="cs-CZ"/>
        </w:rPr>
        <w:t>the</w:t>
      </w:r>
      <w:proofErr w:type="spellEnd"/>
      <w:r w:rsidRPr="00E90A91">
        <w:rPr>
          <w:i/>
          <w:lang w:val="cs-CZ"/>
        </w:rPr>
        <w:t xml:space="preserve"> Variola Virus (</w:t>
      </w:r>
      <w:proofErr w:type="spellStart"/>
      <w:r w:rsidRPr="00E90A91">
        <w:rPr>
          <w:i/>
          <w:lang w:val="cs-CZ"/>
        </w:rPr>
        <w:t>Smallpox</w:t>
      </w:r>
      <w:proofErr w:type="spellEnd"/>
      <w:r w:rsidRPr="00E90A91">
        <w:rPr>
          <w:i/>
          <w:lang w:val="cs-CZ"/>
        </w:rPr>
        <w:t xml:space="preserve">) as a </w:t>
      </w:r>
      <w:proofErr w:type="spellStart"/>
      <w:r w:rsidRPr="00E90A91">
        <w:rPr>
          <w:i/>
          <w:lang w:val="cs-CZ"/>
        </w:rPr>
        <w:t>Bioweapon</w:t>
      </w:r>
      <w:proofErr w:type="spellEnd"/>
      <w:r w:rsidRPr="00E90A91">
        <w:rPr>
          <w:i/>
          <w:lang w:val="cs-CZ"/>
        </w:rPr>
        <w:t>.</w:t>
      </w:r>
      <w:r w:rsidRPr="00E90A91">
        <w:rPr>
          <w:lang w:val="cs-CZ"/>
        </w:rPr>
        <w:t xml:space="preserve"> In: </w:t>
      </w:r>
      <w:proofErr w:type="spellStart"/>
      <w:r w:rsidRPr="00E90A91">
        <w:rPr>
          <w:lang w:val="cs-CZ"/>
        </w:rPr>
        <w:t>Lindler</w:t>
      </w:r>
      <w:proofErr w:type="spellEnd"/>
      <w:r>
        <w:rPr>
          <w:lang w:val="cs-CZ"/>
        </w:rPr>
        <w:t>,</w:t>
      </w:r>
      <w:r w:rsidRPr="00E90A91">
        <w:rPr>
          <w:lang w:val="cs-CZ"/>
        </w:rPr>
        <w:t xml:space="preserve"> L</w:t>
      </w:r>
      <w:r>
        <w:rPr>
          <w:lang w:val="cs-CZ"/>
        </w:rPr>
        <w:t>.</w:t>
      </w:r>
      <w:r w:rsidRPr="00E90A91">
        <w:rPr>
          <w:lang w:val="cs-CZ"/>
        </w:rPr>
        <w:t>E</w:t>
      </w:r>
      <w:r>
        <w:rPr>
          <w:lang w:val="cs-CZ"/>
        </w:rPr>
        <w:t>.</w:t>
      </w:r>
      <w:r w:rsidRPr="00E90A91">
        <w:rPr>
          <w:lang w:val="cs-CZ"/>
        </w:rPr>
        <w:t>, Lebeda</w:t>
      </w:r>
      <w:r>
        <w:rPr>
          <w:lang w:val="cs-CZ"/>
        </w:rPr>
        <w:t>,</w:t>
      </w:r>
      <w:r w:rsidRPr="00E90A91">
        <w:rPr>
          <w:lang w:val="cs-CZ"/>
        </w:rPr>
        <w:t xml:space="preserve"> F</w:t>
      </w:r>
      <w:r>
        <w:rPr>
          <w:lang w:val="cs-CZ"/>
        </w:rPr>
        <w:t>.</w:t>
      </w:r>
      <w:r w:rsidRPr="00E90A91">
        <w:rPr>
          <w:lang w:val="cs-CZ"/>
        </w:rPr>
        <w:t>J</w:t>
      </w:r>
      <w:r>
        <w:rPr>
          <w:lang w:val="cs-CZ"/>
        </w:rPr>
        <w:t>.</w:t>
      </w:r>
      <w:r w:rsidRPr="00E90A91">
        <w:rPr>
          <w:lang w:val="cs-CZ"/>
        </w:rPr>
        <w:t xml:space="preserve">, </w:t>
      </w:r>
      <w:proofErr w:type="spellStart"/>
      <w:r w:rsidRPr="00E90A91">
        <w:rPr>
          <w:lang w:val="cs-CZ"/>
        </w:rPr>
        <w:t>Korch</w:t>
      </w:r>
      <w:proofErr w:type="spellEnd"/>
      <w:r>
        <w:rPr>
          <w:lang w:val="cs-CZ"/>
        </w:rPr>
        <w:t>,</w:t>
      </w:r>
      <w:r w:rsidRPr="00E90A91">
        <w:rPr>
          <w:lang w:val="cs-CZ"/>
        </w:rPr>
        <w:t xml:space="preserve"> G</w:t>
      </w:r>
      <w:r>
        <w:rPr>
          <w:lang w:val="cs-CZ"/>
        </w:rPr>
        <w:t>.</w:t>
      </w:r>
      <w:r w:rsidRPr="00E90A91">
        <w:rPr>
          <w:lang w:val="cs-CZ"/>
        </w:rPr>
        <w:t>W</w:t>
      </w:r>
      <w:r>
        <w:rPr>
          <w:lang w:val="cs-CZ"/>
        </w:rPr>
        <w:t>.</w:t>
      </w:r>
      <w:r w:rsidRPr="00E90A91">
        <w:rPr>
          <w:lang w:val="cs-CZ"/>
        </w:rPr>
        <w:t xml:space="preserve"> (</w:t>
      </w:r>
      <w:proofErr w:type="spellStart"/>
      <w:r w:rsidRPr="00E90A91">
        <w:rPr>
          <w:lang w:val="cs-CZ"/>
        </w:rPr>
        <w:t>eds</w:t>
      </w:r>
      <w:proofErr w:type="spellEnd"/>
      <w:r w:rsidRPr="00E90A91">
        <w:rPr>
          <w:lang w:val="cs-CZ"/>
        </w:rPr>
        <w:t xml:space="preserve">). </w:t>
      </w:r>
      <w:proofErr w:type="spellStart"/>
      <w:r w:rsidRPr="00E90A91">
        <w:rPr>
          <w:i/>
          <w:lang w:val="cs-CZ"/>
        </w:rPr>
        <w:t>Biological</w:t>
      </w:r>
      <w:proofErr w:type="spellEnd"/>
      <w:r w:rsidRPr="00E90A91">
        <w:rPr>
          <w:i/>
          <w:lang w:val="cs-CZ"/>
        </w:rPr>
        <w:t xml:space="preserve"> </w:t>
      </w:r>
      <w:proofErr w:type="spellStart"/>
      <w:r w:rsidRPr="00E90A91">
        <w:rPr>
          <w:i/>
          <w:lang w:val="cs-CZ"/>
        </w:rPr>
        <w:t>Weapons</w:t>
      </w:r>
      <w:proofErr w:type="spellEnd"/>
      <w:r w:rsidRPr="00E90A91">
        <w:rPr>
          <w:i/>
          <w:lang w:val="cs-CZ"/>
        </w:rPr>
        <w:t xml:space="preserve"> Defense. </w:t>
      </w:r>
      <w:proofErr w:type="spellStart"/>
      <w:r w:rsidRPr="00E90A91">
        <w:rPr>
          <w:i/>
          <w:lang w:val="cs-CZ"/>
        </w:rPr>
        <w:t>Infectious</w:t>
      </w:r>
      <w:proofErr w:type="spellEnd"/>
      <w:r w:rsidRPr="00E90A91">
        <w:rPr>
          <w:i/>
          <w:lang w:val="cs-CZ"/>
        </w:rPr>
        <w:t xml:space="preserve"> </w:t>
      </w:r>
      <w:proofErr w:type="spellStart"/>
      <w:r w:rsidRPr="00E90A91">
        <w:rPr>
          <w:i/>
          <w:lang w:val="cs-CZ"/>
        </w:rPr>
        <w:t>Disease</w:t>
      </w:r>
      <w:proofErr w:type="spellEnd"/>
      <w:r w:rsidRPr="00E90A91">
        <w:rPr>
          <w:i/>
          <w:lang w:val="cs-CZ"/>
        </w:rPr>
        <w:t>.</w:t>
      </w:r>
      <w:r w:rsidRPr="00E90A91">
        <w:rPr>
          <w:lang w:val="cs-CZ"/>
        </w:rPr>
        <w:t xml:space="preserve"> Humana </w:t>
      </w:r>
      <w:proofErr w:type="spellStart"/>
      <w:r w:rsidRPr="00E90A91">
        <w:rPr>
          <w:lang w:val="cs-CZ"/>
        </w:rPr>
        <w:t>Press</w:t>
      </w:r>
      <w:proofErr w:type="spellEnd"/>
      <w:r w:rsidRPr="00E90A91">
        <w:rPr>
          <w:lang w:val="cs-CZ"/>
        </w:rPr>
        <w:t>. 2005</w:t>
      </w:r>
      <w:r>
        <w:rPr>
          <w:lang w:val="cs-CZ"/>
        </w:rPr>
        <w:t xml:space="preserve">. </w:t>
      </w:r>
      <w:hyperlink r:id="rId42" w:history="1">
        <w:r w:rsidRPr="00E53D61">
          <w:rPr>
            <w:rStyle w:val="Hypertextovodkaz"/>
            <w:lang w:val="cs-CZ"/>
          </w:rPr>
          <w:t>https://link.springer.com/chapter/10.1385/1-59259-764-5:099</w:t>
        </w:r>
      </w:hyperlink>
    </w:p>
    <w:p w:rsidR="00E90A91" w:rsidRDefault="00E90A91" w:rsidP="0002277D">
      <w:pPr>
        <w:pStyle w:val="Odstavecseseznamem"/>
        <w:numPr>
          <w:ilvl w:val="0"/>
          <w:numId w:val="1"/>
        </w:numPr>
        <w:rPr>
          <w:lang w:val="cs-CZ"/>
        </w:rPr>
      </w:pPr>
      <w:r w:rsidRPr="00E90A91">
        <w:rPr>
          <w:lang w:val="cs-CZ"/>
        </w:rPr>
        <w:t>Vyhláška č. 474/2002 Sb. kterou se provádí zákon č. 281/2002 Sb., o některých opatřeních souvisejících se zákazem bakteriologických (biologických) a toxinových zbraní a o změně živnostenského zákona.</w:t>
      </w:r>
      <w:r w:rsidRPr="00E90A91">
        <w:rPr>
          <w:lang w:val="cs-CZ"/>
        </w:rPr>
        <w:tab/>
        <w:t xml:space="preserve"> </w:t>
      </w:r>
      <w:hyperlink r:id="rId43" w:history="1">
        <w:r w:rsidRPr="00E53D61">
          <w:rPr>
            <w:rStyle w:val="Hypertextovodkaz"/>
            <w:lang w:val="cs-CZ"/>
          </w:rPr>
          <w:t>https://www.sujb.cz/fileadmin/sujb/docs/legislativa/vyhlasky/vyhlaska_474_verze_2013.pdf</w:t>
        </w:r>
      </w:hyperlink>
    </w:p>
    <w:p w:rsidR="00E90A91" w:rsidRPr="00E90A91" w:rsidRDefault="00E90A91" w:rsidP="0002277D">
      <w:pPr>
        <w:pStyle w:val="Odstavecseseznamem"/>
        <w:numPr>
          <w:ilvl w:val="0"/>
          <w:numId w:val="1"/>
        </w:numPr>
        <w:rPr>
          <w:lang w:val="cs-CZ"/>
        </w:rPr>
      </w:pPr>
      <w:r w:rsidRPr="00E90A91">
        <w:rPr>
          <w:noProof/>
        </w:rPr>
        <w:t xml:space="preserve">Yeh, J. Y.; Seo, H. J.; Park, J. Y.; Cho, Y. S.; Cho, I. S.; Lee, J. H.; Hwang, J. M.; Choi, I. S. Livestock Agroterrorism: The Deliberate Introduction of a Highly Infectious Animal Pathogen. </w:t>
      </w:r>
      <w:r w:rsidRPr="00E90A91">
        <w:rPr>
          <w:i/>
          <w:noProof/>
        </w:rPr>
        <w:t xml:space="preserve">Foodborne Pathogens and Disease </w:t>
      </w:r>
      <w:r w:rsidRPr="00E90A91">
        <w:rPr>
          <w:b/>
          <w:noProof/>
        </w:rPr>
        <w:t>2012,</w:t>
      </w:r>
      <w:r w:rsidRPr="00E90A91">
        <w:rPr>
          <w:noProof/>
        </w:rPr>
        <w:t xml:space="preserve"> 9, 869-877.</w:t>
      </w:r>
      <w:r>
        <w:rPr>
          <w:noProof/>
        </w:rPr>
        <w:t xml:space="preserve"> </w:t>
      </w:r>
      <w:hyperlink r:id="rId44" w:history="1">
        <w:r w:rsidRPr="00E53D61">
          <w:rPr>
            <w:rStyle w:val="Hypertextovodkaz"/>
            <w:noProof/>
          </w:rPr>
          <w:t>https://www.liebertpub.com/doi/10.1089/fpd.2012.1146</w:t>
        </w:r>
      </w:hyperlink>
    </w:p>
    <w:p w:rsidR="00E90A91" w:rsidRPr="00E90A91" w:rsidRDefault="00E90A91" w:rsidP="00E90A91">
      <w:pPr>
        <w:pStyle w:val="Odstavecseseznamem"/>
        <w:numPr>
          <w:ilvl w:val="0"/>
          <w:numId w:val="1"/>
        </w:numPr>
        <w:rPr>
          <w:lang w:val="cs-CZ"/>
        </w:rPr>
      </w:pPr>
      <w:r w:rsidRPr="00E90A91">
        <w:rPr>
          <w:noProof/>
        </w:rPr>
        <w:t xml:space="preserve">Alexandersen, S.; Zhang, Z.; Donaldson, A. I.; Garland, A. J. M. The pathogenesis and diagnosis of foot-and-mouth disease. </w:t>
      </w:r>
      <w:r w:rsidRPr="00E90A91">
        <w:rPr>
          <w:i/>
          <w:noProof/>
        </w:rPr>
        <w:t xml:space="preserve">Journal of Comparative Pathology </w:t>
      </w:r>
      <w:r w:rsidRPr="00E90A91">
        <w:rPr>
          <w:b/>
          <w:noProof/>
        </w:rPr>
        <w:t>2003,</w:t>
      </w:r>
      <w:r w:rsidRPr="00E90A91">
        <w:rPr>
          <w:noProof/>
        </w:rPr>
        <w:t xml:space="preserve"> 129, 1-36.</w:t>
      </w:r>
      <w:r>
        <w:rPr>
          <w:noProof/>
        </w:rPr>
        <w:t xml:space="preserve"> </w:t>
      </w:r>
      <w:hyperlink r:id="rId45" w:history="1">
        <w:r w:rsidRPr="00E53D61">
          <w:rPr>
            <w:rStyle w:val="Hypertextovodkaz"/>
            <w:noProof/>
          </w:rPr>
          <w:t>https://www.sciencedirect.com/science/article/abs/pii/S0021997503000410?via%3Dihub</w:t>
        </w:r>
      </w:hyperlink>
    </w:p>
    <w:p w:rsidR="00E90A91" w:rsidRPr="00E90A91" w:rsidRDefault="00E90A91" w:rsidP="00E90A91">
      <w:pPr>
        <w:pStyle w:val="Odstavecseseznamem"/>
        <w:rPr>
          <w:lang w:val="cs-CZ"/>
        </w:rPr>
      </w:pPr>
    </w:p>
    <w:p w:rsidR="00E90A91" w:rsidRDefault="00E90A91" w:rsidP="0002277D">
      <w:pPr>
        <w:rPr>
          <w:lang w:val="cs-CZ"/>
        </w:rPr>
      </w:pPr>
    </w:p>
    <w:sectPr w:rsidR="00E90A91">
      <w:headerReference w:type="default" r:id="rId4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79" w:rsidRDefault="00CC4F79" w:rsidP="00230E05">
      <w:pPr>
        <w:spacing w:after="0" w:line="240" w:lineRule="auto"/>
      </w:pPr>
      <w:r>
        <w:separator/>
      </w:r>
    </w:p>
  </w:endnote>
  <w:endnote w:type="continuationSeparator" w:id="0">
    <w:p w:rsidR="00CC4F79" w:rsidRDefault="00CC4F79" w:rsidP="0023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79" w:rsidRDefault="00CC4F79" w:rsidP="00230E05">
      <w:pPr>
        <w:spacing w:after="0" w:line="240" w:lineRule="auto"/>
      </w:pPr>
      <w:r>
        <w:separator/>
      </w:r>
    </w:p>
  </w:footnote>
  <w:footnote w:type="continuationSeparator" w:id="0">
    <w:p w:rsidR="00CC4F79" w:rsidRDefault="00CC4F79" w:rsidP="0023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E05" w:rsidRDefault="00230E05">
    <w:pPr>
      <w:pStyle w:val="Zhlav"/>
    </w:pPr>
  </w:p>
  <w:p w:rsidR="00230E05" w:rsidRDefault="00230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14B1"/>
    <w:multiLevelType w:val="hybridMultilevel"/>
    <w:tmpl w:val="C5C6F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inal Chemis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A14CB"/>
    <w:rsid w:val="0002277D"/>
    <w:rsid w:val="00091916"/>
    <w:rsid w:val="00136388"/>
    <w:rsid w:val="00137AAA"/>
    <w:rsid w:val="001B21CD"/>
    <w:rsid w:val="00230E05"/>
    <w:rsid w:val="00270071"/>
    <w:rsid w:val="00277921"/>
    <w:rsid w:val="00294205"/>
    <w:rsid w:val="002C3DC5"/>
    <w:rsid w:val="0032119A"/>
    <w:rsid w:val="00330644"/>
    <w:rsid w:val="00351D62"/>
    <w:rsid w:val="004115BA"/>
    <w:rsid w:val="00494608"/>
    <w:rsid w:val="004E5A87"/>
    <w:rsid w:val="00591B2F"/>
    <w:rsid w:val="00614D03"/>
    <w:rsid w:val="0066359B"/>
    <w:rsid w:val="006F4D60"/>
    <w:rsid w:val="007D6C3A"/>
    <w:rsid w:val="00876E8F"/>
    <w:rsid w:val="008B55D6"/>
    <w:rsid w:val="009211B6"/>
    <w:rsid w:val="009B2D40"/>
    <w:rsid w:val="00A4537E"/>
    <w:rsid w:val="00A961A1"/>
    <w:rsid w:val="00C64604"/>
    <w:rsid w:val="00CA14CB"/>
    <w:rsid w:val="00CC4F79"/>
    <w:rsid w:val="00E210C5"/>
    <w:rsid w:val="00E90A91"/>
    <w:rsid w:val="00F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5F3E-BAB9-40B9-A0D6-74A2C6E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4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921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ln"/>
    <w:link w:val="EndNoteBibliographyTitleChar"/>
    <w:rsid w:val="0027792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27792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ln"/>
    <w:link w:val="EndNoteBibliographyChar"/>
    <w:rsid w:val="0027792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277921"/>
    <w:rPr>
      <w:rFonts w:ascii="Calibri" w:hAnsi="Calibri" w:cs="Calibri"/>
      <w:noProof/>
    </w:rPr>
  </w:style>
  <w:style w:type="paragraph" w:styleId="Zhlav">
    <w:name w:val="header"/>
    <w:basedOn w:val="Normln"/>
    <w:link w:val="ZhlavChar"/>
    <w:uiPriority w:val="99"/>
    <w:unhideWhenUsed/>
    <w:rsid w:val="00230E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E05"/>
  </w:style>
  <w:style w:type="paragraph" w:styleId="Zpat">
    <w:name w:val="footer"/>
    <w:basedOn w:val="Normln"/>
    <w:link w:val="ZpatChar"/>
    <w:uiPriority w:val="99"/>
    <w:unhideWhenUsed/>
    <w:rsid w:val="00230E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mr.asm.org/content/29/3/695.long" TargetMode="External"/><Relationship Id="rId18" Type="http://schemas.openxmlformats.org/officeDocument/2006/relationships/hyperlink" Target="https://www.sciencedirect.com/science/article/abs/pii/S0166354219300993?via%3Dihub" TargetMode="External"/><Relationship Id="rId26" Type="http://schemas.openxmlformats.org/officeDocument/2006/relationships/hyperlink" Target="https://www.nature.com/articles/s41467-020-16505-0" TargetMode="External"/><Relationship Id="rId39" Type="http://schemas.openxmlformats.org/officeDocument/2006/relationships/hyperlink" Target="https://wwwnc.cdc.gov/eid/article/5/4/99-0409_article" TargetMode="External"/><Relationship Id="rId21" Type="http://schemas.openxmlformats.org/officeDocument/2006/relationships/hyperlink" Target="https://www.nature.com/articles/s41586-020-2639-4" TargetMode="External"/><Relationship Id="rId34" Type="http://schemas.openxmlformats.org/officeDocument/2006/relationships/hyperlink" Target="https://www.elsevier.com/books/viruses-and-human-disease/strauss/978-0-12-373741-0" TargetMode="External"/><Relationship Id="rId42" Type="http://schemas.openxmlformats.org/officeDocument/2006/relationships/hyperlink" Target="https://link.springer.com/chapter/10.1385/1-59259-764-5:09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ted.com/talks/bill_gates_the_next_outbreak_we_re_not_rea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biologyresearch.org/content/journal/jgv/10.1099/vir.0.059477-0" TargetMode="External"/><Relationship Id="rId29" Type="http://schemas.openxmlformats.org/officeDocument/2006/relationships/hyperlink" Target="https://www.springer.com/gp/book/97833190775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787210.2019.1635009" TargetMode="External"/><Relationship Id="rId24" Type="http://schemas.openxmlformats.org/officeDocument/2006/relationships/hyperlink" Target="https://www.medrxiv.org/content/10.1101/2020.09.23.20199604v1" TargetMode="External"/><Relationship Id="rId32" Type="http://schemas.openxmlformats.org/officeDocument/2006/relationships/hyperlink" Target="https://retrovirology.biomedcentral.com/articles/10.1186/1742-4690-6-9" TargetMode="External"/><Relationship Id="rId37" Type="http://schemas.openxmlformats.org/officeDocument/2006/relationships/hyperlink" Target="https://www.cdc.gov/anthrax/bioterrorism/index.html" TargetMode="External"/><Relationship Id="rId40" Type="http://schemas.openxmlformats.org/officeDocument/2006/relationships/hyperlink" Target="https://www.nature.com/articles/s41591-020-0820-9" TargetMode="External"/><Relationship Id="rId45" Type="http://schemas.openxmlformats.org/officeDocument/2006/relationships/hyperlink" Target="https://www.sciencedirect.com/science/article/abs/pii/S0021997503000410?via%3Dih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science/article/abs/pii/S0166354218306375" TargetMode="External"/><Relationship Id="rId23" Type="http://schemas.openxmlformats.org/officeDocument/2006/relationships/hyperlink" Target="https://www.thelancet.com/journals/lancet/article/PIIS0140-6736(20)31604-4/fulltext" TargetMode="External"/><Relationship Id="rId28" Type="http://schemas.openxmlformats.org/officeDocument/2006/relationships/hyperlink" Target="https://shop.lww.com/Fields-Virology/p/9781451105636" TargetMode="External"/><Relationship Id="rId36" Type="http://schemas.openxmlformats.org/officeDocument/2006/relationships/hyperlink" Target="https://doi.org/10.1177/153567601001500303" TargetMode="External"/><Relationship Id="rId10" Type="http://schemas.openxmlformats.org/officeDocument/2006/relationships/hyperlink" Target="https://doi.org/10.1002/cmdc.202000464" TargetMode="External"/><Relationship Id="rId19" Type="http://schemas.openxmlformats.org/officeDocument/2006/relationships/hyperlink" Target="https://www.nature.com/articles/nature17180" TargetMode="External"/><Relationship Id="rId31" Type="http://schemas.openxmlformats.org/officeDocument/2006/relationships/hyperlink" Target="https://wwwnc.cdc.gov/eid/article/22/12/16-0123_article" TargetMode="External"/><Relationship Id="rId44" Type="http://schemas.openxmlformats.org/officeDocument/2006/relationships/hyperlink" Target="https://www.liebertpub.com/doi/10.1089/fpd.2012.1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full/10.1111/j.1440-1843.2008.01404.x" TargetMode="External"/><Relationship Id="rId14" Type="http://schemas.openxmlformats.org/officeDocument/2006/relationships/hyperlink" Target="https://www.nature.com/articles/nrd2424" TargetMode="External"/><Relationship Id="rId22" Type="http://schemas.openxmlformats.org/officeDocument/2006/relationships/hyperlink" Target="https://www.nejm.org/doi/full/10.1056/nejmoa2022483" TargetMode="External"/><Relationship Id="rId27" Type="http://schemas.openxmlformats.org/officeDocument/2006/relationships/hyperlink" Target="https://www.biorxiv.org/content/10.1101/2020.10.23.351775v1" TargetMode="External"/><Relationship Id="rId30" Type="http://schemas.openxmlformats.org/officeDocument/2006/relationships/hyperlink" Target="https://www.tandfonline.com/doi/abs/10.1080/14787210.2019.1567330?journalCode=ierz20" TargetMode="External"/><Relationship Id="rId35" Type="http://schemas.openxmlformats.org/officeDocument/2006/relationships/hyperlink" Target="https://www.clinicalmicrobiologyandinfection.com/article/S1198-743X(14)64173-2/fulltext" TargetMode="External"/><Relationship Id="rId43" Type="http://schemas.openxmlformats.org/officeDocument/2006/relationships/hyperlink" Target="https://www.sujb.cz/fileadmin/sujb/docs/legislativa/vyhlasky/vyhlaska_474_verze_2013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ubs.rsc.org/en/content/ebook/978-1-84973-657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5890575/" TargetMode="External"/><Relationship Id="rId17" Type="http://schemas.openxmlformats.org/officeDocument/2006/relationships/hyperlink" Target="https://www.mdpi.com/1999-4915/4/9/1569" TargetMode="External"/><Relationship Id="rId25" Type="http://schemas.openxmlformats.org/officeDocument/2006/relationships/hyperlink" Target="https://www.nejm.org/doi/10.1056/NEJMoa2026920" TargetMode="External"/><Relationship Id="rId33" Type="http://schemas.openxmlformats.org/officeDocument/2006/relationships/hyperlink" Target="https://www.sciencedirect.com/science/article/pii/S0042682210001637" TargetMode="External"/><Relationship Id="rId38" Type="http://schemas.openxmlformats.org/officeDocument/2006/relationships/hyperlink" Target="https://www.ncbi.nlm.nih.gov/pmc/articles/PMC132643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vakciny.net" TargetMode="External"/><Relationship Id="rId41" Type="http://schemas.openxmlformats.org/officeDocument/2006/relationships/hyperlink" Target="https://science.sciencemag.org/content/297/5583/1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2315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NenckaR</dc:creator>
  <cp:keywords/>
  <dc:description/>
  <cp:lastModifiedBy>Růžičková Markéta</cp:lastModifiedBy>
  <cp:revision>2</cp:revision>
  <dcterms:created xsi:type="dcterms:W3CDTF">2020-12-15T12:52:00Z</dcterms:created>
  <dcterms:modified xsi:type="dcterms:W3CDTF">2020-12-15T12:52:00Z</dcterms:modified>
</cp:coreProperties>
</file>