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C7E03" w14:textId="1E0A5D49" w:rsidR="00B10660" w:rsidRPr="00FB6F93" w:rsidRDefault="0056715A" w:rsidP="00FB6F93">
      <w:pPr>
        <w:spacing w:after="120" w:line="240" w:lineRule="auto"/>
        <w:ind w:left="6372"/>
        <w:jc w:val="right"/>
        <w:rPr>
          <w:rFonts w:asciiTheme="minorHAnsi" w:hAnsiTheme="minorHAnsi" w:cs="Times New Roman"/>
        </w:rPr>
      </w:pPr>
      <w:bookmarkStart w:id="0" w:name="_GoBack"/>
      <w:bookmarkEnd w:id="0"/>
      <w:r w:rsidRPr="00913964">
        <w:rPr>
          <w:rFonts w:asciiTheme="minorHAnsi" w:hAnsiTheme="minorHAnsi" w:cs="Times New Roman"/>
        </w:rPr>
        <w:t>V Praze dne</w:t>
      </w:r>
      <w:r w:rsidR="003B4DC1" w:rsidRPr="00913964">
        <w:rPr>
          <w:rFonts w:asciiTheme="minorHAnsi" w:hAnsiTheme="minorHAnsi" w:cs="Times New Roman"/>
        </w:rPr>
        <w:t xml:space="preserve"> </w:t>
      </w:r>
      <w:r w:rsidR="00913964" w:rsidRPr="00913964">
        <w:rPr>
          <w:rFonts w:asciiTheme="minorHAnsi" w:hAnsiTheme="minorHAnsi" w:cs="Times New Roman"/>
        </w:rPr>
        <w:t>1. 6</w:t>
      </w:r>
      <w:r w:rsidR="00A565E2" w:rsidRPr="00913964">
        <w:rPr>
          <w:rFonts w:asciiTheme="minorHAnsi" w:hAnsiTheme="minorHAnsi" w:cs="Times New Roman"/>
        </w:rPr>
        <w:t>. 2020</w:t>
      </w:r>
    </w:p>
    <w:p w14:paraId="142B0AD7" w14:textId="77777777" w:rsidR="00F5036F" w:rsidRPr="00FB6F93" w:rsidRDefault="00F5036F" w:rsidP="00FB6F93">
      <w:pPr>
        <w:spacing w:after="120" w:line="240" w:lineRule="auto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 w:rsidRPr="00FB6F93">
        <w:rPr>
          <w:rFonts w:asciiTheme="minorHAnsi" w:hAnsiTheme="minorHAnsi"/>
          <w:b/>
          <w:bCs/>
          <w:sz w:val="28"/>
          <w:szCs w:val="28"/>
        </w:rPr>
        <w:t>Archeologie se digitalizuje a otevírá veřejnosti</w:t>
      </w:r>
    </w:p>
    <w:p w14:paraId="524B9419" w14:textId="676D62A2" w:rsidR="00FD55F4" w:rsidRPr="00FB6F93" w:rsidRDefault="00501255" w:rsidP="00FB6F93">
      <w:pPr>
        <w:pStyle w:val="Zkladnodstavec"/>
        <w:spacing w:after="120" w:line="240" w:lineRule="auto"/>
        <w:jc w:val="both"/>
        <w:rPr>
          <w:rFonts w:asciiTheme="minorHAnsi" w:hAnsiTheme="minorHAnsi" w:cs="Times New Roman"/>
          <w:sz w:val="22"/>
          <w:szCs w:val="22"/>
        </w:rPr>
      </w:pPr>
      <w:r w:rsidRPr="00FB6F93">
        <w:rPr>
          <w:rFonts w:asciiTheme="minorHAnsi" w:hAnsiTheme="minorHAnsi" w:cs="Times New Roman"/>
          <w:sz w:val="22"/>
          <w:szCs w:val="22"/>
        </w:rPr>
        <w:t xml:space="preserve">Při </w:t>
      </w:r>
      <w:r w:rsidR="00F5036F" w:rsidRPr="00FB6F93">
        <w:rPr>
          <w:rFonts w:asciiTheme="minorHAnsi" w:hAnsiTheme="minorHAnsi" w:cs="Times New Roman"/>
          <w:sz w:val="22"/>
          <w:szCs w:val="22"/>
        </w:rPr>
        <w:t xml:space="preserve">cestách za </w:t>
      </w:r>
      <w:r w:rsidR="00724CA8" w:rsidRPr="00FB6F93">
        <w:rPr>
          <w:rFonts w:asciiTheme="minorHAnsi" w:hAnsiTheme="minorHAnsi" w:cs="Times New Roman"/>
          <w:sz w:val="22"/>
          <w:szCs w:val="22"/>
        </w:rPr>
        <w:t>archeologi</w:t>
      </w:r>
      <w:r w:rsidR="00724CA8">
        <w:rPr>
          <w:rFonts w:asciiTheme="minorHAnsi" w:hAnsiTheme="minorHAnsi" w:cs="Times New Roman"/>
          <w:sz w:val="22"/>
          <w:szCs w:val="22"/>
        </w:rPr>
        <w:t>í</w:t>
      </w:r>
      <w:r w:rsidR="00724CA8"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F5036F" w:rsidRPr="00FB6F93">
        <w:rPr>
          <w:rFonts w:asciiTheme="minorHAnsi" w:hAnsiTheme="minorHAnsi" w:cs="Times New Roman"/>
          <w:sz w:val="22"/>
          <w:szCs w:val="22"/>
        </w:rPr>
        <w:t xml:space="preserve">už </w:t>
      </w:r>
      <w:r w:rsidRPr="00FB6F93">
        <w:rPr>
          <w:rFonts w:asciiTheme="minorHAnsi" w:hAnsiTheme="minorHAnsi" w:cs="Times New Roman"/>
          <w:sz w:val="22"/>
          <w:szCs w:val="22"/>
        </w:rPr>
        <w:t xml:space="preserve">není </w:t>
      </w:r>
      <w:r w:rsidR="00724CA8">
        <w:rPr>
          <w:rFonts w:asciiTheme="minorHAnsi" w:hAnsiTheme="minorHAnsi" w:cs="Times New Roman"/>
          <w:sz w:val="22"/>
          <w:szCs w:val="22"/>
        </w:rPr>
        <w:t xml:space="preserve">vždy </w:t>
      </w:r>
      <w:r w:rsidRPr="00FB6F93">
        <w:rPr>
          <w:rFonts w:asciiTheme="minorHAnsi" w:hAnsiTheme="minorHAnsi" w:cs="Times New Roman"/>
          <w:sz w:val="22"/>
          <w:szCs w:val="22"/>
        </w:rPr>
        <w:t xml:space="preserve">nutné obouvat terénní boty. </w:t>
      </w:r>
      <w:r w:rsidR="00A565E2" w:rsidRPr="00FB6F93">
        <w:rPr>
          <w:rFonts w:asciiTheme="minorHAnsi" w:hAnsiTheme="minorHAnsi" w:cs="Times New Roman"/>
          <w:sz w:val="22"/>
          <w:szCs w:val="22"/>
        </w:rPr>
        <w:t>Díky novému pojetí správy a prezentace archeologick</w:t>
      </w:r>
      <w:r w:rsidR="00F5036F" w:rsidRPr="00FB6F93">
        <w:rPr>
          <w:rFonts w:asciiTheme="minorHAnsi" w:hAnsiTheme="minorHAnsi" w:cs="Times New Roman"/>
          <w:sz w:val="22"/>
          <w:szCs w:val="22"/>
        </w:rPr>
        <w:t xml:space="preserve">ého dědictví </w:t>
      </w:r>
      <w:r w:rsidR="00A565E2" w:rsidRPr="00FB6F93">
        <w:rPr>
          <w:rFonts w:asciiTheme="minorHAnsi" w:hAnsiTheme="minorHAnsi" w:cs="Times New Roman"/>
          <w:sz w:val="22"/>
          <w:szCs w:val="22"/>
        </w:rPr>
        <w:t xml:space="preserve">je </w:t>
      </w:r>
      <w:r w:rsidR="00353783">
        <w:rPr>
          <w:rFonts w:asciiTheme="minorHAnsi" w:hAnsiTheme="minorHAnsi" w:cs="Times New Roman"/>
          <w:sz w:val="22"/>
          <w:szCs w:val="22"/>
        </w:rPr>
        <w:t>možné je</w:t>
      </w:r>
      <w:r w:rsidR="007B7FD4">
        <w:rPr>
          <w:rFonts w:asciiTheme="minorHAnsi" w:hAnsiTheme="minorHAnsi" w:cs="Times New Roman"/>
          <w:sz w:val="22"/>
          <w:szCs w:val="22"/>
        </w:rPr>
        <w:t>j</w:t>
      </w:r>
      <w:r w:rsidR="00353783">
        <w:rPr>
          <w:rFonts w:asciiTheme="minorHAnsi" w:hAnsiTheme="minorHAnsi" w:cs="Times New Roman"/>
          <w:sz w:val="22"/>
          <w:szCs w:val="22"/>
        </w:rPr>
        <w:t xml:space="preserve"> </w:t>
      </w:r>
      <w:r w:rsidR="00C63FDC">
        <w:rPr>
          <w:rFonts w:asciiTheme="minorHAnsi" w:hAnsiTheme="minorHAnsi" w:cs="Times New Roman"/>
          <w:sz w:val="22"/>
          <w:szCs w:val="22"/>
        </w:rPr>
        <w:t xml:space="preserve">poznávat i z pohodlí domova </w:t>
      </w:r>
      <w:r w:rsidR="00B1795E">
        <w:rPr>
          <w:rFonts w:asciiTheme="minorHAnsi" w:hAnsiTheme="minorHAnsi" w:cs="Times New Roman"/>
          <w:sz w:val="22"/>
          <w:szCs w:val="22"/>
        </w:rPr>
        <w:t xml:space="preserve">– </w:t>
      </w:r>
      <w:r w:rsidR="00C63FDC">
        <w:rPr>
          <w:rFonts w:asciiTheme="minorHAnsi" w:hAnsiTheme="minorHAnsi" w:cs="Times New Roman"/>
          <w:sz w:val="22"/>
          <w:szCs w:val="22"/>
        </w:rPr>
        <w:t>od</w:t>
      </w:r>
      <w:r w:rsidR="00353783">
        <w:rPr>
          <w:rFonts w:asciiTheme="minorHAnsi" w:hAnsiTheme="minorHAnsi" w:cs="Times New Roman"/>
          <w:sz w:val="22"/>
          <w:szCs w:val="22"/>
        </w:rPr>
        <w:t xml:space="preserve"> </w:t>
      </w:r>
      <w:r w:rsidR="00A565E2" w:rsidRPr="00FB6F93">
        <w:rPr>
          <w:rFonts w:asciiTheme="minorHAnsi" w:hAnsiTheme="minorHAnsi" w:cs="Times New Roman"/>
          <w:sz w:val="22"/>
          <w:szCs w:val="22"/>
        </w:rPr>
        <w:t>počítač</w:t>
      </w:r>
      <w:r w:rsidR="00353783">
        <w:rPr>
          <w:rFonts w:asciiTheme="minorHAnsi" w:hAnsiTheme="minorHAnsi" w:cs="Times New Roman"/>
          <w:sz w:val="22"/>
          <w:szCs w:val="22"/>
        </w:rPr>
        <w:t>e</w:t>
      </w:r>
      <w:r w:rsidR="00A565E2" w:rsidRPr="00FB6F93">
        <w:rPr>
          <w:rFonts w:asciiTheme="minorHAnsi" w:hAnsiTheme="minorHAnsi" w:cs="Times New Roman"/>
          <w:sz w:val="22"/>
          <w:szCs w:val="22"/>
        </w:rPr>
        <w:t>.</w:t>
      </w:r>
      <w:r w:rsidR="00F5036F"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3D6B65">
        <w:rPr>
          <w:rFonts w:asciiTheme="minorHAnsi" w:hAnsiTheme="minorHAnsi" w:cs="Times New Roman"/>
          <w:sz w:val="22"/>
          <w:szCs w:val="22"/>
        </w:rPr>
        <w:t xml:space="preserve">Umožňuje to </w:t>
      </w:r>
      <w:r w:rsidR="003D6B65" w:rsidRPr="00FB6F93">
        <w:rPr>
          <w:rFonts w:asciiTheme="minorHAnsi" w:hAnsiTheme="minorHAnsi" w:cs="Times New Roman"/>
          <w:sz w:val="22"/>
          <w:szCs w:val="22"/>
        </w:rPr>
        <w:t xml:space="preserve">digitální výzkumná infrastruktura </w:t>
      </w:r>
      <w:r w:rsidR="003D6B65" w:rsidRPr="00FB6F93">
        <w:rPr>
          <w:rFonts w:asciiTheme="minorHAnsi" w:hAnsiTheme="minorHAnsi" w:cs="Times New Roman"/>
          <w:b/>
          <w:bCs/>
          <w:i/>
          <w:sz w:val="22"/>
          <w:szCs w:val="22"/>
        </w:rPr>
        <w:t>Archeologický informační systém České republiky</w:t>
      </w:r>
      <w:r w:rsidR="003D6B65" w:rsidRPr="00FB6F93">
        <w:rPr>
          <w:rFonts w:asciiTheme="minorHAnsi" w:hAnsiTheme="minorHAnsi" w:cs="Times New Roman"/>
          <w:i/>
          <w:sz w:val="22"/>
          <w:szCs w:val="22"/>
        </w:rPr>
        <w:t xml:space="preserve"> </w:t>
      </w:r>
      <w:r w:rsidR="003D6B65" w:rsidRPr="00FB6F93">
        <w:rPr>
          <w:rFonts w:asciiTheme="minorHAnsi" w:hAnsiTheme="minorHAnsi" w:cs="Times New Roman"/>
          <w:sz w:val="22"/>
          <w:szCs w:val="22"/>
        </w:rPr>
        <w:t>(AIS CR)</w:t>
      </w:r>
      <w:r w:rsidR="003D6B65">
        <w:rPr>
          <w:rFonts w:asciiTheme="minorHAnsi" w:hAnsiTheme="minorHAnsi" w:cs="Times New Roman"/>
          <w:sz w:val="22"/>
          <w:szCs w:val="22"/>
        </w:rPr>
        <w:t>, která je v</w:t>
      </w:r>
      <w:r w:rsidR="002626A8" w:rsidRPr="00FB6F93">
        <w:rPr>
          <w:rFonts w:asciiTheme="minorHAnsi" w:hAnsiTheme="minorHAnsi" w:cs="Times New Roman"/>
          <w:sz w:val="22"/>
          <w:szCs w:val="22"/>
        </w:rPr>
        <w:t xml:space="preserve"> posledních letech</w:t>
      </w:r>
      <w:r w:rsidR="00B20F8B"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3D6B65" w:rsidRPr="00FB6F93">
        <w:rPr>
          <w:rFonts w:asciiTheme="minorHAnsi" w:hAnsiTheme="minorHAnsi" w:cs="Times New Roman"/>
          <w:sz w:val="22"/>
          <w:szCs w:val="22"/>
        </w:rPr>
        <w:t xml:space="preserve">uváděna do provozu </w:t>
      </w:r>
      <w:r w:rsidR="00582F0D" w:rsidRPr="00FB6F93">
        <w:rPr>
          <w:rFonts w:asciiTheme="minorHAnsi" w:hAnsiTheme="minorHAnsi" w:cs="Times New Roman"/>
          <w:sz w:val="22"/>
          <w:szCs w:val="22"/>
        </w:rPr>
        <w:t>Archeologickými ústavy AV ČR v Praze a Brně</w:t>
      </w:r>
      <w:r w:rsidR="003D6B65">
        <w:rPr>
          <w:rFonts w:asciiTheme="minorHAnsi" w:hAnsiTheme="minorHAnsi" w:cs="Times New Roman"/>
          <w:sz w:val="22"/>
          <w:szCs w:val="22"/>
        </w:rPr>
        <w:t>.</w:t>
      </w:r>
      <w:r w:rsidR="00B20F8B"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296982">
        <w:rPr>
          <w:rFonts w:asciiTheme="minorHAnsi" w:hAnsiTheme="minorHAnsi" w:cs="Times New Roman"/>
          <w:sz w:val="22"/>
          <w:szCs w:val="22"/>
        </w:rPr>
        <w:t xml:space="preserve">Infrastruktura </w:t>
      </w:r>
      <w:r w:rsidR="00F5036F" w:rsidRPr="00FB6F93">
        <w:rPr>
          <w:rFonts w:asciiTheme="minorHAnsi" w:hAnsiTheme="minorHAnsi" w:cs="Times New Roman"/>
          <w:sz w:val="22"/>
          <w:szCs w:val="22"/>
        </w:rPr>
        <w:t xml:space="preserve">souhrnně zpracovává a zpřístupňuje </w:t>
      </w:r>
      <w:r w:rsidR="00B20F8B" w:rsidRPr="00FB6F93">
        <w:rPr>
          <w:rFonts w:asciiTheme="minorHAnsi" w:hAnsiTheme="minorHAnsi" w:cs="Times New Roman"/>
          <w:sz w:val="22"/>
          <w:szCs w:val="22"/>
        </w:rPr>
        <w:t xml:space="preserve">výsledky </w:t>
      </w:r>
      <w:r w:rsidR="00A55E40">
        <w:rPr>
          <w:rFonts w:asciiTheme="minorHAnsi" w:hAnsiTheme="minorHAnsi" w:cs="Times New Roman"/>
          <w:sz w:val="22"/>
          <w:szCs w:val="22"/>
        </w:rPr>
        <w:t xml:space="preserve">terénních </w:t>
      </w:r>
      <w:r w:rsidR="00B20F8B" w:rsidRPr="00FB6F93">
        <w:rPr>
          <w:rFonts w:asciiTheme="minorHAnsi" w:hAnsiTheme="minorHAnsi" w:cs="Times New Roman"/>
          <w:sz w:val="22"/>
          <w:szCs w:val="22"/>
        </w:rPr>
        <w:t xml:space="preserve">výzkumů i </w:t>
      </w:r>
      <w:r w:rsidR="00FB6F93">
        <w:rPr>
          <w:rFonts w:asciiTheme="minorHAnsi" w:hAnsiTheme="minorHAnsi" w:cs="Times New Roman"/>
          <w:sz w:val="22"/>
          <w:szCs w:val="22"/>
        </w:rPr>
        <w:t xml:space="preserve">další </w:t>
      </w:r>
      <w:r w:rsidR="00B20F8B" w:rsidRPr="00FB6F93">
        <w:rPr>
          <w:rFonts w:asciiTheme="minorHAnsi" w:hAnsiTheme="minorHAnsi" w:cs="Times New Roman"/>
          <w:sz w:val="22"/>
          <w:szCs w:val="22"/>
        </w:rPr>
        <w:t xml:space="preserve">informace o </w:t>
      </w:r>
      <w:r w:rsidR="00A55E40">
        <w:rPr>
          <w:rFonts w:asciiTheme="minorHAnsi" w:hAnsiTheme="minorHAnsi" w:cs="Times New Roman"/>
          <w:sz w:val="22"/>
          <w:szCs w:val="22"/>
        </w:rPr>
        <w:t xml:space="preserve">archeologických </w:t>
      </w:r>
      <w:r w:rsidR="00B20F8B" w:rsidRPr="00FB6F93">
        <w:rPr>
          <w:rFonts w:asciiTheme="minorHAnsi" w:hAnsiTheme="minorHAnsi" w:cs="Times New Roman"/>
          <w:sz w:val="22"/>
          <w:szCs w:val="22"/>
        </w:rPr>
        <w:t>lokalitách</w:t>
      </w:r>
      <w:r w:rsidR="00F5036F" w:rsidRPr="00FB6F93">
        <w:rPr>
          <w:rFonts w:asciiTheme="minorHAnsi" w:hAnsiTheme="minorHAnsi" w:cs="Times New Roman"/>
          <w:sz w:val="22"/>
          <w:szCs w:val="22"/>
        </w:rPr>
        <w:t xml:space="preserve"> a dává je </w:t>
      </w:r>
      <w:r w:rsidR="00A565E2" w:rsidRPr="00FB6F93">
        <w:rPr>
          <w:rFonts w:asciiTheme="minorHAnsi" w:hAnsiTheme="minorHAnsi" w:cs="Times New Roman"/>
          <w:sz w:val="22"/>
          <w:szCs w:val="22"/>
        </w:rPr>
        <w:t>k dispozici veřejnosti.</w:t>
      </w:r>
    </w:p>
    <w:p w14:paraId="38270735" w14:textId="0C7C517A" w:rsidR="00967E2D" w:rsidRDefault="004A0811" w:rsidP="00045028">
      <w:pPr>
        <w:pStyle w:val="Zkladnodstavec"/>
        <w:spacing w:after="120" w:line="240" w:lineRule="auto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Archeologické</w:t>
      </w:r>
      <w:r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F5036F" w:rsidRPr="00FB6F93">
        <w:rPr>
          <w:rFonts w:asciiTheme="minorHAnsi" w:hAnsiTheme="minorHAnsi" w:cs="Times New Roman"/>
          <w:sz w:val="22"/>
          <w:szCs w:val="22"/>
        </w:rPr>
        <w:t>ústavy</w:t>
      </w:r>
      <w:r w:rsidR="00983CF9">
        <w:rPr>
          <w:rFonts w:asciiTheme="minorHAnsi" w:hAnsiTheme="minorHAnsi" w:cs="Times New Roman"/>
          <w:sz w:val="22"/>
          <w:szCs w:val="22"/>
        </w:rPr>
        <w:t xml:space="preserve"> nesou </w:t>
      </w:r>
      <w:r w:rsidR="008F5E3C">
        <w:rPr>
          <w:rFonts w:asciiTheme="minorHAnsi" w:hAnsiTheme="minorHAnsi" w:cs="Times New Roman"/>
          <w:sz w:val="22"/>
          <w:szCs w:val="22"/>
        </w:rPr>
        <w:t xml:space="preserve">již od vzniku samostatného Československa </w:t>
      </w:r>
      <w:r w:rsidR="00983CF9">
        <w:rPr>
          <w:rFonts w:asciiTheme="minorHAnsi" w:hAnsiTheme="minorHAnsi" w:cs="Times New Roman"/>
          <w:sz w:val="22"/>
          <w:szCs w:val="22"/>
        </w:rPr>
        <w:t xml:space="preserve">zodpovědnost za </w:t>
      </w:r>
      <w:r w:rsidR="00983CF9" w:rsidRPr="00FB6F93">
        <w:rPr>
          <w:rFonts w:asciiTheme="minorHAnsi" w:hAnsiTheme="minorHAnsi" w:cs="Times New Roman"/>
          <w:sz w:val="22"/>
          <w:szCs w:val="22"/>
        </w:rPr>
        <w:t xml:space="preserve">správu </w:t>
      </w:r>
      <w:r w:rsidR="00983CF9">
        <w:rPr>
          <w:rFonts w:asciiTheme="minorHAnsi" w:hAnsiTheme="minorHAnsi" w:cs="Times New Roman"/>
          <w:sz w:val="22"/>
          <w:szCs w:val="22"/>
        </w:rPr>
        <w:t xml:space="preserve">informací o </w:t>
      </w:r>
      <w:r w:rsidR="00983CF9" w:rsidRPr="00FB6F93">
        <w:rPr>
          <w:rFonts w:asciiTheme="minorHAnsi" w:hAnsiTheme="minorHAnsi" w:cs="Times New Roman"/>
          <w:sz w:val="22"/>
          <w:szCs w:val="22"/>
        </w:rPr>
        <w:t>archeologické</w:t>
      </w:r>
      <w:r w:rsidR="00983CF9">
        <w:rPr>
          <w:rFonts w:asciiTheme="minorHAnsi" w:hAnsiTheme="minorHAnsi" w:cs="Times New Roman"/>
          <w:sz w:val="22"/>
          <w:szCs w:val="22"/>
        </w:rPr>
        <w:t>m</w:t>
      </w:r>
      <w:r w:rsidR="00983CF9" w:rsidRPr="00FB6F93">
        <w:rPr>
          <w:rFonts w:asciiTheme="minorHAnsi" w:hAnsiTheme="minorHAnsi" w:cs="Times New Roman"/>
          <w:sz w:val="22"/>
          <w:szCs w:val="22"/>
        </w:rPr>
        <w:t xml:space="preserve"> dědictví</w:t>
      </w:r>
      <w:r w:rsidR="00F32DE7">
        <w:rPr>
          <w:rFonts w:asciiTheme="minorHAnsi" w:hAnsiTheme="minorHAnsi" w:cs="Times New Roman"/>
          <w:sz w:val="22"/>
          <w:szCs w:val="22"/>
        </w:rPr>
        <w:t xml:space="preserve"> a </w:t>
      </w:r>
      <w:r w:rsidR="00F32DE7" w:rsidRPr="00FB6F93">
        <w:rPr>
          <w:rFonts w:asciiTheme="minorHAnsi" w:hAnsiTheme="minorHAnsi" w:cs="Times New Roman"/>
          <w:sz w:val="22"/>
          <w:szCs w:val="22"/>
        </w:rPr>
        <w:t>archiv</w:t>
      </w:r>
      <w:r w:rsidR="00F32DE7">
        <w:rPr>
          <w:rFonts w:asciiTheme="minorHAnsi" w:hAnsiTheme="minorHAnsi" w:cs="Times New Roman"/>
          <w:sz w:val="22"/>
          <w:szCs w:val="22"/>
        </w:rPr>
        <w:t>y</w:t>
      </w:r>
      <w:r w:rsidR="00F32DE7"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5250CF">
        <w:rPr>
          <w:rFonts w:asciiTheme="minorHAnsi" w:hAnsiTheme="minorHAnsi" w:cs="Times New Roman"/>
          <w:sz w:val="22"/>
          <w:szCs w:val="22"/>
        </w:rPr>
        <w:t xml:space="preserve">těchto institucí </w:t>
      </w:r>
      <w:r w:rsidR="00F5036F" w:rsidRPr="00FB6F93">
        <w:rPr>
          <w:rFonts w:asciiTheme="minorHAnsi" w:hAnsiTheme="minorHAnsi" w:cs="Times New Roman"/>
          <w:sz w:val="22"/>
          <w:szCs w:val="22"/>
        </w:rPr>
        <w:t>již třicet let systematick</w:t>
      </w:r>
      <w:r w:rsidR="00F32DE7">
        <w:rPr>
          <w:rFonts w:asciiTheme="minorHAnsi" w:hAnsiTheme="minorHAnsi" w:cs="Times New Roman"/>
          <w:sz w:val="22"/>
          <w:szCs w:val="22"/>
        </w:rPr>
        <w:t>y pracují na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F32DE7">
        <w:rPr>
          <w:rFonts w:asciiTheme="minorHAnsi" w:hAnsiTheme="minorHAnsi" w:cs="Times New Roman"/>
          <w:sz w:val="22"/>
          <w:szCs w:val="22"/>
        </w:rPr>
        <w:t xml:space="preserve">jejich </w:t>
      </w:r>
      <w:r w:rsidR="00BB5312" w:rsidRPr="00FB6F93">
        <w:rPr>
          <w:rFonts w:asciiTheme="minorHAnsi" w:hAnsiTheme="minorHAnsi" w:cs="Times New Roman"/>
          <w:sz w:val="22"/>
          <w:szCs w:val="22"/>
        </w:rPr>
        <w:t>digitalizac</w:t>
      </w:r>
      <w:r w:rsidR="00F32DE7">
        <w:rPr>
          <w:rFonts w:asciiTheme="minorHAnsi" w:hAnsiTheme="minorHAnsi" w:cs="Times New Roman"/>
          <w:sz w:val="22"/>
          <w:szCs w:val="22"/>
        </w:rPr>
        <w:t>i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. Významnými mezníky </w:t>
      </w:r>
      <w:r w:rsidR="00353783">
        <w:rPr>
          <w:rFonts w:asciiTheme="minorHAnsi" w:hAnsiTheme="minorHAnsi" w:cs="Times New Roman"/>
          <w:sz w:val="22"/>
          <w:szCs w:val="22"/>
        </w:rPr>
        <w:t xml:space="preserve">na </w:t>
      </w:r>
      <w:r w:rsidR="00A55E40">
        <w:rPr>
          <w:rFonts w:asciiTheme="minorHAnsi" w:hAnsiTheme="minorHAnsi" w:cs="Times New Roman"/>
          <w:sz w:val="22"/>
          <w:szCs w:val="22"/>
        </w:rPr>
        <w:t xml:space="preserve">této </w:t>
      </w:r>
      <w:r w:rsidR="00BB5312" w:rsidRPr="00FB6F93">
        <w:rPr>
          <w:rFonts w:asciiTheme="minorHAnsi" w:hAnsiTheme="minorHAnsi" w:cs="Times New Roman"/>
          <w:sz w:val="22"/>
          <w:szCs w:val="22"/>
        </w:rPr>
        <w:t>cestě se paradoxně staly dvě katastrofy</w:t>
      </w:r>
      <w:r w:rsidR="00FB6F93">
        <w:rPr>
          <w:rFonts w:asciiTheme="minorHAnsi" w:hAnsiTheme="minorHAnsi" w:cs="Times New Roman"/>
          <w:sz w:val="22"/>
          <w:szCs w:val="22"/>
        </w:rPr>
        <w:t>: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 zaplavení ústavu při pražské povodni v</w:t>
      </w:r>
      <w:r w:rsidR="00FB6F93">
        <w:rPr>
          <w:rFonts w:asciiTheme="minorHAnsi" w:hAnsiTheme="minorHAnsi" w:cs="Times New Roman"/>
          <w:sz w:val="22"/>
          <w:szCs w:val="22"/>
        </w:rPr>
        <w:t> </w:t>
      </w:r>
      <w:r w:rsidR="00BB5312" w:rsidRPr="00FB6F93">
        <w:rPr>
          <w:rFonts w:asciiTheme="minorHAnsi" w:hAnsiTheme="minorHAnsi" w:cs="Times New Roman"/>
          <w:sz w:val="22"/>
          <w:szCs w:val="22"/>
        </w:rPr>
        <w:t>r</w:t>
      </w:r>
      <w:r w:rsidR="00FB6F93">
        <w:rPr>
          <w:rFonts w:asciiTheme="minorHAnsi" w:hAnsiTheme="minorHAnsi" w:cs="Times New Roman"/>
          <w:sz w:val="22"/>
          <w:szCs w:val="22"/>
        </w:rPr>
        <w:t>.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 2002 a požár mikulčické archeologické </w:t>
      </w:r>
      <w:r w:rsidR="00967E2D">
        <w:rPr>
          <w:rFonts w:asciiTheme="minorHAnsi" w:hAnsiTheme="minorHAnsi" w:cs="Times New Roman"/>
          <w:sz w:val="22"/>
          <w:szCs w:val="22"/>
        </w:rPr>
        <w:t>základny</w:t>
      </w:r>
      <w:r w:rsidR="00967E2D"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BB5312" w:rsidRPr="00FB6F93">
        <w:rPr>
          <w:rFonts w:asciiTheme="minorHAnsi" w:hAnsiTheme="minorHAnsi" w:cs="Times New Roman"/>
          <w:sz w:val="22"/>
          <w:szCs w:val="22"/>
        </w:rPr>
        <w:t>v</w:t>
      </w:r>
      <w:r w:rsidR="00FB6F93">
        <w:rPr>
          <w:rFonts w:asciiTheme="minorHAnsi" w:hAnsiTheme="minorHAnsi" w:cs="Times New Roman"/>
          <w:sz w:val="22"/>
          <w:szCs w:val="22"/>
        </w:rPr>
        <w:t> </w:t>
      </w:r>
      <w:r w:rsidR="00BB5312" w:rsidRPr="00FB6F93">
        <w:rPr>
          <w:rFonts w:asciiTheme="minorHAnsi" w:hAnsiTheme="minorHAnsi" w:cs="Times New Roman"/>
          <w:sz w:val="22"/>
          <w:szCs w:val="22"/>
        </w:rPr>
        <w:t>r</w:t>
      </w:r>
      <w:r w:rsidR="00FB6F93">
        <w:rPr>
          <w:rFonts w:asciiTheme="minorHAnsi" w:hAnsiTheme="minorHAnsi" w:cs="Times New Roman"/>
          <w:sz w:val="22"/>
          <w:szCs w:val="22"/>
        </w:rPr>
        <w:t>.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 2007. </w:t>
      </w:r>
      <w:r w:rsidR="00E40D7F" w:rsidRPr="00FB6F93">
        <w:rPr>
          <w:rFonts w:asciiTheme="minorHAnsi" w:hAnsiTheme="minorHAnsi" w:cs="Times New Roman"/>
          <w:sz w:val="22"/>
          <w:szCs w:val="22"/>
        </w:rPr>
        <w:t>Snaha o n</w:t>
      </w:r>
      <w:r w:rsidR="00BB5312" w:rsidRPr="00FB6F93">
        <w:rPr>
          <w:rFonts w:asciiTheme="minorHAnsi" w:hAnsiTheme="minorHAnsi" w:cs="Times New Roman"/>
          <w:sz w:val="22"/>
          <w:szCs w:val="22"/>
        </w:rPr>
        <w:t>áprav</w:t>
      </w:r>
      <w:r w:rsidR="00E40D7F" w:rsidRPr="00FB6F93">
        <w:rPr>
          <w:rFonts w:asciiTheme="minorHAnsi" w:hAnsiTheme="minorHAnsi" w:cs="Times New Roman"/>
          <w:sz w:val="22"/>
          <w:szCs w:val="22"/>
        </w:rPr>
        <w:t>u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 škod </w:t>
      </w:r>
      <w:r w:rsidR="00967E2D">
        <w:rPr>
          <w:rFonts w:asciiTheme="minorHAnsi" w:hAnsiTheme="minorHAnsi" w:cs="Times New Roman"/>
          <w:sz w:val="22"/>
          <w:szCs w:val="22"/>
        </w:rPr>
        <w:t xml:space="preserve">dovolila </w:t>
      </w:r>
      <w:r w:rsidR="00BB5312" w:rsidRPr="00FB6F93">
        <w:rPr>
          <w:rFonts w:asciiTheme="minorHAnsi" w:hAnsiTheme="minorHAnsi" w:cs="Times New Roman"/>
          <w:sz w:val="22"/>
          <w:szCs w:val="22"/>
        </w:rPr>
        <w:t>shromáždi</w:t>
      </w:r>
      <w:r w:rsidR="00967E2D">
        <w:rPr>
          <w:rFonts w:asciiTheme="minorHAnsi" w:hAnsiTheme="minorHAnsi" w:cs="Times New Roman"/>
          <w:sz w:val="22"/>
          <w:szCs w:val="22"/>
        </w:rPr>
        <w:t>t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 prostředky i </w:t>
      </w:r>
      <w:r w:rsidR="00E40D7F" w:rsidRPr="00FB6F93">
        <w:rPr>
          <w:rFonts w:asciiTheme="minorHAnsi" w:hAnsiTheme="minorHAnsi" w:cs="Times New Roman"/>
          <w:sz w:val="22"/>
          <w:szCs w:val="22"/>
        </w:rPr>
        <w:t xml:space="preserve">velké množství </w:t>
      </w:r>
      <w:r w:rsidR="00BB5312" w:rsidRPr="00FB6F93">
        <w:rPr>
          <w:rFonts w:asciiTheme="minorHAnsi" w:hAnsiTheme="minorHAnsi" w:cs="Times New Roman"/>
          <w:sz w:val="22"/>
          <w:szCs w:val="22"/>
        </w:rPr>
        <w:t>energi</w:t>
      </w:r>
      <w:r w:rsidR="00E40D7F" w:rsidRPr="00FB6F93">
        <w:rPr>
          <w:rFonts w:asciiTheme="minorHAnsi" w:hAnsiTheme="minorHAnsi" w:cs="Times New Roman"/>
          <w:sz w:val="22"/>
          <w:szCs w:val="22"/>
        </w:rPr>
        <w:t>e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 pro nový začátek a </w:t>
      </w:r>
      <w:r w:rsidR="00E40D7F" w:rsidRPr="00FB6F93">
        <w:rPr>
          <w:rFonts w:asciiTheme="minorHAnsi" w:hAnsiTheme="minorHAnsi" w:cs="Times New Roman"/>
          <w:sz w:val="22"/>
          <w:szCs w:val="22"/>
        </w:rPr>
        <w:t xml:space="preserve">přinesla </w:t>
      </w:r>
      <w:r w:rsidR="00BB5312" w:rsidRPr="00FB6F93">
        <w:rPr>
          <w:rFonts w:asciiTheme="minorHAnsi" w:hAnsiTheme="minorHAnsi" w:cs="Times New Roman"/>
          <w:sz w:val="22"/>
          <w:szCs w:val="22"/>
        </w:rPr>
        <w:t>obrat v přístupu archeologů k informačním technologiím.</w:t>
      </w:r>
    </w:p>
    <w:p w14:paraId="387D738D" w14:textId="1CBDF065" w:rsidR="00BB5312" w:rsidRPr="00FB6F93" w:rsidRDefault="00967E2D" w:rsidP="00045028">
      <w:pPr>
        <w:pStyle w:val="Zkladnodstavec"/>
        <w:spacing w:after="120" w:line="240" w:lineRule="auto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Od této doby se p</w:t>
      </w:r>
      <w:r w:rsidR="00B20F8B" w:rsidRPr="00FB6F93">
        <w:rPr>
          <w:rFonts w:asciiTheme="minorHAnsi" w:hAnsiTheme="minorHAnsi" w:cs="Times New Roman"/>
          <w:sz w:val="22"/>
          <w:szCs w:val="22"/>
        </w:rPr>
        <w:t>odařilo</w:t>
      </w:r>
      <w:r w:rsidR="00E6009A">
        <w:rPr>
          <w:rFonts w:asciiTheme="minorHAnsi" w:hAnsiTheme="minorHAnsi" w:cs="Times New Roman"/>
          <w:sz w:val="22"/>
          <w:szCs w:val="22"/>
        </w:rPr>
        <w:t xml:space="preserve"> </w:t>
      </w:r>
      <w:r w:rsidR="00B20F8B" w:rsidRPr="00FB6F93">
        <w:rPr>
          <w:rFonts w:asciiTheme="minorHAnsi" w:hAnsiTheme="minorHAnsi" w:cs="Times New Roman"/>
          <w:sz w:val="22"/>
          <w:szCs w:val="22"/>
        </w:rPr>
        <w:t xml:space="preserve">vybudovat 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digitální výzkumnou </w:t>
      </w:r>
      <w:r w:rsidR="00B20F8B" w:rsidRPr="00FB6F93">
        <w:rPr>
          <w:rFonts w:asciiTheme="minorHAnsi" w:hAnsiTheme="minorHAnsi" w:cs="Times New Roman"/>
          <w:sz w:val="22"/>
          <w:szCs w:val="22"/>
        </w:rPr>
        <w:t>infrastrukturu AIS CR</w:t>
      </w:r>
      <w:r w:rsidR="00B67295">
        <w:rPr>
          <w:rFonts w:asciiTheme="minorHAnsi" w:hAnsiTheme="minorHAnsi" w:cs="Times New Roman"/>
          <w:sz w:val="22"/>
          <w:szCs w:val="22"/>
        </w:rPr>
        <w:t>.</w:t>
      </w:r>
      <w:r w:rsidR="00B20F8B"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B67295">
        <w:rPr>
          <w:rFonts w:asciiTheme="minorHAnsi" w:hAnsiTheme="minorHAnsi" w:cs="Times New Roman"/>
          <w:sz w:val="22"/>
          <w:szCs w:val="22"/>
        </w:rPr>
        <w:t>Ta je s</w:t>
      </w:r>
      <w:r w:rsidR="00E6009A">
        <w:rPr>
          <w:rFonts w:asciiTheme="minorHAnsi" w:hAnsiTheme="minorHAnsi" w:cs="Times New Roman"/>
          <w:sz w:val="22"/>
          <w:szCs w:val="22"/>
        </w:rPr>
        <w:t>vým celonárodním charakterem a šíří nabízených nástrojů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 unikátní i </w:t>
      </w:r>
      <w:r w:rsidR="00E6009A">
        <w:rPr>
          <w:rFonts w:asciiTheme="minorHAnsi" w:hAnsiTheme="minorHAnsi" w:cs="Times New Roman"/>
          <w:sz w:val="22"/>
          <w:szCs w:val="22"/>
        </w:rPr>
        <w:t xml:space="preserve">v </w:t>
      </w:r>
      <w:r w:rsidR="00BB5312" w:rsidRPr="00FB6F93">
        <w:rPr>
          <w:rFonts w:asciiTheme="minorHAnsi" w:hAnsiTheme="minorHAnsi" w:cs="Times New Roman"/>
          <w:sz w:val="22"/>
          <w:szCs w:val="22"/>
        </w:rPr>
        <w:t>evropském měřítku. O</w:t>
      </w:r>
      <w:r w:rsidR="00AC7C66" w:rsidRPr="00FB6F93">
        <w:rPr>
          <w:rFonts w:asciiTheme="minorHAnsi" w:hAnsiTheme="minorHAnsi" w:cs="Times New Roman"/>
          <w:sz w:val="22"/>
          <w:szCs w:val="22"/>
        </w:rPr>
        <w:t>d roku 2016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 je infrastruktura </w:t>
      </w:r>
      <w:r w:rsidR="00B20F8B" w:rsidRPr="00FB6F93">
        <w:rPr>
          <w:rFonts w:asciiTheme="minorHAnsi" w:hAnsiTheme="minorHAnsi" w:cs="Times New Roman"/>
          <w:sz w:val="22"/>
          <w:szCs w:val="22"/>
        </w:rPr>
        <w:t xml:space="preserve">zapsána ve vládní </w:t>
      </w:r>
      <w:r w:rsidR="004608AF" w:rsidRPr="00FB6F93">
        <w:rPr>
          <w:rFonts w:asciiTheme="minorHAnsi" w:hAnsiTheme="minorHAnsi" w:cs="Times New Roman"/>
          <w:sz w:val="22"/>
          <w:szCs w:val="22"/>
        </w:rPr>
        <w:t>C</w:t>
      </w:r>
      <w:r w:rsidR="00B20F8B" w:rsidRPr="00FB6F93">
        <w:rPr>
          <w:rFonts w:asciiTheme="minorHAnsi" w:hAnsiTheme="minorHAnsi" w:cs="Times New Roman"/>
          <w:sz w:val="22"/>
          <w:szCs w:val="22"/>
        </w:rPr>
        <w:t>estovní mapě pro velké výzkumné infrastruktury ČR</w:t>
      </w:r>
      <w:r w:rsidR="00AE663F">
        <w:rPr>
          <w:rFonts w:asciiTheme="minorHAnsi" w:hAnsiTheme="minorHAnsi" w:cs="Times New Roman"/>
          <w:sz w:val="22"/>
          <w:szCs w:val="22"/>
        </w:rPr>
        <w:t xml:space="preserve"> a</w:t>
      </w:r>
      <w:r w:rsidR="00BB5312"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AE663F">
        <w:rPr>
          <w:rFonts w:asciiTheme="minorHAnsi" w:hAnsiTheme="minorHAnsi" w:cs="Times New Roman"/>
          <w:sz w:val="22"/>
          <w:szCs w:val="22"/>
        </w:rPr>
        <w:t>p</w:t>
      </w:r>
      <w:r w:rsidR="00BB5312" w:rsidRPr="00FB6F93">
        <w:rPr>
          <w:rFonts w:asciiTheme="minorHAnsi" w:hAnsiTheme="minorHAnsi" w:cs="Times New Roman"/>
          <w:sz w:val="22"/>
          <w:szCs w:val="22"/>
        </w:rPr>
        <w:t>ostupně</w:t>
      </w:r>
      <w:r w:rsidR="00E40D7F" w:rsidRPr="00FB6F93">
        <w:rPr>
          <w:rFonts w:asciiTheme="minorHAnsi" w:hAnsiTheme="minorHAnsi" w:cs="Times New Roman"/>
          <w:sz w:val="22"/>
          <w:szCs w:val="22"/>
        </w:rPr>
        <w:t xml:space="preserve"> </w:t>
      </w:r>
      <w:r w:rsidR="00BB5312" w:rsidRPr="00FB6F93">
        <w:rPr>
          <w:rFonts w:asciiTheme="minorHAnsi" w:hAnsiTheme="minorHAnsi" w:cs="Times New Roman"/>
          <w:sz w:val="22"/>
          <w:szCs w:val="22"/>
        </w:rPr>
        <w:t>je budováno nejen její počítačové, personální a organizační zázemí</w:t>
      </w:r>
      <w:r w:rsidR="00E40D7F" w:rsidRPr="00FB6F93">
        <w:rPr>
          <w:rFonts w:asciiTheme="minorHAnsi" w:hAnsiTheme="minorHAnsi" w:cs="Times New Roman"/>
          <w:sz w:val="22"/>
          <w:szCs w:val="22"/>
        </w:rPr>
        <w:t xml:space="preserve">, ale především datový obsah. </w:t>
      </w:r>
      <w:r w:rsidR="005442AD">
        <w:rPr>
          <w:rFonts w:asciiTheme="minorHAnsi" w:hAnsiTheme="minorHAnsi" w:cs="Times New Roman"/>
          <w:sz w:val="22"/>
          <w:szCs w:val="22"/>
        </w:rPr>
        <w:t>Nyní je infrastruktura připravena nabídnout své služby nejširší</w:t>
      </w:r>
      <w:r w:rsidR="00BF18E1">
        <w:rPr>
          <w:rFonts w:asciiTheme="minorHAnsi" w:hAnsiTheme="minorHAnsi" w:cs="Times New Roman"/>
          <w:sz w:val="22"/>
          <w:szCs w:val="22"/>
        </w:rPr>
        <w:t>mu publiku</w:t>
      </w:r>
      <w:r w:rsidR="005442AD">
        <w:rPr>
          <w:rFonts w:asciiTheme="minorHAnsi" w:hAnsiTheme="minorHAnsi" w:cs="Times New Roman"/>
          <w:sz w:val="22"/>
          <w:szCs w:val="22"/>
        </w:rPr>
        <w:t>.</w:t>
      </w:r>
    </w:p>
    <w:p w14:paraId="4501A927" w14:textId="260808EA" w:rsidR="009A6E10" w:rsidRPr="00FB6F93" w:rsidRDefault="00E40D7F" w:rsidP="000F5F70">
      <w:pPr>
        <w:spacing w:after="120" w:line="240" w:lineRule="auto"/>
        <w:jc w:val="both"/>
        <w:rPr>
          <w:rFonts w:asciiTheme="minorHAnsi" w:hAnsiTheme="minorHAnsi" w:cs="Times New Roman"/>
        </w:rPr>
      </w:pPr>
      <w:r w:rsidRPr="00FB6F93">
        <w:rPr>
          <w:rFonts w:asciiTheme="minorHAnsi" w:hAnsiTheme="minorHAnsi"/>
        </w:rPr>
        <w:t xml:space="preserve">AIS CR se skládá z řady informačních systémů a </w:t>
      </w:r>
      <w:r w:rsidR="000F5F70">
        <w:rPr>
          <w:rFonts w:asciiTheme="minorHAnsi" w:hAnsiTheme="minorHAnsi"/>
        </w:rPr>
        <w:t>digitálních služeb</w:t>
      </w:r>
      <w:r w:rsidR="00BA4BEA" w:rsidRPr="00FB6F93">
        <w:rPr>
          <w:rFonts w:asciiTheme="minorHAnsi" w:hAnsiTheme="minorHAnsi"/>
        </w:rPr>
        <w:t xml:space="preserve">. Jádrem je </w:t>
      </w:r>
      <w:r w:rsidRPr="00FB6F93">
        <w:rPr>
          <w:rFonts w:asciiTheme="minorHAnsi" w:hAnsiTheme="minorHAnsi"/>
          <w:b/>
          <w:bCs/>
          <w:i/>
        </w:rPr>
        <w:t>Archeologická mapa České republiky</w:t>
      </w:r>
      <w:r w:rsidRPr="00FB6F93">
        <w:rPr>
          <w:rFonts w:asciiTheme="minorHAnsi" w:hAnsiTheme="minorHAnsi"/>
          <w:i/>
        </w:rPr>
        <w:t xml:space="preserve"> </w:t>
      </w:r>
      <w:r w:rsidRPr="00FB6F93">
        <w:rPr>
          <w:rFonts w:asciiTheme="minorHAnsi" w:hAnsiTheme="minorHAnsi"/>
        </w:rPr>
        <w:t xml:space="preserve">(AMČR), hlavní nástroj archeologické agendy a </w:t>
      </w:r>
      <w:r w:rsidR="00FB6F93">
        <w:rPr>
          <w:rFonts w:asciiTheme="minorHAnsi" w:hAnsiTheme="minorHAnsi"/>
        </w:rPr>
        <w:t xml:space="preserve">sběru </w:t>
      </w:r>
      <w:r w:rsidRPr="00FB6F93">
        <w:rPr>
          <w:rFonts w:asciiTheme="minorHAnsi" w:hAnsiTheme="minorHAnsi"/>
        </w:rPr>
        <w:t>informací o archeologických výzkumech. S ní se na denní bázi setkává nejen odborná veřejnost, ale také kdokoli, kdo plánuje zásahy do krajiny, např. stavební činnost</w:t>
      </w:r>
      <w:r w:rsidR="00A55E40">
        <w:rPr>
          <w:rFonts w:asciiTheme="minorHAnsi" w:hAnsiTheme="minorHAnsi"/>
        </w:rPr>
        <w:t>í</w:t>
      </w:r>
      <w:r w:rsidRPr="00FB6F93">
        <w:rPr>
          <w:rFonts w:asciiTheme="minorHAnsi" w:hAnsiTheme="minorHAnsi"/>
        </w:rPr>
        <w:t>.</w:t>
      </w:r>
      <w:r w:rsidR="000F5F70" w:rsidRPr="000F5F70">
        <w:t xml:space="preserve"> </w:t>
      </w:r>
      <w:r w:rsidR="000F5F70" w:rsidRPr="000F5F70">
        <w:rPr>
          <w:rFonts w:asciiTheme="minorHAnsi" w:hAnsiTheme="minorHAnsi"/>
        </w:rPr>
        <w:t>Zájemce o archeologii pak jistě potěší, že dokumentace</w:t>
      </w:r>
      <w:r w:rsidR="00641EDB">
        <w:rPr>
          <w:rFonts w:asciiTheme="minorHAnsi" w:hAnsiTheme="minorHAnsi"/>
        </w:rPr>
        <w:t xml:space="preserve"> z archeologických výzkumů</w:t>
      </w:r>
      <w:r w:rsidR="000F5F70" w:rsidRPr="000F5F70">
        <w:rPr>
          <w:rFonts w:asciiTheme="minorHAnsi" w:hAnsiTheme="minorHAnsi"/>
        </w:rPr>
        <w:t xml:space="preserve"> </w:t>
      </w:r>
      <w:r w:rsidR="00641EDB">
        <w:rPr>
          <w:rFonts w:asciiTheme="minorHAnsi" w:hAnsiTheme="minorHAnsi"/>
        </w:rPr>
        <w:t>je</w:t>
      </w:r>
      <w:r w:rsidR="000F5F70" w:rsidRPr="000F5F70">
        <w:rPr>
          <w:rFonts w:asciiTheme="minorHAnsi" w:hAnsiTheme="minorHAnsi"/>
        </w:rPr>
        <w:t xml:space="preserve"> zveřejňována v </w:t>
      </w:r>
      <w:r w:rsidR="000F5F70" w:rsidRPr="003C0294">
        <w:rPr>
          <w:rFonts w:asciiTheme="minorHAnsi" w:hAnsiTheme="minorHAnsi"/>
          <w:b/>
          <w:bCs/>
          <w:i/>
          <w:iCs/>
        </w:rPr>
        <w:t>Digitálním archivu AMČR</w:t>
      </w:r>
      <w:r w:rsidR="000F5F70" w:rsidRPr="000F5F70">
        <w:rPr>
          <w:rFonts w:asciiTheme="minorHAnsi" w:hAnsiTheme="minorHAnsi"/>
        </w:rPr>
        <w:t>.</w:t>
      </w:r>
      <w:r w:rsidR="00641EDB">
        <w:rPr>
          <w:rFonts w:asciiTheme="minorHAnsi" w:hAnsiTheme="minorHAnsi"/>
        </w:rPr>
        <w:t xml:space="preserve"> V něm </w:t>
      </w:r>
      <w:r w:rsidR="00641EDB" w:rsidRPr="00FB6F93">
        <w:rPr>
          <w:rFonts w:asciiTheme="minorHAnsi" w:hAnsiTheme="minorHAnsi"/>
        </w:rPr>
        <w:t xml:space="preserve">je </w:t>
      </w:r>
      <w:r w:rsidR="00641EDB">
        <w:rPr>
          <w:rFonts w:asciiTheme="minorHAnsi" w:hAnsiTheme="minorHAnsi"/>
        </w:rPr>
        <w:t xml:space="preserve">dnes </w:t>
      </w:r>
      <w:r w:rsidR="00641EDB" w:rsidRPr="00FB6F93">
        <w:rPr>
          <w:rFonts w:asciiTheme="minorHAnsi" w:hAnsiTheme="minorHAnsi"/>
        </w:rPr>
        <w:t xml:space="preserve">možné procházet desítky tisíc dokumentů </w:t>
      </w:r>
      <w:r w:rsidR="00641EDB">
        <w:rPr>
          <w:rFonts w:asciiTheme="minorHAnsi" w:hAnsiTheme="minorHAnsi"/>
        </w:rPr>
        <w:t>k</w:t>
      </w:r>
      <w:r w:rsidR="00641EDB" w:rsidRPr="00FB6F93">
        <w:rPr>
          <w:rFonts w:asciiTheme="minorHAnsi" w:hAnsiTheme="minorHAnsi"/>
        </w:rPr>
        <w:t xml:space="preserve"> českém</w:t>
      </w:r>
      <w:r w:rsidR="00641EDB">
        <w:rPr>
          <w:rFonts w:asciiTheme="minorHAnsi" w:hAnsiTheme="minorHAnsi"/>
        </w:rPr>
        <w:t>u</w:t>
      </w:r>
      <w:r w:rsidR="00641EDB" w:rsidRPr="00FB6F93">
        <w:rPr>
          <w:rFonts w:asciiTheme="minorHAnsi" w:hAnsiTheme="minorHAnsi"/>
        </w:rPr>
        <w:t xml:space="preserve"> archeologickém</w:t>
      </w:r>
      <w:r w:rsidR="00641EDB">
        <w:rPr>
          <w:rFonts w:asciiTheme="minorHAnsi" w:hAnsiTheme="minorHAnsi"/>
        </w:rPr>
        <w:t>u</w:t>
      </w:r>
      <w:r w:rsidR="00641EDB" w:rsidRPr="00FB6F93">
        <w:rPr>
          <w:rFonts w:asciiTheme="minorHAnsi" w:hAnsiTheme="minorHAnsi"/>
        </w:rPr>
        <w:t xml:space="preserve"> dědictví, např. terénní a leteck</w:t>
      </w:r>
      <w:r w:rsidR="00641EDB">
        <w:rPr>
          <w:rFonts w:asciiTheme="minorHAnsi" w:hAnsiTheme="minorHAnsi"/>
        </w:rPr>
        <w:t>é</w:t>
      </w:r>
      <w:r w:rsidR="00641EDB" w:rsidRPr="00FB6F93">
        <w:rPr>
          <w:rFonts w:asciiTheme="minorHAnsi" w:hAnsiTheme="minorHAnsi"/>
        </w:rPr>
        <w:t xml:space="preserve"> fotografi</w:t>
      </w:r>
      <w:r w:rsidR="00641EDB">
        <w:rPr>
          <w:rFonts w:asciiTheme="minorHAnsi" w:hAnsiTheme="minorHAnsi"/>
        </w:rPr>
        <w:t>e</w:t>
      </w:r>
      <w:r w:rsidR="00641EDB" w:rsidRPr="00FB6F93">
        <w:rPr>
          <w:rFonts w:asciiTheme="minorHAnsi" w:hAnsiTheme="minorHAnsi"/>
        </w:rPr>
        <w:t xml:space="preserve">, </w:t>
      </w:r>
      <w:r w:rsidR="00641EDB">
        <w:rPr>
          <w:rFonts w:asciiTheme="minorHAnsi" w:hAnsiTheme="minorHAnsi"/>
        </w:rPr>
        <w:t xml:space="preserve">výzkumné </w:t>
      </w:r>
      <w:r w:rsidR="00641EDB" w:rsidRPr="00FB6F93">
        <w:rPr>
          <w:rFonts w:asciiTheme="minorHAnsi" w:hAnsiTheme="minorHAnsi"/>
        </w:rPr>
        <w:t>zpráv</w:t>
      </w:r>
      <w:r w:rsidR="00641EDB">
        <w:rPr>
          <w:rFonts w:asciiTheme="minorHAnsi" w:hAnsiTheme="minorHAnsi"/>
        </w:rPr>
        <w:t>y</w:t>
      </w:r>
      <w:r w:rsidR="00641EDB" w:rsidRPr="00FB6F93">
        <w:rPr>
          <w:rFonts w:asciiTheme="minorHAnsi" w:hAnsiTheme="minorHAnsi"/>
        </w:rPr>
        <w:t xml:space="preserve"> či map</w:t>
      </w:r>
      <w:r w:rsidR="00641EDB">
        <w:rPr>
          <w:rFonts w:asciiTheme="minorHAnsi" w:hAnsiTheme="minorHAnsi"/>
        </w:rPr>
        <w:t>y</w:t>
      </w:r>
      <w:r w:rsidR="00641EDB" w:rsidRPr="00FB6F93">
        <w:rPr>
          <w:rFonts w:asciiTheme="minorHAnsi" w:hAnsiTheme="minorHAnsi"/>
        </w:rPr>
        <w:t xml:space="preserve"> a plán</w:t>
      </w:r>
      <w:r w:rsidR="00641EDB">
        <w:rPr>
          <w:rFonts w:asciiTheme="minorHAnsi" w:hAnsiTheme="minorHAnsi"/>
        </w:rPr>
        <w:t>y</w:t>
      </w:r>
      <w:r w:rsidR="00641EDB" w:rsidRPr="00FB6F93">
        <w:rPr>
          <w:rFonts w:asciiTheme="minorHAnsi" w:hAnsiTheme="minorHAnsi"/>
        </w:rPr>
        <w:t xml:space="preserve"> archeologických lokalit.</w:t>
      </w:r>
      <w:r w:rsidR="000F5F70" w:rsidRPr="000F5F70">
        <w:rPr>
          <w:rFonts w:asciiTheme="minorHAnsi" w:hAnsiTheme="minorHAnsi"/>
        </w:rPr>
        <w:t xml:space="preserve"> </w:t>
      </w:r>
      <w:r w:rsidR="009A6E10" w:rsidRPr="00FB6F93">
        <w:rPr>
          <w:rFonts w:asciiTheme="minorHAnsi" w:hAnsiTheme="minorHAnsi"/>
        </w:rPr>
        <w:t>P</w:t>
      </w:r>
      <w:r w:rsidR="002A7FC3">
        <w:rPr>
          <w:rFonts w:asciiTheme="minorHAnsi" w:hAnsiTheme="minorHAnsi"/>
        </w:rPr>
        <w:t xml:space="preserve">ředevším pro </w:t>
      </w:r>
      <w:r w:rsidR="009A6E10" w:rsidRPr="00FB6F93">
        <w:rPr>
          <w:rFonts w:asciiTheme="minorHAnsi" w:hAnsiTheme="minorHAnsi"/>
        </w:rPr>
        <w:t>výlet</w:t>
      </w:r>
      <w:r w:rsidR="00641EDB">
        <w:rPr>
          <w:rFonts w:asciiTheme="minorHAnsi" w:hAnsiTheme="minorHAnsi"/>
        </w:rPr>
        <w:t>níky</w:t>
      </w:r>
      <w:r w:rsidR="009A6E10" w:rsidRPr="00FB6F93">
        <w:rPr>
          <w:rFonts w:asciiTheme="minorHAnsi" w:hAnsiTheme="minorHAnsi"/>
        </w:rPr>
        <w:t xml:space="preserve"> </w:t>
      </w:r>
      <w:r w:rsidR="00641EDB">
        <w:rPr>
          <w:rFonts w:asciiTheme="minorHAnsi" w:hAnsiTheme="minorHAnsi"/>
        </w:rPr>
        <w:t xml:space="preserve">a ty, kdo chtějí lépe poznávat naši krajinu, </w:t>
      </w:r>
      <w:r w:rsidR="009A6E10" w:rsidRPr="00FB6F93">
        <w:rPr>
          <w:rFonts w:asciiTheme="minorHAnsi" w:hAnsiTheme="minorHAnsi"/>
        </w:rPr>
        <w:t xml:space="preserve">je určen </w:t>
      </w:r>
      <w:r w:rsidRPr="00FB6F93">
        <w:rPr>
          <w:rFonts w:asciiTheme="minorHAnsi" w:hAnsiTheme="minorHAnsi"/>
          <w:b/>
          <w:bCs/>
          <w:i/>
          <w:iCs/>
        </w:rPr>
        <w:t>Archeologický atlas ČR</w:t>
      </w:r>
      <w:r w:rsidR="009A6E10" w:rsidRPr="00FB6F93">
        <w:rPr>
          <w:rFonts w:asciiTheme="minorHAnsi" w:hAnsiTheme="minorHAnsi"/>
        </w:rPr>
        <w:t xml:space="preserve">, webový (ale i tištěný) </w:t>
      </w:r>
      <w:r w:rsidRPr="00FB6F93">
        <w:rPr>
          <w:rFonts w:asciiTheme="minorHAnsi" w:hAnsiTheme="minorHAnsi"/>
        </w:rPr>
        <w:t>průvodce po vybraných archeologických lokalitách</w:t>
      </w:r>
      <w:r w:rsidR="00A55E40">
        <w:rPr>
          <w:rFonts w:asciiTheme="minorHAnsi" w:hAnsiTheme="minorHAnsi"/>
        </w:rPr>
        <w:t>. Z</w:t>
      </w:r>
      <w:r w:rsidR="002A7FC3">
        <w:rPr>
          <w:rFonts w:asciiTheme="minorHAnsi" w:hAnsiTheme="minorHAnsi"/>
        </w:rPr>
        <w:t xml:space="preserve">ajímavé </w:t>
      </w:r>
      <w:r w:rsidR="00045028" w:rsidRPr="00FB6F93">
        <w:rPr>
          <w:rFonts w:asciiTheme="minorHAnsi" w:hAnsiTheme="minorHAnsi"/>
        </w:rPr>
        <w:t xml:space="preserve">odborné i populární informace </w:t>
      </w:r>
      <w:r w:rsidR="002A7FC3">
        <w:rPr>
          <w:rFonts w:asciiTheme="minorHAnsi" w:hAnsiTheme="minorHAnsi"/>
        </w:rPr>
        <w:t xml:space="preserve">obsahuje </w:t>
      </w:r>
      <w:r w:rsidR="009A6E10" w:rsidRPr="00FB6F93">
        <w:rPr>
          <w:rFonts w:asciiTheme="minorHAnsi" w:hAnsiTheme="minorHAnsi" w:cs="Times New Roman"/>
        </w:rPr>
        <w:t xml:space="preserve">portál </w:t>
      </w:r>
      <w:r w:rsidR="009A6E10" w:rsidRPr="00FB6F93">
        <w:rPr>
          <w:rFonts w:asciiTheme="minorHAnsi" w:hAnsiTheme="minorHAnsi" w:cs="Times New Roman"/>
          <w:b/>
          <w:bCs/>
          <w:i/>
          <w:iCs/>
        </w:rPr>
        <w:t>Praha archeologická</w:t>
      </w:r>
      <w:r w:rsidR="00641EDB" w:rsidRPr="00705352">
        <w:rPr>
          <w:rFonts w:asciiTheme="minorHAnsi" w:hAnsiTheme="minorHAnsi" w:cs="Times New Roman"/>
        </w:rPr>
        <w:t>, z</w:t>
      </w:r>
      <w:r w:rsidR="00641EDB">
        <w:rPr>
          <w:rFonts w:asciiTheme="minorHAnsi" w:hAnsiTheme="minorHAnsi" w:cs="Times New Roman"/>
        </w:rPr>
        <w:t>přístupňující „Prahu pod Prahou“</w:t>
      </w:r>
      <w:r w:rsidR="009A6E10" w:rsidRPr="00FB6F93">
        <w:rPr>
          <w:rFonts w:asciiTheme="minorHAnsi" w:hAnsiTheme="minorHAnsi" w:cs="Times New Roman"/>
        </w:rPr>
        <w:t>. Všechny tyto a další služby jsou určeny archeologům, památkářům, st</w:t>
      </w:r>
      <w:r w:rsidR="00045028" w:rsidRPr="00FB6F93">
        <w:rPr>
          <w:rFonts w:asciiTheme="minorHAnsi" w:hAnsiTheme="minorHAnsi" w:cs="Times New Roman"/>
        </w:rPr>
        <w:t>á</w:t>
      </w:r>
      <w:r w:rsidR="009A6E10" w:rsidRPr="00FB6F93">
        <w:rPr>
          <w:rFonts w:asciiTheme="minorHAnsi" w:hAnsiTheme="minorHAnsi" w:cs="Times New Roman"/>
        </w:rPr>
        <w:t xml:space="preserve">tní správě i stavebníkům, ale především veřejnosti. </w:t>
      </w:r>
    </w:p>
    <w:p w14:paraId="6BC30971" w14:textId="6B1ACA8F" w:rsidR="00BA4BEA" w:rsidRPr="00FB6F93" w:rsidRDefault="00BA4BEA" w:rsidP="00E40D7F">
      <w:pPr>
        <w:spacing w:after="120" w:line="240" w:lineRule="auto"/>
        <w:jc w:val="both"/>
        <w:rPr>
          <w:rFonts w:asciiTheme="minorHAnsi" w:hAnsiTheme="minorHAnsi"/>
        </w:rPr>
      </w:pPr>
      <w:r w:rsidRPr="00FB6F93">
        <w:rPr>
          <w:rFonts w:asciiTheme="minorHAnsi" w:hAnsiTheme="minorHAnsi"/>
        </w:rPr>
        <w:t xml:space="preserve">Proces, který </w:t>
      </w:r>
      <w:r w:rsidR="00C24C96">
        <w:rPr>
          <w:rFonts w:asciiTheme="minorHAnsi" w:hAnsiTheme="minorHAnsi"/>
        </w:rPr>
        <w:t xml:space="preserve">v archeologii </w:t>
      </w:r>
      <w:r w:rsidRPr="00FB6F93">
        <w:rPr>
          <w:rFonts w:asciiTheme="minorHAnsi" w:hAnsiTheme="minorHAnsi"/>
        </w:rPr>
        <w:t xml:space="preserve">začal před sto lety, </w:t>
      </w:r>
      <w:r w:rsidR="00AA3115">
        <w:rPr>
          <w:rFonts w:asciiTheme="minorHAnsi" w:hAnsiTheme="minorHAnsi"/>
        </w:rPr>
        <w:t xml:space="preserve">tak </w:t>
      </w:r>
      <w:r w:rsidRPr="00FB6F93">
        <w:rPr>
          <w:rFonts w:asciiTheme="minorHAnsi" w:hAnsiTheme="minorHAnsi"/>
        </w:rPr>
        <w:t xml:space="preserve">vstupuje do nové fáze. Digitální technologie už nejsou jen pomůckou, ale základem </w:t>
      </w:r>
      <w:r w:rsidR="00C24C96">
        <w:rPr>
          <w:rFonts w:asciiTheme="minorHAnsi" w:hAnsiTheme="minorHAnsi"/>
        </w:rPr>
        <w:t xml:space="preserve">efektivní </w:t>
      </w:r>
      <w:r w:rsidRPr="00FB6F93">
        <w:rPr>
          <w:rFonts w:asciiTheme="minorHAnsi" w:hAnsiTheme="minorHAnsi"/>
        </w:rPr>
        <w:t xml:space="preserve">správy archeologického dědictví a </w:t>
      </w:r>
      <w:r w:rsidR="00C24C96">
        <w:rPr>
          <w:rFonts w:asciiTheme="minorHAnsi" w:hAnsiTheme="minorHAnsi"/>
        </w:rPr>
        <w:t xml:space="preserve">kvalitního </w:t>
      </w:r>
      <w:r w:rsidRPr="00FB6F93">
        <w:rPr>
          <w:rFonts w:asciiTheme="minorHAnsi" w:hAnsiTheme="minorHAnsi"/>
        </w:rPr>
        <w:t xml:space="preserve">vědeckého výzkumu. </w:t>
      </w:r>
      <w:r w:rsidR="00C24C96">
        <w:rPr>
          <w:rFonts w:asciiTheme="minorHAnsi" w:hAnsiTheme="minorHAnsi"/>
        </w:rPr>
        <w:t xml:space="preserve">AIS CR </w:t>
      </w:r>
      <w:r w:rsidR="00B5202E">
        <w:rPr>
          <w:rFonts w:asciiTheme="minorHAnsi" w:hAnsiTheme="minorHAnsi"/>
        </w:rPr>
        <w:t>podporuje myšlenu, že</w:t>
      </w:r>
      <w:r w:rsidR="00C24C96">
        <w:rPr>
          <w:rFonts w:asciiTheme="minorHAnsi" w:hAnsiTheme="minorHAnsi"/>
        </w:rPr>
        <w:t xml:space="preserve"> </w:t>
      </w:r>
      <w:r w:rsidR="00B5202E">
        <w:rPr>
          <w:rFonts w:asciiTheme="minorHAnsi" w:hAnsiTheme="minorHAnsi"/>
        </w:rPr>
        <w:t xml:space="preserve">pokud </w:t>
      </w:r>
      <w:r w:rsidR="00C24C96">
        <w:rPr>
          <w:rFonts w:asciiTheme="minorHAnsi" w:hAnsiTheme="minorHAnsi"/>
        </w:rPr>
        <w:t xml:space="preserve">mají být </w:t>
      </w:r>
      <w:r w:rsidR="00773753">
        <w:rPr>
          <w:rFonts w:asciiTheme="minorHAnsi" w:hAnsiTheme="minorHAnsi"/>
        </w:rPr>
        <w:t xml:space="preserve">moderní </w:t>
      </w:r>
      <w:r w:rsidR="00C24C96">
        <w:rPr>
          <w:rFonts w:asciiTheme="minorHAnsi" w:hAnsiTheme="minorHAnsi"/>
        </w:rPr>
        <w:t>technologie plně využity</w:t>
      </w:r>
      <w:r w:rsidR="00773753">
        <w:rPr>
          <w:rFonts w:asciiTheme="minorHAnsi" w:hAnsiTheme="minorHAnsi"/>
        </w:rPr>
        <w:t xml:space="preserve"> a archeologi</w:t>
      </w:r>
      <w:r w:rsidR="001B5F31">
        <w:rPr>
          <w:rFonts w:asciiTheme="minorHAnsi" w:hAnsiTheme="minorHAnsi"/>
        </w:rPr>
        <w:t>e</w:t>
      </w:r>
      <w:r w:rsidR="00773753">
        <w:rPr>
          <w:rFonts w:asciiTheme="minorHAnsi" w:hAnsiTheme="minorHAnsi"/>
        </w:rPr>
        <w:t xml:space="preserve"> má přinášet </w:t>
      </w:r>
      <w:r w:rsidR="00B5202E">
        <w:rPr>
          <w:rFonts w:asciiTheme="minorHAnsi" w:hAnsiTheme="minorHAnsi"/>
        </w:rPr>
        <w:t xml:space="preserve">odpovídající </w:t>
      </w:r>
      <w:r w:rsidR="00773753">
        <w:rPr>
          <w:rFonts w:asciiTheme="minorHAnsi" w:hAnsiTheme="minorHAnsi"/>
        </w:rPr>
        <w:t>prospěch veřejnosti</w:t>
      </w:r>
      <w:r w:rsidR="00C24C96">
        <w:rPr>
          <w:rFonts w:asciiTheme="minorHAnsi" w:hAnsiTheme="minorHAnsi"/>
        </w:rPr>
        <w:t xml:space="preserve">, je nutno informace </w:t>
      </w:r>
      <w:r w:rsidR="007C2351">
        <w:rPr>
          <w:rFonts w:asciiTheme="minorHAnsi" w:hAnsiTheme="minorHAnsi"/>
        </w:rPr>
        <w:t xml:space="preserve">o památkách </w:t>
      </w:r>
      <w:r w:rsidR="00B5202E">
        <w:rPr>
          <w:rFonts w:asciiTheme="minorHAnsi" w:hAnsiTheme="minorHAnsi"/>
        </w:rPr>
        <w:t xml:space="preserve">otevřeně </w:t>
      </w:r>
      <w:r w:rsidR="00C24C96">
        <w:rPr>
          <w:rFonts w:asciiTheme="minorHAnsi" w:hAnsiTheme="minorHAnsi"/>
        </w:rPr>
        <w:t xml:space="preserve">sdílet. </w:t>
      </w:r>
      <w:r w:rsidR="001F4E5F">
        <w:rPr>
          <w:rFonts w:asciiTheme="minorHAnsi" w:hAnsiTheme="minorHAnsi"/>
        </w:rPr>
        <w:t>V</w:t>
      </w:r>
      <w:r w:rsidR="009A6E10" w:rsidRPr="00FB6F93">
        <w:rPr>
          <w:rFonts w:asciiTheme="minorHAnsi" w:hAnsiTheme="minorHAnsi"/>
        </w:rPr>
        <w:t>stupuje</w:t>
      </w:r>
      <w:r w:rsidR="001F4E5F">
        <w:rPr>
          <w:rFonts w:asciiTheme="minorHAnsi" w:hAnsiTheme="minorHAnsi"/>
        </w:rPr>
        <w:t>me</w:t>
      </w:r>
      <w:r w:rsidR="009A6E10" w:rsidRPr="00FB6F93">
        <w:rPr>
          <w:rFonts w:asciiTheme="minorHAnsi" w:hAnsiTheme="minorHAnsi"/>
        </w:rPr>
        <w:t xml:space="preserve"> do informačního věku a archeologie je při tom! </w:t>
      </w:r>
    </w:p>
    <w:p w14:paraId="344E30CF" w14:textId="7DD9BDB7" w:rsidR="009A6E10" w:rsidRPr="00FB6F93" w:rsidRDefault="00EA3445" w:rsidP="00FB6F93">
      <w:pPr>
        <w:spacing w:after="0" w:line="240" w:lineRule="auto"/>
        <w:ind w:left="284" w:hanging="284"/>
        <w:rPr>
          <w:rFonts w:asciiTheme="minorHAnsi" w:hAnsiTheme="minorHAnsi"/>
        </w:rPr>
      </w:pPr>
      <w:r>
        <w:rPr>
          <w:rFonts w:asciiTheme="minorHAnsi" w:hAnsiTheme="minorHAnsi"/>
        </w:rPr>
        <w:t>Archeologický informační systém ČR</w:t>
      </w:r>
      <w:r w:rsidR="00254B6A">
        <w:rPr>
          <w:rFonts w:asciiTheme="minorHAnsi" w:hAnsiTheme="minorHAnsi"/>
        </w:rPr>
        <w:t xml:space="preserve"> (AIS CR)</w:t>
      </w:r>
      <w:r w:rsidR="00045028" w:rsidRPr="00FB6F93">
        <w:rPr>
          <w:rFonts w:asciiTheme="minorHAnsi" w:hAnsiTheme="minorHAnsi"/>
        </w:rPr>
        <w:t xml:space="preserve">: </w:t>
      </w:r>
      <w:hyperlink r:id="rId7" w:history="1">
        <w:r w:rsidR="00045028" w:rsidRPr="00FB6F93">
          <w:rPr>
            <w:rStyle w:val="Hypertextovodkaz"/>
            <w:rFonts w:asciiTheme="minorHAnsi" w:hAnsiTheme="minorHAnsi" w:cs="Times New Roman"/>
          </w:rPr>
          <w:t>http://www.aiscr.cz/</w:t>
        </w:r>
      </w:hyperlink>
      <w:r w:rsidR="00045028">
        <w:rPr>
          <w:rStyle w:val="Hypertextovodkaz"/>
          <w:rFonts w:asciiTheme="minorHAnsi" w:hAnsiTheme="minorHAnsi" w:cs="Times New Roman"/>
          <w:color w:val="auto"/>
          <w:u w:val="none"/>
        </w:rPr>
        <w:t xml:space="preserve">; </w:t>
      </w:r>
      <w:hyperlink r:id="rId8" w:history="1">
        <w:r w:rsidR="00045028" w:rsidRPr="001F14F9">
          <w:rPr>
            <w:rStyle w:val="Hypertextovodkaz"/>
            <w:rFonts w:asciiTheme="minorHAnsi" w:hAnsiTheme="minorHAnsi" w:cs="Times New Roman"/>
          </w:rPr>
          <w:t>Wikipedie</w:t>
        </w:r>
      </w:hyperlink>
    </w:p>
    <w:p w14:paraId="36B3394F" w14:textId="563B8A9C" w:rsidR="00045028" w:rsidRDefault="00045028" w:rsidP="00045028">
      <w:pPr>
        <w:spacing w:after="0" w:line="240" w:lineRule="auto"/>
        <w:ind w:left="284" w:hanging="284"/>
      </w:pPr>
      <w:r>
        <w:rPr>
          <w:rFonts w:asciiTheme="minorHAnsi" w:hAnsiTheme="minorHAnsi"/>
        </w:rPr>
        <w:t>Archeologická mapa ČR</w:t>
      </w:r>
      <w:r w:rsidR="00254B6A">
        <w:rPr>
          <w:rFonts w:asciiTheme="minorHAnsi" w:hAnsiTheme="minorHAnsi"/>
        </w:rPr>
        <w:t xml:space="preserve"> (AMČR)</w:t>
      </w:r>
      <w:r>
        <w:rPr>
          <w:rFonts w:asciiTheme="minorHAnsi" w:hAnsiTheme="minorHAnsi"/>
        </w:rPr>
        <w:t xml:space="preserve">: </w:t>
      </w:r>
      <w:hyperlink r:id="rId9" w:history="1">
        <w:r>
          <w:rPr>
            <w:rStyle w:val="Hypertextovodkaz"/>
          </w:rPr>
          <w:t>http://www.archeologickamapa.cz/</w:t>
        </w:r>
      </w:hyperlink>
      <w:r>
        <w:t xml:space="preserve">; </w:t>
      </w:r>
      <w:hyperlink r:id="rId10" w:history="1">
        <w:r w:rsidRPr="001F14F9">
          <w:rPr>
            <w:rStyle w:val="Hypertextovodkaz"/>
          </w:rPr>
          <w:t>Wikipedie</w:t>
        </w:r>
      </w:hyperlink>
    </w:p>
    <w:p w14:paraId="14AA69D0" w14:textId="255019BB" w:rsidR="00045028" w:rsidRPr="00FB6F93" w:rsidRDefault="00045028" w:rsidP="00FB6F93">
      <w:pPr>
        <w:spacing w:after="0" w:line="240" w:lineRule="auto"/>
        <w:ind w:left="284" w:hanging="284"/>
        <w:rPr>
          <w:rFonts w:asciiTheme="minorHAnsi" w:hAnsiTheme="minorHAnsi"/>
        </w:rPr>
      </w:pPr>
      <w:r w:rsidRPr="00FB6F93">
        <w:rPr>
          <w:rFonts w:asciiTheme="minorHAnsi" w:hAnsiTheme="minorHAnsi"/>
        </w:rPr>
        <w:t xml:space="preserve">Digitální archiv AMČR: </w:t>
      </w:r>
      <w:hyperlink r:id="rId11" w:history="1">
        <w:r w:rsidRPr="00FB6F93">
          <w:rPr>
            <w:rStyle w:val="Hypertextovodkaz"/>
            <w:rFonts w:asciiTheme="minorHAnsi" w:hAnsiTheme="minorHAnsi"/>
          </w:rPr>
          <w:t>https://digiarchiv.aiscr.cz</w:t>
        </w:r>
      </w:hyperlink>
      <w:r>
        <w:rPr>
          <w:rFonts w:asciiTheme="minorHAnsi" w:hAnsiTheme="minorHAnsi"/>
        </w:rPr>
        <w:t xml:space="preserve">; </w:t>
      </w:r>
      <w:hyperlink r:id="rId12" w:history="1">
        <w:r w:rsidR="00FB6F93" w:rsidRPr="001F14F9">
          <w:rPr>
            <w:rStyle w:val="Hypertextovodkaz"/>
            <w:rFonts w:asciiTheme="minorHAnsi" w:hAnsiTheme="minorHAnsi"/>
          </w:rPr>
          <w:t>Wikipedie</w:t>
        </w:r>
      </w:hyperlink>
    </w:p>
    <w:p w14:paraId="68AA096E" w14:textId="70CF4002" w:rsidR="00045028" w:rsidRPr="00FB6F93" w:rsidRDefault="00045028" w:rsidP="00FB6F93">
      <w:pPr>
        <w:spacing w:after="0" w:line="240" w:lineRule="auto"/>
        <w:ind w:left="284" w:hanging="284"/>
        <w:rPr>
          <w:rFonts w:asciiTheme="minorHAnsi" w:hAnsiTheme="minorHAnsi"/>
        </w:rPr>
      </w:pPr>
      <w:r w:rsidRPr="00FB6F93">
        <w:rPr>
          <w:rFonts w:asciiTheme="minorHAnsi" w:hAnsiTheme="minorHAnsi"/>
        </w:rPr>
        <w:t xml:space="preserve">Archeologický atlas ČR: </w:t>
      </w:r>
      <w:hyperlink r:id="rId13" w:history="1">
        <w:r w:rsidRPr="00FB6F93">
          <w:rPr>
            <w:rStyle w:val="Hypertextovodkaz"/>
            <w:rFonts w:asciiTheme="minorHAnsi" w:hAnsiTheme="minorHAnsi"/>
          </w:rPr>
          <w:t>http://www.archeologickyatlas.cz/</w:t>
        </w:r>
      </w:hyperlink>
      <w:r w:rsidR="00FB6F93">
        <w:rPr>
          <w:rFonts w:asciiTheme="minorHAnsi" w:hAnsiTheme="minorHAnsi"/>
        </w:rPr>
        <w:t xml:space="preserve">; </w:t>
      </w:r>
      <w:hyperlink r:id="rId14" w:history="1">
        <w:r w:rsidR="00FB6F93" w:rsidRPr="001F14F9">
          <w:rPr>
            <w:rStyle w:val="Hypertextovodkaz"/>
            <w:rFonts w:asciiTheme="minorHAnsi" w:hAnsiTheme="minorHAnsi"/>
          </w:rPr>
          <w:t>Wikipedie</w:t>
        </w:r>
      </w:hyperlink>
    </w:p>
    <w:p w14:paraId="5E38BBFE" w14:textId="77777777" w:rsidR="00045028" w:rsidRPr="00FB6F93" w:rsidRDefault="00045028" w:rsidP="00FB6F93">
      <w:pPr>
        <w:spacing w:after="0" w:line="240" w:lineRule="auto"/>
        <w:ind w:left="284" w:hanging="284"/>
        <w:rPr>
          <w:rFonts w:asciiTheme="minorHAnsi" w:hAnsiTheme="minorHAnsi"/>
        </w:rPr>
      </w:pPr>
      <w:r w:rsidRPr="00FB6F93">
        <w:rPr>
          <w:rFonts w:asciiTheme="minorHAnsi" w:hAnsiTheme="minorHAnsi"/>
        </w:rPr>
        <w:t xml:space="preserve">Praha archeologická: </w:t>
      </w:r>
      <w:hyperlink r:id="rId15" w:history="1">
        <w:r w:rsidRPr="00FB6F93">
          <w:rPr>
            <w:rStyle w:val="Hypertextovodkaz"/>
            <w:rFonts w:asciiTheme="minorHAnsi" w:hAnsiTheme="minorHAnsi"/>
          </w:rPr>
          <w:t>http://www.praha-archeologicka.cz/</w:t>
        </w:r>
      </w:hyperlink>
    </w:p>
    <w:p w14:paraId="4190E2DA" w14:textId="77777777" w:rsidR="00CB3691" w:rsidRPr="00FB6F93" w:rsidRDefault="00CB3691" w:rsidP="00FB6F93">
      <w:pPr>
        <w:pStyle w:val="Zkladnodstavec"/>
        <w:spacing w:line="240" w:lineRule="auto"/>
        <w:ind w:left="284" w:hanging="284"/>
        <w:jc w:val="both"/>
        <w:rPr>
          <w:rFonts w:asciiTheme="minorHAnsi" w:hAnsiTheme="minorHAnsi" w:cs="Times New Roman"/>
          <w:sz w:val="22"/>
          <w:szCs w:val="22"/>
        </w:rPr>
      </w:pPr>
    </w:p>
    <w:p w14:paraId="6E5BAE64" w14:textId="11AB3245" w:rsidR="001F1E6C" w:rsidRDefault="00FD55F4" w:rsidP="002A7FC3">
      <w:pPr>
        <w:pStyle w:val="Zkladnodstavec"/>
        <w:spacing w:after="120" w:line="240" w:lineRule="auto"/>
        <w:jc w:val="both"/>
        <w:rPr>
          <w:rFonts w:asciiTheme="minorHAnsi" w:hAnsiTheme="minorHAnsi" w:cs="Times New Roman"/>
          <w:sz w:val="22"/>
          <w:szCs w:val="22"/>
        </w:rPr>
      </w:pPr>
      <w:r w:rsidRPr="00FB6F93">
        <w:rPr>
          <w:rFonts w:asciiTheme="minorHAnsi" w:hAnsiTheme="minorHAnsi" w:cs="Times New Roman"/>
          <w:sz w:val="22"/>
          <w:szCs w:val="22"/>
          <w:u w:val="single"/>
        </w:rPr>
        <w:t>Kontakt:</w:t>
      </w:r>
      <w:r w:rsidRPr="00FB6F93">
        <w:rPr>
          <w:rFonts w:asciiTheme="minorHAnsi" w:hAnsiTheme="minorHAnsi" w:cs="Times New Roman"/>
          <w:sz w:val="22"/>
          <w:szCs w:val="22"/>
        </w:rPr>
        <w:t xml:space="preserve"> Mgr. </w:t>
      </w:r>
      <w:r w:rsidR="004B0CF3" w:rsidRPr="00FB6F93">
        <w:rPr>
          <w:rFonts w:asciiTheme="minorHAnsi" w:hAnsiTheme="minorHAnsi" w:cs="Times New Roman"/>
          <w:sz w:val="22"/>
          <w:szCs w:val="22"/>
        </w:rPr>
        <w:t>David Novák</w:t>
      </w:r>
      <w:r w:rsidRPr="00FB6F93">
        <w:rPr>
          <w:rFonts w:asciiTheme="minorHAnsi" w:hAnsiTheme="minorHAnsi" w:cs="Times New Roman"/>
          <w:sz w:val="22"/>
          <w:szCs w:val="22"/>
        </w:rPr>
        <w:t xml:space="preserve">, Ph.D. </w:t>
      </w:r>
      <w:r w:rsidR="004B0CF3" w:rsidRPr="00FB6F93">
        <w:rPr>
          <w:rFonts w:asciiTheme="minorHAnsi" w:hAnsiTheme="minorHAnsi" w:cs="Times New Roman"/>
          <w:sz w:val="22"/>
          <w:szCs w:val="22"/>
        </w:rPr>
        <w:t>(vedoucí projektu</w:t>
      </w:r>
      <w:r w:rsidR="007B7FD4">
        <w:rPr>
          <w:rFonts w:asciiTheme="minorHAnsi" w:hAnsiTheme="minorHAnsi" w:cs="Times New Roman"/>
          <w:sz w:val="22"/>
          <w:szCs w:val="22"/>
        </w:rPr>
        <w:t xml:space="preserve"> v</w:t>
      </w:r>
      <w:r w:rsidR="00E0231D">
        <w:rPr>
          <w:rFonts w:asciiTheme="minorHAnsi" w:hAnsiTheme="minorHAnsi" w:cs="Times New Roman"/>
          <w:sz w:val="22"/>
          <w:szCs w:val="22"/>
        </w:rPr>
        <w:t> </w:t>
      </w:r>
      <w:r w:rsidR="007B7FD4">
        <w:rPr>
          <w:rFonts w:asciiTheme="minorHAnsi" w:hAnsiTheme="minorHAnsi" w:cs="Times New Roman"/>
          <w:sz w:val="22"/>
          <w:szCs w:val="22"/>
        </w:rPr>
        <w:t>A</w:t>
      </w:r>
      <w:r w:rsidR="00E0231D">
        <w:rPr>
          <w:rFonts w:asciiTheme="minorHAnsi" w:hAnsiTheme="minorHAnsi" w:cs="Times New Roman"/>
          <w:sz w:val="22"/>
          <w:szCs w:val="22"/>
        </w:rPr>
        <w:t>rcheologickém ústavu AV ČR v Praze</w:t>
      </w:r>
      <w:r w:rsidRPr="00FB6F93">
        <w:rPr>
          <w:rFonts w:asciiTheme="minorHAnsi" w:hAnsiTheme="minorHAnsi" w:cs="Times New Roman"/>
          <w:sz w:val="22"/>
          <w:szCs w:val="22"/>
        </w:rPr>
        <w:t>); tel</w:t>
      </w:r>
      <w:r w:rsidR="004B0CF3" w:rsidRPr="00FB6F93">
        <w:rPr>
          <w:rFonts w:asciiTheme="minorHAnsi" w:hAnsiTheme="minorHAnsi" w:cs="Times New Roman"/>
          <w:sz w:val="22"/>
          <w:szCs w:val="22"/>
        </w:rPr>
        <w:t>.: 775</w:t>
      </w:r>
      <w:r w:rsidR="005850C1" w:rsidRPr="00FB6F93">
        <w:rPr>
          <w:rFonts w:asciiTheme="minorHAnsi" w:hAnsiTheme="minorHAnsi" w:cs="Times New Roman"/>
          <w:sz w:val="22"/>
          <w:szCs w:val="22"/>
        </w:rPr>
        <w:t xml:space="preserve"> 200 </w:t>
      </w:r>
      <w:r w:rsidR="004B0CF3" w:rsidRPr="00FB6F93">
        <w:rPr>
          <w:rFonts w:asciiTheme="minorHAnsi" w:hAnsiTheme="minorHAnsi" w:cs="Times New Roman"/>
          <w:sz w:val="22"/>
          <w:szCs w:val="22"/>
        </w:rPr>
        <w:t>064; e-mail: novak</w:t>
      </w:r>
      <w:r w:rsidRPr="00FB6F93">
        <w:rPr>
          <w:rFonts w:asciiTheme="minorHAnsi" w:hAnsiTheme="minorHAnsi" w:cs="Times New Roman"/>
          <w:sz w:val="22"/>
          <w:szCs w:val="22"/>
        </w:rPr>
        <w:t xml:space="preserve">@arup.cas.cz </w:t>
      </w:r>
    </w:p>
    <w:p w14:paraId="14B83B90" w14:textId="723E75C3" w:rsidR="007B7FD4" w:rsidRDefault="007B7FD4" w:rsidP="002A7FC3">
      <w:pPr>
        <w:pStyle w:val="Zkladnodstavec"/>
        <w:spacing w:after="120" w:line="240" w:lineRule="auto"/>
        <w:jc w:val="both"/>
        <w:rPr>
          <w:rFonts w:asciiTheme="minorHAnsi" w:hAnsiTheme="minorHAnsi" w:cs="Times New Roman"/>
          <w:sz w:val="22"/>
          <w:szCs w:val="22"/>
        </w:rPr>
      </w:pPr>
      <w:r w:rsidRPr="00705352">
        <w:rPr>
          <w:rFonts w:asciiTheme="minorHAnsi" w:hAnsiTheme="minorHAnsi" w:cs="Times New Roman"/>
          <w:sz w:val="22"/>
          <w:szCs w:val="22"/>
          <w:u w:val="single"/>
        </w:rPr>
        <w:t>Kontakt:</w:t>
      </w:r>
      <w:r>
        <w:rPr>
          <w:rFonts w:asciiTheme="minorHAnsi" w:hAnsiTheme="minorHAnsi" w:cs="Times New Roman"/>
          <w:sz w:val="22"/>
          <w:szCs w:val="22"/>
        </w:rPr>
        <w:t xml:space="preserve"> Mgr. Olga </w:t>
      </w:r>
      <w:proofErr w:type="spellStart"/>
      <w:r>
        <w:rPr>
          <w:rFonts w:asciiTheme="minorHAnsi" w:hAnsiTheme="minorHAnsi" w:cs="Times New Roman"/>
          <w:sz w:val="22"/>
          <w:szCs w:val="22"/>
        </w:rPr>
        <w:t>Lečbychová</w:t>
      </w:r>
      <w:proofErr w:type="spellEnd"/>
      <w:r>
        <w:rPr>
          <w:rFonts w:asciiTheme="minorHAnsi" w:hAnsiTheme="minorHAnsi" w:cs="Times New Roman"/>
          <w:sz w:val="22"/>
          <w:szCs w:val="22"/>
        </w:rPr>
        <w:t xml:space="preserve"> (vedoucí projektu v </w:t>
      </w:r>
      <w:r w:rsidR="00E0231D">
        <w:rPr>
          <w:rFonts w:asciiTheme="minorHAnsi" w:hAnsiTheme="minorHAnsi" w:cs="Times New Roman"/>
          <w:sz w:val="22"/>
          <w:szCs w:val="22"/>
        </w:rPr>
        <w:t>Archeologickém ústavu AV ČR v Brně</w:t>
      </w:r>
      <w:r>
        <w:rPr>
          <w:rFonts w:asciiTheme="minorHAnsi" w:hAnsiTheme="minorHAnsi" w:cs="Times New Roman"/>
          <w:sz w:val="22"/>
          <w:szCs w:val="22"/>
        </w:rPr>
        <w:t xml:space="preserve">); tel.: 774 937 921; e-mail: </w:t>
      </w:r>
      <w:r w:rsidR="00CA57B6" w:rsidRPr="00705352">
        <w:rPr>
          <w:rFonts w:asciiTheme="minorHAnsi" w:hAnsiTheme="minorHAnsi" w:cs="Times New Roman"/>
          <w:sz w:val="22"/>
          <w:szCs w:val="22"/>
        </w:rPr>
        <w:t>lecbychova@arub.cz</w:t>
      </w:r>
    </w:p>
    <w:p w14:paraId="2A14ED05" w14:textId="32D5715E" w:rsidR="00CA57B6" w:rsidRDefault="00CA57B6" w:rsidP="002A7FC3">
      <w:pPr>
        <w:pStyle w:val="Zkladnodstavec"/>
        <w:spacing w:after="120" w:line="240" w:lineRule="auto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noProof/>
          <w:sz w:val="22"/>
          <w:szCs w:val="22"/>
          <w:lang w:eastAsia="cs-CZ"/>
        </w:rPr>
        <w:lastRenderedPageBreak/>
        <w:drawing>
          <wp:inline distT="0" distB="0" distL="0" distR="0" wp14:anchorId="027A7EFB" wp14:editId="2037347C">
            <wp:extent cx="5753100" cy="3238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017C" w14:textId="066F4433" w:rsidR="0089346A" w:rsidRPr="00134688" w:rsidRDefault="0089346A" w:rsidP="00705352">
      <w:pPr>
        <w:pStyle w:val="Zkladnodstavec"/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r w:rsidRPr="00134688">
        <w:rPr>
          <w:rFonts w:asciiTheme="minorHAnsi" w:hAnsiTheme="minorHAnsi" w:cstheme="minorHAnsi"/>
          <w:sz w:val="22"/>
          <w:szCs w:val="22"/>
        </w:rPr>
        <w:t>Digitální obraz Hradiště Češov (okr. Jičín), kombinující soudobé i staré mapy, 3D obraz terénu i jeho archeologickou interpretaci. Zajímavé informace o této lokalitě a mnoha dalších nalezte v Archeologickém atlase ČR (</w:t>
      </w:r>
      <w:hyperlink r:id="rId17" w:history="1">
        <w:r w:rsidRPr="00134688">
          <w:rPr>
            <w:rStyle w:val="Hypertextovodkaz"/>
            <w:rFonts w:asciiTheme="minorHAnsi" w:hAnsiTheme="minorHAnsi" w:cstheme="minorHAnsi"/>
            <w:sz w:val="22"/>
            <w:szCs w:val="22"/>
          </w:rPr>
          <w:t>http://www.archeologickyatlas.cz/cs/lokace/cesov_jc_hradiste</w:t>
        </w:r>
      </w:hyperlink>
      <w:r w:rsidRPr="00134688">
        <w:rPr>
          <w:rFonts w:asciiTheme="minorHAnsi" w:hAnsiTheme="minorHAnsi" w:cstheme="minorHAnsi"/>
          <w:sz w:val="22"/>
          <w:szCs w:val="22"/>
        </w:rPr>
        <w:t>).</w:t>
      </w:r>
    </w:p>
    <w:p w14:paraId="7597FF6A" w14:textId="3B29E404" w:rsidR="00B46767" w:rsidRDefault="00B46767" w:rsidP="00705352">
      <w:pPr>
        <w:pStyle w:val="Zkladnodstavec"/>
        <w:spacing w:after="120" w:line="240" w:lineRule="auto"/>
      </w:pPr>
    </w:p>
    <w:p w14:paraId="511D4053" w14:textId="77777777" w:rsidR="00134688" w:rsidRDefault="00134688" w:rsidP="00705352">
      <w:pPr>
        <w:pStyle w:val="Zkladnodstavec"/>
        <w:spacing w:after="120" w:line="240" w:lineRule="auto"/>
      </w:pPr>
    </w:p>
    <w:p w14:paraId="069C392E" w14:textId="38536A8E" w:rsidR="00B46767" w:rsidRDefault="00B46767" w:rsidP="00705352">
      <w:pPr>
        <w:pStyle w:val="Zkladnodstavec"/>
        <w:spacing w:after="120" w:line="240" w:lineRule="auto"/>
        <w:rPr>
          <w:rFonts w:asciiTheme="minorHAnsi" w:hAnsiTheme="minorHAnsi" w:cs="Times New Roman"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01959923" wp14:editId="43C5983E">
            <wp:extent cx="5752465" cy="3232150"/>
            <wp:effectExtent l="0" t="0" r="635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A97E" w14:textId="0A1452E2" w:rsidR="00B46767" w:rsidRPr="00FB6F93" w:rsidRDefault="00E3698A" w:rsidP="00705352">
      <w:pPr>
        <w:pStyle w:val="Zkladnodstavec"/>
        <w:spacing w:after="120" w:line="240" w:lineRule="auto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M</w:t>
      </w:r>
      <w:r w:rsidR="00B46767">
        <w:rPr>
          <w:rFonts w:asciiTheme="minorHAnsi" w:hAnsiTheme="minorHAnsi" w:cs="Times New Roman"/>
          <w:sz w:val="22"/>
          <w:szCs w:val="22"/>
        </w:rPr>
        <w:t xml:space="preserve">otto </w:t>
      </w:r>
      <w:r>
        <w:rPr>
          <w:rFonts w:asciiTheme="minorHAnsi" w:hAnsiTheme="minorHAnsi" w:cs="Times New Roman"/>
          <w:sz w:val="22"/>
          <w:szCs w:val="22"/>
        </w:rPr>
        <w:t xml:space="preserve">infrastruktury </w:t>
      </w:r>
      <w:r w:rsidR="00B46767">
        <w:rPr>
          <w:rFonts w:asciiTheme="minorHAnsi" w:hAnsiTheme="minorHAnsi" w:cs="Times New Roman"/>
          <w:sz w:val="22"/>
          <w:szCs w:val="22"/>
        </w:rPr>
        <w:t xml:space="preserve">a fotografie z archeologického výzkumu uvítá návštěvníky Facebookového profilu AIS CR, dostupného na adrese: </w:t>
      </w:r>
      <w:hyperlink r:id="rId19" w:history="1">
        <w:r w:rsidR="00B46767" w:rsidRPr="00377882">
          <w:rPr>
            <w:rStyle w:val="Hypertextovodkaz"/>
            <w:rFonts w:asciiTheme="minorHAnsi" w:hAnsiTheme="minorHAnsi" w:cs="Times New Roman"/>
            <w:sz w:val="22"/>
            <w:szCs w:val="22"/>
          </w:rPr>
          <w:t>https://www.facebook.com/ArcheologickyInformacniSystem/</w:t>
        </w:r>
      </w:hyperlink>
      <w:r w:rsidR="00B46767">
        <w:rPr>
          <w:rFonts w:asciiTheme="minorHAnsi" w:hAnsiTheme="minorHAnsi" w:cs="Times New Roman"/>
          <w:sz w:val="22"/>
          <w:szCs w:val="22"/>
        </w:rPr>
        <w:t xml:space="preserve">. Tam naleznete řadu </w:t>
      </w:r>
      <w:r w:rsidR="00266542">
        <w:rPr>
          <w:rFonts w:asciiTheme="minorHAnsi" w:hAnsiTheme="minorHAnsi" w:cs="Times New Roman"/>
          <w:sz w:val="22"/>
          <w:szCs w:val="22"/>
        </w:rPr>
        <w:t xml:space="preserve">pravidelných </w:t>
      </w:r>
      <w:r w:rsidR="00B46767">
        <w:rPr>
          <w:rFonts w:asciiTheme="minorHAnsi" w:hAnsiTheme="minorHAnsi" w:cs="Times New Roman"/>
          <w:sz w:val="22"/>
          <w:szCs w:val="22"/>
        </w:rPr>
        <w:t>aktualit</w:t>
      </w:r>
      <w:r w:rsidR="00266542">
        <w:rPr>
          <w:rFonts w:asciiTheme="minorHAnsi" w:hAnsiTheme="minorHAnsi" w:cs="Times New Roman"/>
          <w:sz w:val="22"/>
          <w:szCs w:val="22"/>
        </w:rPr>
        <w:t>,</w:t>
      </w:r>
      <w:r w:rsidR="00B46767">
        <w:rPr>
          <w:rFonts w:asciiTheme="minorHAnsi" w:hAnsiTheme="minorHAnsi" w:cs="Times New Roman"/>
          <w:sz w:val="22"/>
          <w:szCs w:val="22"/>
        </w:rPr>
        <w:t xml:space="preserve"> zajímavostí</w:t>
      </w:r>
      <w:r w:rsidR="00266542">
        <w:rPr>
          <w:rFonts w:asciiTheme="minorHAnsi" w:hAnsiTheme="minorHAnsi" w:cs="Times New Roman"/>
          <w:sz w:val="22"/>
          <w:szCs w:val="22"/>
        </w:rPr>
        <w:t xml:space="preserve"> a informací.</w:t>
      </w:r>
    </w:p>
    <w:sectPr w:rsidR="00B46767" w:rsidRPr="00FB6F93" w:rsidSect="008233F1">
      <w:headerReference w:type="default" r:id="rId20"/>
      <w:footerReference w:type="default" r:id="rId21"/>
      <w:pgSz w:w="11900" w:h="16840"/>
      <w:pgMar w:top="1417" w:right="1417" w:bottom="1417" w:left="1417" w:header="19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60439" w14:textId="77777777" w:rsidR="00CD1E12" w:rsidRDefault="00CD1E12" w:rsidP="00B10660">
      <w:pPr>
        <w:spacing w:after="0" w:line="240" w:lineRule="auto"/>
      </w:pPr>
      <w:r>
        <w:separator/>
      </w:r>
    </w:p>
  </w:endnote>
  <w:endnote w:type="continuationSeparator" w:id="0">
    <w:p w14:paraId="7638617F" w14:textId="77777777" w:rsidR="00CD1E12" w:rsidRDefault="00CD1E12" w:rsidP="00B10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0C713" w14:textId="12F4A2BE" w:rsidR="00B10660" w:rsidRDefault="00B10660" w:rsidP="00705352">
    <w:pPr>
      <w:pStyle w:val="Zpat"/>
      <w:tabs>
        <w:tab w:val="left" w:pos="76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060A5" w14:textId="77777777" w:rsidR="00CD1E12" w:rsidRDefault="00CD1E12" w:rsidP="00B10660">
      <w:pPr>
        <w:spacing w:after="0" w:line="240" w:lineRule="auto"/>
      </w:pPr>
      <w:r>
        <w:separator/>
      </w:r>
    </w:p>
  </w:footnote>
  <w:footnote w:type="continuationSeparator" w:id="0">
    <w:p w14:paraId="5D253946" w14:textId="77777777" w:rsidR="00CD1E12" w:rsidRDefault="00CD1E12" w:rsidP="00B10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E3BBB" w14:textId="2A53C8E3" w:rsidR="00B10660" w:rsidRDefault="00CD1E12">
    <w:pPr>
      <w:pStyle w:val="Zhlav"/>
    </w:pPr>
    <w:r>
      <w:rPr>
        <w:noProof/>
      </w:rPr>
      <w:pict w14:anchorId="611CD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10.4pt;margin-top:-85.8pt;width:73.15pt;height:70.25pt;z-index:251661312;mso-position-horizontal-relative:text;mso-position-vertical-relative:text">
          <v:imagedata r:id="rId1" o:title="logo_jezdec"/>
        </v:shape>
      </w:pict>
    </w:r>
    <w:r w:rsidR="00B10660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24D737D" wp14:editId="6054458B">
          <wp:simplePos x="0" y="0"/>
          <wp:positionH relativeFrom="margin">
            <wp:posOffset>-551815</wp:posOffset>
          </wp:positionH>
          <wp:positionV relativeFrom="topMargin">
            <wp:posOffset>222250</wp:posOffset>
          </wp:positionV>
          <wp:extent cx="2399030" cy="844550"/>
          <wp:effectExtent l="0" t="0" r="1270" b="0"/>
          <wp:wrapTight wrapText="bothSides">
            <wp:wrapPolygon edited="0">
              <wp:start x="0" y="0"/>
              <wp:lineTo x="0" y="20950"/>
              <wp:lineTo x="21440" y="20950"/>
              <wp:lineTo x="2144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RÚ text A CZ rgb_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903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660"/>
    <w:rsid w:val="00001715"/>
    <w:rsid w:val="00004710"/>
    <w:rsid w:val="0002350D"/>
    <w:rsid w:val="000341B7"/>
    <w:rsid w:val="00045028"/>
    <w:rsid w:val="000630EE"/>
    <w:rsid w:val="00097743"/>
    <w:rsid w:val="000D17A5"/>
    <w:rsid w:val="000E3F5A"/>
    <w:rsid w:val="000F0E32"/>
    <w:rsid w:val="000F2395"/>
    <w:rsid w:val="000F4E62"/>
    <w:rsid w:val="000F5F70"/>
    <w:rsid w:val="00107C89"/>
    <w:rsid w:val="00134688"/>
    <w:rsid w:val="001438AD"/>
    <w:rsid w:val="00157637"/>
    <w:rsid w:val="00193D0F"/>
    <w:rsid w:val="001B5F31"/>
    <w:rsid w:val="001F14F9"/>
    <w:rsid w:val="001F4E5F"/>
    <w:rsid w:val="002049C4"/>
    <w:rsid w:val="002062B0"/>
    <w:rsid w:val="00223107"/>
    <w:rsid w:val="00223D0F"/>
    <w:rsid w:val="00232661"/>
    <w:rsid w:val="0024349A"/>
    <w:rsid w:val="0024703F"/>
    <w:rsid w:val="00247CC2"/>
    <w:rsid w:val="00254B6A"/>
    <w:rsid w:val="002626A8"/>
    <w:rsid w:val="00266542"/>
    <w:rsid w:val="00291653"/>
    <w:rsid w:val="00296982"/>
    <w:rsid w:val="002A133D"/>
    <w:rsid w:val="002A7FC3"/>
    <w:rsid w:val="002D155E"/>
    <w:rsid w:val="002E00F5"/>
    <w:rsid w:val="002F3C3A"/>
    <w:rsid w:val="002F47BF"/>
    <w:rsid w:val="003300B5"/>
    <w:rsid w:val="00331FED"/>
    <w:rsid w:val="00353783"/>
    <w:rsid w:val="00353BE2"/>
    <w:rsid w:val="00360097"/>
    <w:rsid w:val="00367264"/>
    <w:rsid w:val="003765C2"/>
    <w:rsid w:val="00392D1D"/>
    <w:rsid w:val="00393DE1"/>
    <w:rsid w:val="003A5A21"/>
    <w:rsid w:val="003B4DC1"/>
    <w:rsid w:val="003C0294"/>
    <w:rsid w:val="003D6B65"/>
    <w:rsid w:val="004209ED"/>
    <w:rsid w:val="00442E85"/>
    <w:rsid w:val="004608AF"/>
    <w:rsid w:val="00460EB0"/>
    <w:rsid w:val="00461FD5"/>
    <w:rsid w:val="004902D6"/>
    <w:rsid w:val="00492094"/>
    <w:rsid w:val="00493844"/>
    <w:rsid w:val="004A0811"/>
    <w:rsid w:val="004B0CF3"/>
    <w:rsid w:val="004D7776"/>
    <w:rsid w:val="00501255"/>
    <w:rsid w:val="00515DAD"/>
    <w:rsid w:val="00516ED7"/>
    <w:rsid w:val="005250CF"/>
    <w:rsid w:val="00541B3B"/>
    <w:rsid w:val="005442AD"/>
    <w:rsid w:val="0055194E"/>
    <w:rsid w:val="0056715A"/>
    <w:rsid w:val="00572510"/>
    <w:rsid w:val="00582F0D"/>
    <w:rsid w:val="005850C1"/>
    <w:rsid w:val="00601871"/>
    <w:rsid w:val="00633DEA"/>
    <w:rsid w:val="00641EDB"/>
    <w:rsid w:val="006B2D02"/>
    <w:rsid w:val="006C023E"/>
    <w:rsid w:val="006D5375"/>
    <w:rsid w:val="006D6456"/>
    <w:rsid w:val="006E3FFF"/>
    <w:rsid w:val="006F4FCF"/>
    <w:rsid w:val="00705352"/>
    <w:rsid w:val="00707A6A"/>
    <w:rsid w:val="00710356"/>
    <w:rsid w:val="00724CA8"/>
    <w:rsid w:val="00732C69"/>
    <w:rsid w:val="00773753"/>
    <w:rsid w:val="00785F9B"/>
    <w:rsid w:val="007A6730"/>
    <w:rsid w:val="007B7FD4"/>
    <w:rsid w:val="007C2351"/>
    <w:rsid w:val="00811B82"/>
    <w:rsid w:val="008233F1"/>
    <w:rsid w:val="008561EB"/>
    <w:rsid w:val="0089346A"/>
    <w:rsid w:val="008A5558"/>
    <w:rsid w:val="008F5E3C"/>
    <w:rsid w:val="008F71CD"/>
    <w:rsid w:val="00913964"/>
    <w:rsid w:val="00946F74"/>
    <w:rsid w:val="009502BE"/>
    <w:rsid w:val="00967E2D"/>
    <w:rsid w:val="00974D48"/>
    <w:rsid w:val="00983CF9"/>
    <w:rsid w:val="0099575F"/>
    <w:rsid w:val="009A6E10"/>
    <w:rsid w:val="009F3D97"/>
    <w:rsid w:val="00A213E6"/>
    <w:rsid w:val="00A34A44"/>
    <w:rsid w:val="00A36615"/>
    <w:rsid w:val="00A50B86"/>
    <w:rsid w:val="00A5184C"/>
    <w:rsid w:val="00A55E40"/>
    <w:rsid w:val="00A565E2"/>
    <w:rsid w:val="00AA2772"/>
    <w:rsid w:val="00AA3115"/>
    <w:rsid w:val="00AC7C66"/>
    <w:rsid w:val="00AE663F"/>
    <w:rsid w:val="00AF2B6F"/>
    <w:rsid w:val="00B10660"/>
    <w:rsid w:val="00B1795E"/>
    <w:rsid w:val="00B20F8B"/>
    <w:rsid w:val="00B24D45"/>
    <w:rsid w:val="00B2697B"/>
    <w:rsid w:val="00B42BAF"/>
    <w:rsid w:val="00B46767"/>
    <w:rsid w:val="00B5202E"/>
    <w:rsid w:val="00B67295"/>
    <w:rsid w:val="00B926F2"/>
    <w:rsid w:val="00BA4BEA"/>
    <w:rsid w:val="00BB5312"/>
    <w:rsid w:val="00BF18E1"/>
    <w:rsid w:val="00C032C2"/>
    <w:rsid w:val="00C215B3"/>
    <w:rsid w:val="00C24C96"/>
    <w:rsid w:val="00C26F51"/>
    <w:rsid w:val="00C63FDC"/>
    <w:rsid w:val="00CA2BCB"/>
    <w:rsid w:val="00CA57B6"/>
    <w:rsid w:val="00CB1A7D"/>
    <w:rsid w:val="00CB3691"/>
    <w:rsid w:val="00CD1E12"/>
    <w:rsid w:val="00CF135A"/>
    <w:rsid w:val="00CF43A1"/>
    <w:rsid w:val="00D52F2D"/>
    <w:rsid w:val="00D60F6C"/>
    <w:rsid w:val="00D82A7B"/>
    <w:rsid w:val="00DC0C84"/>
    <w:rsid w:val="00DC6758"/>
    <w:rsid w:val="00E0231D"/>
    <w:rsid w:val="00E05FBD"/>
    <w:rsid w:val="00E15C90"/>
    <w:rsid w:val="00E3698A"/>
    <w:rsid w:val="00E40D7F"/>
    <w:rsid w:val="00E6009A"/>
    <w:rsid w:val="00E94C8B"/>
    <w:rsid w:val="00EA3445"/>
    <w:rsid w:val="00ED73EB"/>
    <w:rsid w:val="00EE12BA"/>
    <w:rsid w:val="00EE7647"/>
    <w:rsid w:val="00EF5B50"/>
    <w:rsid w:val="00F14588"/>
    <w:rsid w:val="00F172B4"/>
    <w:rsid w:val="00F221C9"/>
    <w:rsid w:val="00F32DE7"/>
    <w:rsid w:val="00F47388"/>
    <w:rsid w:val="00F5036F"/>
    <w:rsid w:val="00F5353D"/>
    <w:rsid w:val="00F9561C"/>
    <w:rsid w:val="00FA5967"/>
    <w:rsid w:val="00FB6F93"/>
    <w:rsid w:val="00FC1024"/>
    <w:rsid w:val="00FD55F4"/>
    <w:rsid w:val="00FE6480"/>
    <w:rsid w:val="00FF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85679B"/>
  <w14:defaultImageDpi w14:val="32767"/>
  <w15:docId w15:val="{2444A200-CA46-46EB-B6B8-7713D34D8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9575F"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odstavec">
    <w:name w:val="[Základní odstavec]"/>
    <w:basedOn w:val="Normln"/>
    <w:uiPriority w:val="99"/>
    <w:rsid w:val="009957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B10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0660"/>
    <w:rPr>
      <w:rFonts w:asciiTheme="majorHAnsi" w:eastAsiaTheme="majorEastAsia" w:hAnsiTheme="majorHAnsi" w:cstheme="majorBid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B10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0660"/>
    <w:rPr>
      <w:rFonts w:asciiTheme="majorHAnsi" w:eastAsiaTheme="majorEastAsia" w:hAnsiTheme="majorHAnsi" w:cstheme="majorBid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B86"/>
    <w:rPr>
      <w:rFonts w:ascii="Tahoma" w:eastAsiaTheme="majorEastAsi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20F8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B1A7D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F5036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5036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5036F"/>
    <w:rPr>
      <w:rFonts w:asciiTheme="majorHAnsi" w:eastAsiaTheme="majorEastAsia" w:hAnsiTheme="majorHAnsi" w:cstheme="majorBid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5036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5036F"/>
    <w:rPr>
      <w:rFonts w:asciiTheme="majorHAnsi" w:eastAsiaTheme="majorEastAsia" w:hAnsiTheme="majorHAnsi" w:cstheme="majorBidi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9346A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46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6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Archeologick%C3%BD_informa%C4%8Dn%C3%AD_syst%C3%A9m_%C4%8CR" TargetMode="External"/><Relationship Id="rId13" Type="http://schemas.openxmlformats.org/officeDocument/2006/relationships/hyperlink" Target="http://www.archeologickyatlas.cz/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aiscr.cz/" TargetMode="External"/><Relationship Id="rId12" Type="http://schemas.openxmlformats.org/officeDocument/2006/relationships/hyperlink" Target="https://cs.wikipedia.org/wiki/Digit%C3%A1ln%C3%AD_archiv_AM%C4%8CR" TargetMode="External"/><Relationship Id="rId17" Type="http://schemas.openxmlformats.org/officeDocument/2006/relationships/hyperlink" Target="http://www.archeologickyatlas.cz/cs/lokace/cesov_jc_hradiste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igiarchiv.aiscr.cz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raha-archeologicka.c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s.wikipedia.org/wiki/Archeologick%C3%A1_mapa_%C4%8Cesk%C3%A9_republiky" TargetMode="External"/><Relationship Id="rId19" Type="http://schemas.openxmlformats.org/officeDocument/2006/relationships/hyperlink" Target="https://www.facebook.com/ArcheologickyInformacniSyste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cheologickamapa.cz/" TargetMode="External"/><Relationship Id="rId14" Type="http://schemas.openxmlformats.org/officeDocument/2006/relationships/hyperlink" Target="https://cs.wikipedia.org/wiki/Archeologick%C3%BD_atlas_%C4%8Cesk%C3%A9_republiky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a\Documents\ARUP\web%20navrh\PREZENTACE\B_DOPISY_p&#345;edlohy_do_&#353;ablon\ARU_dopis2-sablonaK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18A00-3F7A-4A27-914B-B152C4980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ARU_dopis2-sablonaKK</Template>
  <TotalTime>1</TotalTime>
  <Pages>2</Pages>
  <Words>728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Kleinová</dc:creator>
  <cp:keywords/>
  <dc:description/>
  <cp:lastModifiedBy>Růžičková Markéta</cp:lastModifiedBy>
  <cp:revision>2</cp:revision>
  <dcterms:created xsi:type="dcterms:W3CDTF">2020-05-26T08:53:00Z</dcterms:created>
  <dcterms:modified xsi:type="dcterms:W3CDTF">2020-05-26T08:53:00Z</dcterms:modified>
</cp:coreProperties>
</file>