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9F1C1" w14:textId="2685149F" w:rsidR="00D019F9" w:rsidRDefault="00537BA5" w:rsidP="00AB6B80">
      <w:r>
        <w:t>České Budějovice,</w:t>
      </w:r>
      <w:r w:rsidR="00D02213">
        <w:t xml:space="preserve"> 7</w:t>
      </w:r>
      <w:r w:rsidR="004526AF">
        <w:t xml:space="preserve">. </w:t>
      </w:r>
      <w:r w:rsidR="00B46314">
        <w:t>dub</w:t>
      </w:r>
      <w:r w:rsidR="004526AF">
        <w:t>na 2020</w:t>
      </w:r>
      <w:bookmarkStart w:id="0" w:name="_GoBack"/>
      <w:bookmarkEnd w:id="0"/>
    </w:p>
    <w:p w14:paraId="4B1C355B" w14:textId="3FDD3606" w:rsidR="00DF3916" w:rsidRDefault="00F339D7" w:rsidP="00D019F9">
      <w:pPr>
        <w:pStyle w:val="Zkladnodstavec"/>
        <w:spacing w:line="240" w:lineRule="auto"/>
        <w:rPr>
          <w:rFonts w:ascii="Calibri" w:hAnsi="Calibri" w:cs="Calibri"/>
          <w:b/>
          <w:sz w:val="32"/>
          <w:szCs w:val="32"/>
        </w:rPr>
      </w:pPr>
      <w:r>
        <w:rPr>
          <w:rFonts w:ascii="Calibri" w:hAnsi="Calibri" w:cs="Calibri"/>
          <w:b/>
          <w:sz w:val="32"/>
          <w:szCs w:val="32"/>
        </w:rPr>
        <w:t>Vědci vytvořili genetický manuál pro výzkum mořských prvoků. Mezinárodní stočlenný tým vedli čeští parazitologové</w:t>
      </w:r>
    </w:p>
    <w:p w14:paraId="1437BF66" w14:textId="77777777" w:rsidR="000D213B" w:rsidRDefault="000D213B" w:rsidP="00636EF9"/>
    <w:p w14:paraId="39B66FA4" w14:textId="75FCBCA1" w:rsidR="00246B14" w:rsidRDefault="00C3418B" w:rsidP="00B93FB1">
      <w:pPr>
        <w:rPr>
          <w:rFonts w:eastAsia="Times New Roman" w:cs="Calibri"/>
          <w:b/>
          <w:color w:val="000000"/>
        </w:rPr>
      </w:pPr>
      <w:r>
        <w:rPr>
          <w:rFonts w:eastAsia="Times New Roman" w:cs="Calibri"/>
          <w:b/>
          <w:color w:val="000000"/>
        </w:rPr>
        <w:t xml:space="preserve">Dosud přehlíženým mořským prvokům, </w:t>
      </w:r>
      <w:r w:rsidR="004E7219">
        <w:rPr>
          <w:rFonts w:eastAsia="Times New Roman" w:cs="Calibri"/>
          <w:b/>
          <w:color w:val="000000"/>
        </w:rPr>
        <w:t>kteří však mají zásadní vliv na</w:t>
      </w:r>
      <w:r>
        <w:rPr>
          <w:rFonts w:eastAsia="Times New Roman" w:cs="Calibri"/>
          <w:b/>
          <w:color w:val="000000"/>
        </w:rPr>
        <w:t xml:space="preserve"> život na </w:t>
      </w:r>
      <w:r w:rsidR="004E7219">
        <w:rPr>
          <w:rFonts w:eastAsia="Times New Roman" w:cs="Calibri"/>
          <w:b/>
          <w:color w:val="000000"/>
        </w:rPr>
        <w:t>naší planetě, se nyní dostalo velké vědecké pozornosti. Sto třináct vědců z 53 laboratoří ze 1</w:t>
      </w:r>
      <w:r w:rsidR="006C5FEE">
        <w:rPr>
          <w:rFonts w:eastAsia="Times New Roman" w:cs="Calibri"/>
          <w:b/>
          <w:color w:val="000000"/>
        </w:rPr>
        <w:t>4</w:t>
      </w:r>
      <w:r w:rsidR="004E7219">
        <w:rPr>
          <w:rFonts w:eastAsia="Times New Roman" w:cs="Calibri"/>
          <w:b/>
          <w:color w:val="000000"/>
        </w:rPr>
        <w:t xml:space="preserve"> zemí světa se spojilo, aby vyvinuli genetické metody pro zkoumání těchto mikroskopických organismů a posunuli tak výzkum světových oceánů o další krok vpřed. </w:t>
      </w:r>
      <w:r w:rsidR="004E4F7E">
        <w:rPr>
          <w:rFonts w:eastAsia="Times New Roman" w:cs="Calibri"/>
          <w:b/>
          <w:color w:val="000000"/>
        </w:rPr>
        <w:t>T</w:t>
      </w:r>
      <w:r w:rsidR="00B952AA">
        <w:rPr>
          <w:rFonts w:eastAsia="Times New Roman" w:cs="Calibri"/>
          <w:b/>
          <w:color w:val="000000"/>
        </w:rPr>
        <w:t>uto</w:t>
      </w:r>
      <w:r w:rsidR="004E4F7E">
        <w:rPr>
          <w:rFonts w:eastAsia="Times New Roman" w:cs="Calibri"/>
          <w:b/>
          <w:color w:val="000000"/>
        </w:rPr>
        <w:t xml:space="preserve"> </w:t>
      </w:r>
      <w:r w:rsidR="00B952AA">
        <w:rPr>
          <w:rFonts w:eastAsia="Times New Roman" w:cs="Calibri"/>
          <w:b/>
          <w:color w:val="000000"/>
        </w:rPr>
        <w:t>rozsáhlou práci</w:t>
      </w:r>
      <w:r w:rsidR="004E4F7E">
        <w:rPr>
          <w:rFonts w:eastAsia="Times New Roman" w:cs="Calibri"/>
          <w:b/>
          <w:color w:val="000000"/>
        </w:rPr>
        <w:t xml:space="preserve"> </w:t>
      </w:r>
      <w:r w:rsidR="001B73DA">
        <w:rPr>
          <w:rFonts w:eastAsia="Times New Roman" w:cs="Calibri"/>
          <w:b/>
          <w:color w:val="000000"/>
        </w:rPr>
        <w:t xml:space="preserve">koordinovali </w:t>
      </w:r>
      <w:r w:rsidR="004E4F7E">
        <w:rPr>
          <w:rFonts w:eastAsia="Times New Roman" w:cs="Calibri"/>
          <w:b/>
          <w:color w:val="000000"/>
        </w:rPr>
        <w:t>molekulární biolo</w:t>
      </w:r>
      <w:r w:rsidR="0081301E">
        <w:rPr>
          <w:rFonts w:eastAsia="Times New Roman" w:cs="Calibri"/>
          <w:b/>
          <w:color w:val="000000"/>
        </w:rPr>
        <w:t>gové</w:t>
      </w:r>
      <w:r w:rsidR="004E4F7E">
        <w:rPr>
          <w:rFonts w:eastAsia="Times New Roman" w:cs="Calibri"/>
          <w:b/>
          <w:color w:val="000000"/>
        </w:rPr>
        <w:t xml:space="preserve"> Drahomíra Faktorová </w:t>
      </w:r>
      <w:r w:rsidR="001B73DA">
        <w:rPr>
          <w:rFonts w:eastAsia="Times New Roman" w:cs="Calibri"/>
          <w:b/>
          <w:color w:val="000000"/>
        </w:rPr>
        <w:t xml:space="preserve">a Julius Lukeš z </w:t>
      </w:r>
      <w:r w:rsidR="004E4F7E">
        <w:rPr>
          <w:rFonts w:eastAsia="Times New Roman" w:cs="Calibri"/>
          <w:b/>
          <w:color w:val="000000"/>
        </w:rPr>
        <w:t>Parazitologického ústavu Biologického centra AV ČR</w:t>
      </w:r>
      <w:r w:rsidR="009D58C1">
        <w:rPr>
          <w:rFonts w:eastAsia="Times New Roman" w:cs="Calibri"/>
          <w:b/>
          <w:color w:val="000000"/>
        </w:rPr>
        <w:t>,</w:t>
      </w:r>
      <w:r w:rsidR="004E4F7E">
        <w:rPr>
          <w:rFonts w:eastAsia="Times New Roman" w:cs="Calibri"/>
          <w:b/>
          <w:color w:val="000000"/>
        </w:rPr>
        <w:t xml:space="preserve"> společné výsledky byly </w:t>
      </w:r>
      <w:r w:rsidR="00D02213">
        <w:rPr>
          <w:rFonts w:eastAsia="Times New Roman" w:cs="Calibri"/>
          <w:b/>
          <w:color w:val="000000"/>
        </w:rPr>
        <w:t>6. dubna</w:t>
      </w:r>
      <w:r w:rsidR="004E4F7E">
        <w:rPr>
          <w:rFonts w:eastAsia="Times New Roman" w:cs="Calibri"/>
          <w:b/>
          <w:color w:val="000000"/>
        </w:rPr>
        <w:t xml:space="preserve"> 2020 publikovány v jednom z nejprestižnějších vědeckých časopisů </w:t>
      </w:r>
      <w:hyperlink r:id="rId8" w:history="1">
        <w:r w:rsidR="004E4F7E" w:rsidRPr="00D02213">
          <w:rPr>
            <w:rStyle w:val="Hypertextovodkaz"/>
            <w:rFonts w:eastAsia="Times New Roman" w:cs="Calibri"/>
            <w:b/>
          </w:rPr>
          <w:t>Nature Methods</w:t>
        </w:r>
      </w:hyperlink>
      <w:r w:rsidR="004E4F7E">
        <w:rPr>
          <w:rFonts w:eastAsia="Times New Roman" w:cs="Calibri"/>
          <w:b/>
          <w:color w:val="000000"/>
        </w:rPr>
        <w:t>.</w:t>
      </w:r>
      <w:r w:rsidR="004E7219">
        <w:rPr>
          <w:rFonts w:eastAsia="Times New Roman" w:cs="Calibri"/>
          <w:b/>
          <w:color w:val="000000"/>
        </w:rPr>
        <w:t xml:space="preserve"> </w:t>
      </w:r>
      <w:r w:rsidR="009D58C1">
        <w:rPr>
          <w:rFonts w:eastAsia="Times New Roman" w:cs="Calibri"/>
          <w:b/>
          <w:color w:val="000000"/>
        </w:rPr>
        <w:t xml:space="preserve">Výzkum financovala </w:t>
      </w:r>
      <w:r w:rsidR="0081301E">
        <w:rPr>
          <w:rFonts w:eastAsia="Times New Roman" w:cs="Calibri"/>
          <w:b/>
          <w:color w:val="000000"/>
        </w:rPr>
        <w:t xml:space="preserve">především </w:t>
      </w:r>
      <w:r w:rsidR="009D58C1">
        <w:rPr>
          <w:rFonts w:eastAsia="Times New Roman" w:cs="Calibri"/>
          <w:b/>
          <w:color w:val="000000"/>
        </w:rPr>
        <w:t>soukromá nadace amerického mecenáše Gordona Moora (</w:t>
      </w:r>
      <w:hyperlink r:id="rId9" w:history="1">
        <w:r w:rsidR="009D58C1" w:rsidRPr="00D02213">
          <w:rPr>
            <w:rStyle w:val="Hypertextovodkaz"/>
            <w:rFonts w:eastAsia="Times New Roman" w:cs="Calibri"/>
            <w:b/>
          </w:rPr>
          <w:t>Gordon and Betty Moore Foundation</w:t>
        </w:r>
      </w:hyperlink>
      <w:r w:rsidR="009D58C1">
        <w:rPr>
          <w:rFonts w:eastAsia="Times New Roman" w:cs="Calibri"/>
          <w:b/>
          <w:color w:val="000000"/>
        </w:rPr>
        <w:t>)</w:t>
      </w:r>
      <w:r w:rsidR="009D58C1" w:rsidRPr="009D58C1">
        <w:rPr>
          <w:rFonts w:eastAsia="Times New Roman" w:cs="Calibri"/>
          <w:b/>
          <w:color w:val="000000"/>
        </w:rPr>
        <w:t>.</w:t>
      </w:r>
    </w:p>
    <w:p w14:paraId="26E5BA46" w14:textId="690940B1" w:rsidR="00683CAD" w:rsidRDefault="00431264" w:rsidP="006702F1">
      <w:pPr>
        <w:rPr>
          <w:rFonts w:eastAsia="Times New Roman" w:cs="Calibri"/>
          <w:color w:val="000000"/>
        </w:rPr>
      </w:pPr>
      <w:r>
        <w:rPr>
          <w:rFonts w:eastAsia="Times New Roman" w:cs="Calibri"/>
          <w:color w:val="000000"/>
        </w:rPr>
        <w:t xml:space="preserve">Studie se zaměřila na </w:t>
      </w:r>
      <w:r w:rsidR="00875589">
        <w:rPr>
          <w:rFonts w:eastAsia="Times New Roman" w:cs="Calibri"/>
          <w:color w:val="000000"/>
        </w:rPr>
        <w:t>různ</w:t>
      </w:r>
      <w:r w:rsidR="004837D7">
        <w:rPr>
          <w:rFonts w:eastAsia="Times New Roman" w:cs="Calibri"/>
          <w:color w:val="000000"/>
        </w:rPr>
        <w:t>é</w:t>
      </w:r>
      <w:r w:rsidR="00875589">
        <w:rPr>
          <w:rFonts w:eastAsia="Times New Roman" w:cs="Calibri"/>
          <w:color w:val="000000"/>
        </w:rPr>
        <w:t xml:space="preserve"> druhy jednobuněčných eukaryot neboli prvoků. Ačkoli jsou tito mikroskopičtí obyvatelé moří často přehlíženi, představují klíčovou součást světového oceánu</w:t>
      </w:r>
      <w:r w:rsidR="00201D67">
        <w:rPr>
          <w:rFonts w:eastAsia="Times New Roman" w:cs="Calibri"/>
          <w:color w:val="000000"/>
        </w:rPr>
        <w:t>, bez nichž</w:t>
      </w:r>
      <w:r w:rsidR="00875589">
        <w:rPr>
          <w:rFonts w:eastAsia="Times New Roman" w:cs="Calibri"/>
          <w:color w:val="000000"/>
        </w:rPr>
        <w:t xml:space="preserve"> by život na naší planetě, tak jak jej známe, nemohl existovat. </w:t>
      </w:r>
      <w:r w:rsidR="004837D7">
        <w:rPr>
          <w:rFonts w:eastAsia="Times New Roman" w:cs="Calibri"/>
          <w:color w:val="000000"/>
        </w:rPr>
        <w:t>„</w:t>
      </w:r>
      <w:r w:rsidR="009D58C1">
        <w:rPr>
          <w:rFonts w:eastAsia="Times New Roman" w:cs="Calibri"/>
          <w:color w:val="000000"/>
        </w:rPr>
        <w:t>Mořský</w:t>
      </w:r>
      <w:r w:rsidR="009D58C1" w:rsidRPr="009D58C1">
        <w:rPr>
          <w:rFonts w:eastAsia="Times New Roman" w:cs="Calibri"/>
          <w:color w:val="000000"/>
        </w:rPr>
        <w:t xml:space="preserve"> plankton </w:t>
      </w:r>
      <w:r w:rsidR="00875589">
        <w:rPr>
          <w:rFonts w:eastAsia="Times New Roman" w:cs="Calibri"/>
          <w:color w:val="000000"/>
        </w:rPr>
        <w:t>p</w:t>
      </w:r>
      <w:r w:rsidR="009D58C1" w:rsidRPr="009D58C1">
        <w:rPr>
          <w:rFonts w:eastAsia="Times New Roman" w:cs="Calibri"/>
          <w:color w:val="000000"/>
        </w:rPr>
        <w:t xml:space="preserve">rodukuje polovinu kyslíku na </w:t>
      </w:r>
      <w:r w:rsidR="00875589">
        <w:rPr>
          <w:rFonts w:eastAsia="Times New Roman" w:cs="Calibri"/>
          <w:color w:val="000000"/>
        </w:rPr>
        <w:t>Zemi</w:t>
      </w:r>
      <w:r w:rsidR="009D58C1" w:rsidRPr="009D58C1">
        <w:rPr>
          <w:rFonts w:eastAsia="Times New Roman" w:cs="Calibri"/>
          <w:color w:val="000000"/>
        </w:rPr>
        <w:t xml:space="preserve">, odstraňuje z atmosféry ohromné množství oxidu uhličitého a skleníkových plynů, rozhoduje o metabolismu oceánů a je významnou složkou potravního řetězce. </w:t>
      </w:r>
      <w:r w:rsidR="00201D67">
        <w:rPr>
          <w:rFonts w:eastAsia="Times New Roman" w:cs="Calibri"/>
          <w:color w:val="000000"/>
        </w:rPr>
        <w:t>Je až s</w:t>
      </w:r>
      <w:r w:rsidR="00663B72">
        <w:rPr>
          <w:rFonts w:eastAsia="Times New Roman" w:cs="Calibri"/>
          <w:color w:val="000000"/>
        </w:rPr>
        <w:t> </w:t>
      </w:r>
      <w:r w:rsidR="000F5DFE">
        <w:rPr>
          <w:rFonts w:eastAsia="Times New Roman" w:cs="Calibri"/>
          <w:color w:val="000000"/>
        </w:rPr>
        <w:t>podivem</w:t>
      </w:r>
      <w:r w:rsidR="00663B72">
        <w:rPr>
          <w:rFonts w:eastAsia="Times New Roman" w:cs="Calibri"/>
          <w:color w:val="000000"/>
        </w:rPr>
        <w:t xml:space="preserve">, jak málo </w:t>
      </w:r>
      <w:r w:rsidR="00683CAD">
        <w:rPr>
          <w:rFonts w:eastAsia="Times New Roman" w:cs="Calibri"/>
          <w:color w:val="000000"/>
        </w:rPr>
        <w:t xml:space="preserve">jsme </w:t>
      </w:r>
      <w:r w:rsidR="00663B72">
        <w:rPr>
          <w:rFonts w:eastAsia="Times New Roman" w:cs="Calibri"/>
          <w:color w:val="000000"/>
        </w:rPr>
        <w:t xml:space="preserve">toho dosud o </w:t>
      </w:r>
      <w:r w:rsidR="0081301E">
        <w:rPr>
          <w:rFonts w:eastAsia="Times New Roman" w:cs="Calibri"/>
          <w:color w:val="000000"/>
        </w:rPr>
        <w:t xml:space="preserve">mikroskopickém </w:t>
      </w:r>
      <w:r w:rsidR="00663B72">
        <w:rPr>
          <w:rFonts w:eastAsia="Times New Roman" w:cs="Calibri"/>
          <w:color w:val="000000"/>
        </w:rPr>
        <w:t xml:space="preserve">planktonu </w:t>
      </w:r>
      <w:r w:rsidR="00683CAD">
        <w:rPr>
          <w:rFonts w:eastAsia="Times New Roman" w:cs="Calibri"/>
          <w:color w:val="000000"/>
        </w:rPr>
        <w:t>věděli</w:t>
      </w:r>
      <w:r w:rsidR="00201D67">
        <w:rPr>
          <w:rFonts w:eastAsia="Times New Roman" w:cs="Calibri"/>
          <w:color w:val="000000"/>
        </w:rPr>
        <w:t xml:space="preserve">,“ říká Julius Lukeš, ředitel Parazitologického ústavu BC AV ČR, </w:t>
      </w:r>
      <w:r w:rsidR="00663B72" w:rsidRPr="00663B72">
        <w:rPr>
          <w:rFonts w:eastAsia="Times New Roman" w:cs="Calibri"/>
          <w:color w:val="000000"/>
        </w:rPr>
        <w:t>jehož laboratoř</w:t>
      </w:r>
      <w:r w:rsidR="00663B72">
        <w:rPr>
          <w:rFonts w:eastAsia="Times New Roman" w:cs="Calibri"/>
          <w:color w:val="000000"/>
        </w:rPr>
        <w:t>e</w:t>
      </w:r>
      <w:r w:rsidR="00663B72" w:rsidRPr="00663B72">
        <w:rPr>
          <w:rFonts w:eastAsia="Times New Roman" w:cs="Calibri"/>
          <w:color w:val="000000"/>
        </w:rPr>
        <w:t xml:space="preserve"> </w:t>
      </w:r>
      <w:r w:rsidR="00EF104D">
        <w:rPr>
          <w:rFonts w:eastAsia="Times New Roman" w:cs="Calibri"/>
          <w:color w:val="000000"/>
        </w:rPr>
        <w:t>pracují</w:t>
      </w:r>
      <w:r w:rsidR="00663B72">
        <w:rPr>
          <w:rFonts w:eastAsia="Times New Roman" w:cs="Calibri"/>
          <w:color w:val="000000"/>
        </w:rPr>
        <w:t xml:space="preserve"> </w:t>
      </w:r>
      <w:r w:rsidR="00663B72" w:rsidRPr="00663B72">
        <w:rPr>
          <w:rFonts w:eastAsia="Times New Roman" w:cs="Calibri"/>
          <w:color w:val="000000"/>
        </w:rPr>
        <w:t xml:space="preserve">na </w:t>
      </w:r>
      <w:r w:rsidR="00EF104D">
        <w:rPr>
          <w:rFonts w:eastAsia="Times New Roman" w:cs="Calibri"/>
          <w:color w:val="000000"/>
        </w:rPr>
        <w:t>výzkumu</w:t>
      </w:r>
      <w:r w:rsidR="00663B72" w:rsidRPr="00663B72">
        <w:rPr>
          <w:rFonts w:eastAsia="Times New Roman" w:cs="Calibri"/>
          <w:color w:val="000000"/>
        </w:rPr>
        <w:t xml:space="preserve"> </w:t>
      </w:r>
      <w:r w:rsidR="00663B72">
        <w:rPr>
          <w:rFonts w:eastAsia="Times New Roman" w:cs="Calibri"/>
          <w:color w:val="000000"/>
        </w:rPr>
        <w:t>biologick</w:t>
      </w:r>
      <w:r w:rsidR="00683CAD">
        <w:rPr>
          <w:rFonts w:eastAsia="Times New Roman" w:cs="Calibri"/>
          <w:color w:val="000000"/>
        </w:rPr>
        <w:t xml:space="preserve">é rozmanitosti mořských prvoků. </w:t>
      </w:r>
    </w:p>
    <w:p w14:paraId="5627E526" w14:textId="19473E74" w:rsidR="001D4D30" w:rsidRPr="001D4D30" w:rsidRDefault="00663B72" w:rsidP="001D4D30">
      <w:pPr>
        <w:rPr>
          <w:rFonts w:eastAsia="Times New Roman" w:cs="Calibri"/>
          <w:color w:val="000000"/>
        </w:rPr>
      </w:pPr>
      <w:r>
        <w:rPr>
          <w:rFonts w:eastAsia="Times New Roman" w:cs="Calibri"/>
          <w:color w:val="000000"/>
        </w:rPr>
        <w:t xml:space="preserve">Českobudějovičtí </w:t>
      </w:r>
      <w:r w:rsidR="00683CAD">
        <w:rPr>
          <w:rFonts w:eastAsia="Times New Roman" w:cs="Calibri"/>
          <w:color w:val="000000"/>
        </w:rPr>
        <w:t>parazitologové</w:t>
      </w:r>
      <w:r>
        <w:rPr>
          <w:rFonts w:eastAsia="Times New Roman" w:cs="Calibri"/>
          <w:color w:val="000000"/>
        </w:rPr>
        <w:t xml:space="preserve"> se zaměřili na skupinu prvoků</w:t>
      </w:r>
      <w:r w:rsidR="00683CAD">
        <w:rPr>
          <w:rFonts w:eastAsia="Times New Roman" w:cs="Calibri"/>
          <w:color w:val="000000"/>
        </w:rPr>
        <w:t xml:space="preserve"> z rodu </w:t>
      </w:r>
      <w:r w:rsidR="00462D00">
        <w:rPr>
          <w:rFonts w:eastAsia="Times New Roman" w:cs="Calibri"/>
          <w:color w:val="000000"/>
        </w:rPr>
        <w:t>diplonem</w:t>
      </w:r>
      <w:r w:rsidR="00683CAD">
        <w:rPr>
          <w:rFonts w:eastAsia="Times New Roman" w:cs="Calibri"/>
          <w:color w:val="000000"/>
        </w:rPr>
        <w:t>, protože jsou příbuzné s</w:t>
      </w:r>
      <w:r w:rsidR="0016747E">
        <w:rPr>
          <w:rFonts w:eastAsia="Times New Roman" w:cs="Calibri"/>
          <w:color w:val="000000"/>
        </w:rPr>
        <w:t xml:space="preserve">e </w:t>
      </w:r>
      <w:r w:rsidR="00EF104D">
        <w:rPr>
          <w:rFonts w:eastAsia="Times New Roman" w:cs="Calibri"/>
          <w:color w:val="000000"/>
        </w:rPr>
        <w:t xml:space="preserve">zde </w:t>
      </w:r>
      <w:r w:rsidR="0016747E">
        <w:rPr>
          <w:rFonts w:eastAsia="Times New Roman" w:cs="Calibri"/>
          <w:color w:val="000000"/>
        </w:rPr>
        <w:t>zkoumanými</w:t>
      </w:r>
      <w:r w:rsidR="00683CAD">
        <w:rPr>
          <w:rFonts w:eastAsia="Times New Roman" w:cs="Calibri"/>
          <w:color w:val="000000"/>
        </w:rPr>
        <w:t> parazity.</w:t>
      </w:r>
      <w:r>
        <w:rPr>
          <w:rFonts w:eastAsia="Times New Roman" w:cs="Calibri"/>
          <w:color w:val="000000"/>
        </w:rPr>
        <w:t xml:space="preserve"> </w:t>
      </w:r>
      <w:r w:rsidR="000F5DFE">
        <w:rPr>
          <w:rFonts w:eastAsia="Times New Roman" w:cs="Calibri"/>
          <w:color w:val="000000"/>
        </w:rPr>
        <w:t>„</w:t>
      </w:r>
      <w:r w:rsidR="00683CAD">
        <w:rPr>
          <w:rFonts w:eastAsia="Times New Roman" w:cs="Calibri"/>
          <w:color w:val="000000"/>
        </w:rPr>
        <w:t>Když jsem poprvé začala pracovat s</w:t>
      </w:r>
      <w:r w:rsidR="0016747E">
        <w:rPr>
          <w:rFonts w:eastAsia="Times New Roman" w:cs="Calibri"/>
          <w:color w:val="000000"/>
        </w:rPr>
        <w:t> </w:t>
      </w:r>
      <w:r w:rsidR="001B73DA" w:rsidRPr="00AF78F7">
        <w:rPr>
          <w:rFonts w:eastAsia="Times New Roman" w:cs="Calibri"/>
          <w:i/>
          <w:color w:val="000000"/>
        </w:rPr>
        <w:t>Diplonemou</w:t>
      </w:r>
      <w:r w:rsidR="001B73DA">
        <w:rPr>
          <w:rFonts w:eastAsia="Times New Roman" w:cs="Calibri"/>
          <w:color w:val="000000"/>
        </w:rPr>
        <w:t xml:space="preserve"> </w:t>
      </w:r>
      <w:r w:rsidR="00462D00" w:rsidRPr="00AF78F7">
        <w:rPr>
          <w:rFonts w:eastAsia="Times New Roman" w:cs="Calibri"/>
          <w:i/>
          <w:color w:val="000000"/>
        </w:rPr>
        <w:t>papillatum</w:t>
      </w:r>
      <w:r w:rsidR="00462D00">
        <w:rPr>
          <w:rFonts w:eastAsia="Times New Roman" w:cs="Calibri"/>
          <w:color w:val="000000"/>
        </w:rPr>
        <w:t xml:space="preserve"> </w:t>
      </w:r>
      <w:r w:rsidR="0016747E">
        <w:rPr>
          <w:rFonts w:eastAsia="Times New Roman" w:cs="Calibri"/>
          <w:color w:val="000000"/>
        </w:rPr>
        <w:t xml:space="preserve">v roce 2004, byla to okrajová, obskurní záležitost, byly </w:t>
      </w:r>
      <w:r w:rsidR="00462D00">
        <w:rPr>
          <w:rFonts w:eastAsia="Times New Roman" w:cs="Calibri"/>
          <w:color w:val="000000"/>
        </w:rPr>
        <w:t xml:space="preserve">popsány </w:t>
      </w:r>
      <w:r w:rsidR="0016747E">
        <w:rPr>
          <w:rFonts w:eastAsia="Times New Roman" w:cs="Calibri"/>
          <w:color w:val="000000"/>
        </w:rPr>
        <w:t xml:space="preserve">jen </w:t>
      </w:r>
      <w:r w:rsidR="00462D00">
        <w:rPr>
          <w:rFonts w:eastAsia="Times New Roman" w:cs="Calibri"/>
          <w:color w:val="000000"/>
        </w:rPr>
        <w:t>asi další 3</w:t>
      </w:r>
      <w:r w:rsidR="0016747E">
        <w:rPr>
          <w:rFonts w:eastAsia="Times New Roman" w:cs="Calibri"/>
          <w:color w:val="000000"/>
        </w:rPr>
        <w:t xml:space="preserve"> druhy. Dnes už víme, že </w:t>
      </w:r>
      <w:r w:rsidR="0016747E" w:rsidRPr="009D58C1">
        <w:rPr>
          <w:rFonts w:eastAsia="Times New Roman" w:cs="Calibri"/>
          <w:color w:val="000000"/>
        </w:rPr>
        <w:t>diplonemy patří mezi druhově nejbohatší a nejpočetnější skupiny mořského mikrosvěta</w:t>
      </w:r>
      <w:r w:rsidR="0016747E">
        <w:rPr>
          <w:rFonts w:eastAsia="Times New Roman" w:cs="Calibri"/>
          <w:color w:val="000000"/>
        </w:rPr>
        <w:t xml:space="preserve"> s desítkami tisíc druhů,“ říká Drahomíra Faktorová. </w:t>
      </w:r>
      <w:r w:rsidR="000F74FC">
        <w:rPr>
          <w:rFonts w:eastAsia="Times New Roman" w:cs="Calibri"/>
          <w:color w:val="000000"/>
        </w:rPr>
        <w:t xml:space="preserve">Aby bylo možné detailně prozkoumat, jak se prvoci chovají, jakou funkci plní či jak působí na celý ekosystém oceánů, </w:t>
      </w:r>
      <w:r w:rsidR="001D4D30" w:rsidRPr="001D4D30">
        <w:rPr>
          <w:rFonts w:eastAsia="Times New Roman" w:cs="Calibri"/>
          <w:color w:val="000000"/>
        </w:rPr>
        <w:t>zaměř</w:t>
      </w:r>
      <w:r w:rsidR="000F74FC">
        <w:rPr>
          <w:rFonts w:eastAsia="Times New Roman" w:cs="Calibri"/>
          <w:color w:val="000000"/>
        </w:rPr>
        <w:t>i</w:t>
      </w:r>
      <w:r w:rsidR="00B952AA">
        <w:rPr>
          <w:rFonts w:eastAsia="Times New Roman" w:cs="Calibri"/>
          <w:color w:val="000000"/>
        </w:rPr>
        <w:t>li</w:t>
      </w:r>
      <w:r w:rsidR="000F74FC">
        <w:rPr>
          <w:rFonts w:eastAsia="Times New Roman" w:cs="Calibri"/>
          <w:color w:val="000000"/>
        </w:rPr>
        <w:t xml:space="preserve"> se</w:t>
      </w:r>
      <w:r w:rsidR="001D4D30" w:rsidRPr="001D4D30">
        <w:rPr>
          <w:rFonts w:eastAsia="Times New Roman" w:cs="Calibri"/>
          <w:color w:val="000000"/>
        </w:rPr>
        <w:t xml:space="preserve"> </w:t>
      </w:r>
      <w:r w:rsidR="00B952AA">
        <w:rPr>
          <w:rFonts w:eastAsia="Times New Roman" w:cs="Calibri"/>
          <w:color w:val="000000"/>
        </w:rPr>
        <w:t xml:space="preserve">vědci </w:t>
      </w:r>
      <w:r w:rsidR="001D4D30" w:rsidRPr="001D4D30">
        <w:rPr>
          <w:rFonts w:eastAsia="Times New Roman" w:cs="Calibri"/>
          <w:color w:val="000000"/>
        </w:rPr>
        <w:t>na studium jejich genů.</w:t>
      </w:r>
      <w:r w:rsidR="00B952AA">
        <w:rPr>
          <w:rFonts w:eastAsia="Times New Roman" w:cs="Calibri"/>
          <w:color w:val="000000"/>
        </w:rPr>
        <w:t xml:space="preserve"> Během téměř pětileté výzkumné práce </w:t>
      </w:r>
      <w:r w:rsidR="003C7087">
        <w:rPr>
          <w:rFonts w:eastAsia="Times New Roman" w:cs="Calibri"/>
          <w:color w:val="000000"/>
        </w:rPr>
        <w:t>se stov</w:t>
      </w:r>
      <w:r w:rsidR="00F170E9">
        <w:rPr>
          <w:rFonts w:eastAsia="Times New Roman" w:cs="Calibri"/>
          <w:color w:val="000000"/>
        </w:rPr>
        <w:t>k</w:t>
      </w:r>
      <w:r w:rsidR="003C7087">
        <w:rPr>
          <w:rFonts w:eastAsia="Times New Roman" w:cs="Calibri"/>
          <w:color w:val="000000"/>
        </w:rPr>
        <w:t>ami</w:t>
      </w:r>
      <w:r w:rsidR="00F170E9">
        <w:rPr>
          <w:rFonts w:eastAsia="Times New Roman" w:cs="Calibri"/>
          <w:color w:val="000000"/>
        </w:rPr>
        <w:t xml:space="preserve"> experimentů </w:t>
      </w:r>
      <w:r w:rsidR="00B952AA">
        <w:rPr>
          <w:rFonts w:eastAsia="Times New Roman" w:cs="Calibri"/>
          <w:color w:val="000000"/>
        </w:rPr>
        <w:t>vytvořili z </w:t>
      </w:r>
      <w:r w:rsidR="001B73DA">
        <w:rPr>
          <w:rFonts w:eastAsia="Times New Roman" w:cs="Calibri"/>
          <w:color w:val="000000"/>
        </w:rPr>
        <w:t xml:space="preserve">Diplonemy </w:t>
      </w:r>
      <w:r w:rsidR="00B952AA">
        <w:rPr>
          <w:rFonts w:eastAsia="Times New Roman" w:cs="Calibri"/>
          <w:color w:val="000000"/>
        </w:rPr>
        <w:t>laboratorní model pro mořskou biologii.</w:t>
      </w:r>
      <w:r w:rsidR="00A07652">
        <w:rPr>
          <w:rFonts w:eastAsia="Times New Roman" w:cs="Calibri"/>
          <w:color w:val="000000"/>
        </w:rPr>
        <w:t xml:space="preserve"> </w:t>
      </w:r>
    </w:p>
    <w:p w14:paraId="538EB4DA" w14:textId="77777777" w:rsidR="009F2921" w:rsidRDefault="00F170E9" w:rsidP="001D4D30">
      <w:pPr>
        <w:rPr>
          <w:rFonts w:eastAsia="Times New Roman" w:cs="Calibri"/>
          <w:color w:val="000000"/>
        </w:rPr>
      </w:pPr>
      <w:r>
        <w:rPr>
          <w:rFonts w:eastAsia="Times New Roman" w:cs="Calibri"/>
          <w:color w:val="000000"/>
        </w:rPr>
        <w:t>„Popsali jsme přesnou laboratorní metodologii, jak provádět genetické analýzy u našeho modelu. Díky tomu může kdokoli studovat, jak fungují a k čemu slouží jednotlivé geny,“ upřesňuje</w:t>
      </w:r>
      <w:r w:rsidR="00A07652">
        <w:rPr>
          <w:rFonts w:eastAsia="Times New Roman" w:cs="Calibri"/>
          <w:color w:val="000000"/>
        </w:rPr>
        <w:t xml:space="preserve"> Drahomíra Faktorová. </w:t>
      </w:r>
    </w:p>
    <w:p w14:paraId="24BCE511" w14:textId="37BEE611" w:rsidR="00F170E9" w:rsidRDefault="00482A4C" w:rsidP="001D4D30">
      <w:pPr>
        <w:rPr>
          <w:rFonts w:eastAsia="Times New Roman" w:cs="Calibri"/>
          <w:color w:val="000000"/>
        </w:rPr>
      </w:pPr>
      <w:r>
        <w:rPr>
          <w:rFonts w:eastAsia="Times New Roman" w:cs="Calibri"/>
          <w:color w:val="000000"/>
        </w:rPr>
        <w:t>Do stejného</w:t>
      </w:r>
      <w:r w:rsidR="00A07652">
        <w:rPr>
          <w:rFonts w:eastAsia="Times New Roman" w:cs="Calibri"/>
          <w:color w:val="000000"/>
        </w:rPr>
        <w:t xml:space="preserve"> </w:t>
      </w:r>
      <w:r>
        <w:rPr>
          <w:rFonts w:eastAsia="Times New Roman" w:cs="Calibri"/>
          <w:color w:val="000000"/>
        </w:rPr>
        <w:t>úkolu</w:t>
      </w:r>
      <w:r w:rsidR="00A07652">
        <w:rPr>
          <w:rFonts w:eastAsia="Times New Roman" w:cs="Calibri"/>
          <w:color w:val="000000"/>
        </w:rPr>
        <w:t>, tedy</w:t>
      </w:r>
      <w:r w:rsidR="00F170E9">
        <w:rPr>
          <w:rFonts w:eastAsia="Times New Roman" w:cs="Calibri"/>
          <w:color w:val="000000"/>
        </w:rPr>
        <w:t xml:space="preserve"> </w:t>
      </w:r>
      <w:r>
        <w:rPr>
          <w:rFonts w:eastAsia="Times New Roman" w:cs="Calibri"/>
          <w:color w:val="000000"/>
        </w:rPr>
        <w:t>připravit laboratorní modely dalších mořských prvoků, se pustilo i</w:t>
      </w:r>
      <w:r w:rsidR="00A07652">
        <w:rPr>
          <w:rFonts w:eastAsia="Times New Roman" w:cs="Calibri"/>
          <w:color w:val="000000"/>
        </w:rPr>
        <w:t xml:space="preserve"> </w:t>
      </w:r>
      <w:r w:rsidR="00462D00">
        <w:rPr>
          <w:rFonts w:eastAsia="Times New Roman" w:cs="Calibri"/>
          <w:color w:val="000000"/>
        </w:rPr>
        <w:t xml:space="preserve">dalších </w:t>
      </w:r>
      <w:r w:rsidR="00CF65E2">
        <w:rPr>
          <w:rFonts w:eastAsia="Times New Roman" w:cs="Calibri"/>
          <w:color w:val="000000"/>
        </w:rPr>
        <w:t>5</w:t>
      </w:r>
      <w:r w:rsidR="00462D00">
        <w:rPr>
          <w:rFonts w:eastAsia="Times New Roman" w:cs="Calibri"/>
          <w:color w:val="000000"/>
        </w:rPr>
        <w:t>2</w:t>
      </w:r>
      <w:r w:rsidR="00CF65E2">
        <w:rPr>
          <w:rFonts w:eastAsia="Times New Roman" w:cs="Calibri"/>
          <w:color w:val="000000"/>
        </w:rPr>
        <w:t xml:space="preserve"> </w:t>
      </w:r>
      <w:r w:rsidR="00F170E9">
        <w:rPr>
          <w:rFonts w:eastAsia="Times New Roman" w:cs="Calibri"/>
          <w:color w:val="000000"/>
        </w:rPr>
        <w:t>laboratoř</w:t>
      </w:r>
      <w:r w:rsidR="00A07652">
        <w:rPr>
          <w:rFonts w:eastAsia="Times New Roman" w:cs="Calibri"/>
          <w:color w:val="000000"/>
        </w:rPr>
        <w:t xml:space="preserve">í </w:t>
      </w:r>
      <w:r w:rsidR="005E213A">
        <w:rPr>
          <w:rFonts w:eastAsia="Times New Roman" w:cs="Calibri"/>
          <w:color w:val="000000"/>
        </w:rPr>
        <w:t>z 14</w:t>
      </w:r>
      <w:r w:rsidR="003C7087">
        <w:rPr>
          <w:rFonts w:eastAsia="Times New Roman" w:cs="Calibri"/>
          <w:color w:val="000000"/>
        </w:rPr>
        <w:t xml:space="preserve"> zemí světa </w:t>
      </w:r>
      <w:r w:rsidR="00A07652">
        <w:rPr>
          <w:rFonts w:eastAsia="Times New Roman" w:cs="Calibri"/>
          <w:color w:val="000000"/>
        </w:rPr>
        <w:t>z</w:t>
      </w:r>
      <w:r>
        <w:rPr>
          <w:rFonts w:eastAsia="Times New Roman" w:cs="Calibri"/>
          <w:color w:val="000000"/>
        </w:rPr>
        <w:t xml:space="preserve"> prestižních výzkumných pracovišť a univerzit, mezi nimiž figurovaly např. i proslulé univerzity Cambridge, Harvard, Sorbonna, MIT či kalifornská univerzita v Berkeley. </w:t>
      </w:r>
      <w:r w:rsidR="009F2921">
        <w:rPr>
          <w:rFonts w:eastAsia="Times New Roman" w:cs="Calibri"/>
          <w:color w:val="000000"/>
        </w:rPr>
        <w:t>Jejich společným cílem bylo popsat v</w:t>
      </w:r>
      <w:r w:rsidR="00850DCE">
        <w:rPr>
          <w:rFonts w:eastAsia="Times New Roman" w:cs="Calibri"/>
          <w:color w:val="000000"/>
        </w:rPr>
        <w:t xml:space="preserve"> souhrnné studii</w:t>
      </w:r>
      <w:r w:rsidR="009F2921">
        <w:rPr>
          <w:rFonts w:eastAsia="Times New Roman" w:cs="Calibri"/>
          <w:color w:val="000000"/>
        </w:rPr>
        <w:t xml:space="preserve"> metodologick</w:t>
      </w:r>
      <w:r w:rsidR="008F64B4">
        <w:rPr>
          <w:rFonts w:eastAsia="Times New Roman" w:cs="Calibri"/>
          <w:color w:val="000000"/>
        </w:rPr>
        <w:t>é</w:t>
      </w:r>
      <w:r w:rsidR="009F2921">
        <w:rPr>
          <w:rFonts w:eastAsia="Times New Roman" w:cs="Calibri"/>
          <w:color w:val="000000"/>
        </w:rPr>
        <w:t xml:space="preserve"> postup</w:t>
      </w:r>
      <w:r w:rsidR="008F64B4">
        <w:rPr>
          <w:rFonts w:eastAsia="Times New Roman" w:cs="Calibri"/>
          <w:color w:val="000000"/>
        </w:rPr>
        <w:t>y</w:t>
      </w:r>
      <w:r w:rsidR="009F2921">
        <w:rPr>
          <w:rFonts w:eastAsia="Times New Roman" w:cs="Calibri"/>
          <w:color w:val="000000"/>
        </w:rPr>
        <w:t>, kter</w:t>
      </w:r>
      <w:r w:rsidR="008F64B4">
        <w:rPr>
          <w:rFonts w:eastAsia="Times New Roman" w:cs="Calibri"/>
          <w:color w:val="000000"/>
        </w:rPr>
        <w:t>é</w:t>
      </w:r>
      <w:r w:rsidR="009F2921">
        <w:rPr>
          <w:rFonts w:eastAsia="Times New Roman" w:cs="Calibri"/>
          <w:color w:val="000000"/>
        </w:rPr>
        <w:t xml:space="preserve"> usnadní přípravu dalších modelových organismů. </w:t>
      </w:r>
      <w:r w:rsidR="00850DCE">
        <w:rPr>
          <w:rFonts w:eastAsia="Times New Roman" w:cs="Calibri"/>
          <w:color w:val="000000"/>
        </w:rPr>
        <w:t>„V p</w:t>
      </w:r>
      <w:r w:rsidR="00850DCE">
        <w:t xml:space="preserve">ráci jsou zahrnuty nejen metodologické úspěchy, ale zároveň i neúspěšné přístupy, které stály velké úsilí a prostředky. </w:t>
      </w:r>
      <w:r w:rsidR="009F2921">
        <w:rPr>
          <w:rFonts w:eastAsia="Times New Roman" w:cs="Calibri"/>
          <w:color w:val="000000"/>
        </w:rPr>
        <w:t xml:space="preserve">Z </w:t>
      </w:r>
      <w:r w:rsidR="00CF65E2">
        <w:rPr>
          <w:rFonts w:eastAsia="Times New Roman" w:cs="Calibri"/>
          <w:color w:val="000000"/>
        </w:rPr>
        <w:t xml:space="preserve">třiceti devíti </w:t>
      </w:r>
      <w:r w:rsidR="009F2921">
        <w:rPr>
          <w:rFonts w:eastAsia="Times New Roman" w:cs="Calibri"/>
          <w:color w:val="000000"/>
        </w:rPr>
        <w:t xml:space="preserve">zkoumaných prvoků se podařilo vytvořit </w:t>
      </w:r>
      <w:r w:rsidR="00CF65E2">
        <w:rPr>
          <w:rFonts w:eastAsia="Times New Roman" w:cs="Calibri"/>
          <w:color w:val="000000"/>
        </w:rPr>
        <w:t xml:space="preserve">22 </w:t>
      </w:r>
      <w:r w:rsidR="00850DCE">
        <w:rPr>
          <w:rFonts w:eastAsia="Times New Roman" w:cs="Calibri"/>
          <w:color w:val="000000"/>
        </w:rPr>
        <w:t xml:space="preserve">modelových organismů, u sedmnácti se to zatím nepodařilo,“ shrnuje výsledky Drahomíra Faktorová, která </w:t>
      </w:r>
      <w:r w:rsidR="003C7087">
        <w:rPr>
          <w:rFonts w:eastAsia="Times New Roman" w:cs="Calibri"/>
          <w:color w:val="000000"/>
        </w:rPr>
        <w:t xml:space="preserve">společnou studii </w:t>
      </w:r>
      <w:r w:rsidR="00850DCE">
        <w:rPr>
          <w:rFonts w:eastAsia="Times New Roman" w:cs="Calibri"/>
          <w:color w:val="000000"/>
        </w:rPr>
        <w:t>koordinovala.</w:t>
      </w:r>
      <w:r w:rsidR="008F64B4">
        <w:rPr>
          <w:rFonts w:eastAsia="Times New Roman" w:cs="Calibri"/>
          <w:color w:val="000000"/>
        </w:rPr>
        <w:t xml:space="preserve"> </w:t>
      </w:r>
    </w:p>
    <w:p w14:paraId="7DAC76CB" w14:textId="77777777" w:rsidR="006702F1" w:rsidRDefault="003C7087" w:rsidP="006702F1">
      <w:r>
        <w:t>Tato práce</w:t>
      </w:r>
      <w:r w:rsidR="006702F1">
        <w:t xml:space="preserve"> představuj</w:t>
      </w:r>
      <w:r>
        <w:t>e</w:t>
      </w:r>
      <w:r w:rsidR="006702F1">
        <w:t xml:space="preserve"> zásadní krok pro pochopení fungování mořských prvoků, jejich rozmanitosti, příbuzenských a potravních vztahů. </w:t>
      </w:r>
      <w:r>
        <w:t xml:space="preserve">Dozajista </w:t>
      </w:r>
      <w:r>
        <w:rPr>
          <w:rFonts w:eastAsia="Times New Roman" w:cs="Calibri"/>
          <w:color w:val="000000"/>
        </w:rPr>
        <w:t>přispěje k budoucímu rozvoji výzkumu světových oceánů.</w:t>
      </w:r>
      <w:r w:rsidR="006702F1">
        <w:t xml:space="preserve"> </w:t>
      </w:r>
    </w:p>
    <w:p w14:paraId="020411AF" w14:textId="3EBBFECD" w:rsidR="00FD57D1" w:rsidRPr="00480478" w:rsidRDefault="00FD57D1" w:rsidP="00FD57D1">
      <w:pPr>
        <w:rPr>
          <w:b/>
        </w:rPr>
      </w:pPr>
      <w:r w:rsidRPr="00480478">
        <w:rPr>
          <w:b/>
        </w:rPr>
        <w:lastRenderedPageBreak/>
        <w:t xml:space="preserve">Kontakt: </w:t>
      </w:r>
    </w:p>
    <w:p w14:paraId="71271900" w14:textId="303390CB" w:rsidR="003C7087" w:rsidRDefault="003C7087">
      <w:pPr>
        <w:spacing w:line="254" w:lineRule="auto"/>
        <w:rPr>
          <w:b/>
          <w:color w:val="000000"/>
        </w:rPr>
      </w:pPr>
      <w:r w:rsidRPr="003C7087">
        <w:rPr>
          <w:b/>
          <w:color w:val="000000"/>
        </w:rPr>
        <w:t>RNDr. Drahomíra Faktorová, Ph.D.</w:t>
      </w:r>
      <w:r w:rsidR="008F64B4">
        <w:rPr>
          <w:b/>
          <w:color w:val="000000"/>
        </w:rPr>
        <w:t xml:space="preserve">, </w:t>
      </w:r>
      <w:r w:rsidR="008F64B4" w:rsidRPr="008F64B4">
        <w:rPr>
          <w:color w:val="000000"/>
        </w:rPr>
        <w:t>molekulární bioložka, Parazitologický ústav BC AV ČR, tel.</w:t>
      </w:r>
      <w:r w:rsidR="008F64B4">
        <w:rPr>
          <w:b/>
          <w:color w:val="000000"/>
        </w:rPr>
        <w:t xml:space="preserve"> </w:t>
      </w:r>
      <w:r w:rsidR="00CF65E2" w:rsidRPr="00AF78F7">
        <w:rPr>
          <w:color w:val="000000"/>
        </w:rPr>
        <w:t>721 535 590, 38 777 5433</w:t>
      </w:r>
      <w:r w:rsidR="008F64B4" w:rsidRPr="00AF78F7">
        <w:rPr>
          <w:color w:val="000000"/>
        </w:rPr>
        <w:t>,</w:t>
      </w:r>
      <w:r w:rsidR="008F64B4">
        <w:rPr>
          <w:b/>
          <w:color w:val="000000"/>
        </w:rPr>
        <w:t xml:space="preserve"> </w:t>
      </w:r>
      <w:r w:rsidR="008F64B4">
        <w:rPr>
          <w:color w:val="000000"/>
        </w:rPr>
        <w:t xml:space="preserve">e-mail: </w:t>
      </w:r>
      <w:hyperlink r:id="rId10" w:history="1">
        <w:r w:rsidR="008F64B4" w:rsidRPr="00D8268F">
          <w:rPr>
            <w:rStyle w:val="Hypertextovodkaz"/>
          </w:rPr>
          <w:t>dranov@paru.cas.cz</w:t>
        </w:r>
      </w:hyperlink>
      <w:r w:rsidR="008F64B4">
        <w:rPr>
          <w:color w:val="000000"/>
        </w:rPr>
        <w:t xml:space="preserve"> </w:t>
      </w:r>
      <w:r w:rsidR="008F64B4">
        <w:rPr>
          <w:b/>
          <w:color w:val="000000"/>
        </w:rPr>
        <w:t xml:space="preserve"> </w:t>
      </w:r>
    </w:p>
    <w:p w14:paraId="349CE6B1" w14:textId="1070BAC6" w:rsidR="006702F1" w:rsidRDefault="00285BB0">
      <w:pPr>
        <w:spacing w:line="254" w:lineRule="auto"/>
        <w:rPr>
          <w:rStyle w:val="Hypertextovodkaz"/>
        </w:rPr>
      </w:pPr>
      <w:r w:rsidRPr="006F3825">
        <w:rPr>
          <w:b/>
          <w:color w:val="000000"/>
        </w:rPr>
        <w:t>Mgr. Daniela Procházková</w:t>
      </w:r>
      <w:r>
        <w:rPr>
          <w:color w:val="000000"/>
        </w:rPr>
        <w:t xml:space="preserve">, referentka publicity, Biologické centrum AV ČR, tel. 387 775 064, 778 468 552, e-mail: </w:t>
      </w:r>
      <w:hyperlink r:id="rId11" w:history="1">
        <w:r w:rsidRPr="00223A2A">
          <w:rPr>
            <w:rStyle w:val="Hypertextovodkaz"/>
          </w:rPr>
          <w:t>daniela.prochazkova@bc.cas.cz</w:t>
        </w:r>
      </w:hyperlink>
    </w:p>
    <w:p w14:paraId="15A7FAFA" w14:textId="77777777" w:rsidR="004D710E" w:rsidRDefault="004D710E" w:rsidP="004D710E"/>
    <w:p w14:paraId="68E5DFE0" w14:textId="77777777" w:rsidR="004D710E" w:rsidRDefault="004D710E" w:rsidP="004D710E">
      <w:r w:rsidRPr="004D710E">
        <w:rPr>
          <w:b/>
        </w:rPr>
        <w:t>Fotografie ke stažení zde</w:t>
      </w:r>
      <w:r w:rsidRPr="00D02213">
        <w:t>:</w:t>
      </w:r>
      <w:r>
        <w:rPr>
          <w:b/>
        </w:rPr>
        <w:t xml:space="preserve"> </w:t>
      </w:r>
      <w:hyperlink r:id="rId12" w:history="1">
        <w:r>
          <w:rPr>
            <w:rStyle w:val="Hypertextovodkaz"/>
          </w:rPr>
          <w:t>https://bcav-my.sharepoint.com/:f:/g/personal/daniela_prochazkova_bc_cas_cz/EnCdW6PwW4RHtP1Js9Z5DFEBPXJ2BkysB7hpXXNUfJK5lg?e=yz59qw</w:t>
        </w:r>
      </w:hyperlink>
      <w:r>
        <w:t xml:space="preserve"> </w:t>
      </w:r>
    </w:p>
    <w:p w14:paraId="55CA8E35" w14:textId="77777777" w:rsidR="004D710E" w:rsidRDefault="004D710E" w:rsidP="004D710E">
      <w:pPr>
        <w:rPr>
          <w:b/>
        </w:rPr>
      </w:pPr>
      <w:r w:rsidRPr="00D02213">
        <w:rPr>
          <w:rFonts w:eastAsia="Times New Roman" w:cs="Calibri"/>
          <w:color w:val="000000"/>
        </w:rPr>
        <w:t>Odkaz na studii:</w:t>
      </w:r>
      <w:r w:rsidRPr="008F64B4">
        <w:rPr>
          <w:rFonts w:eastAsia="Times New Roman" w:cs="Calibri"/>
          <w:b/>
          <w:color w:val="000000"/>
        </w:rPr>
        <w:t xml:space="preserve"> </w:t>
      </w:r>
      <w:hyperlink r:id="rId13" w:history="1">
        <w:r>
          <w:rPr>
            <w:rStyle w:val="Hypertextovodkaz"/>
            <w:rFonts w:eastAsia="Times New Roman"/>
          </w:rPr>
          <w:t>https://www.nature.com/articles/s41592-020-0796-x</w:t>
        </w:r>
      </w:hyperlink>
    </w:p>
    <w:p w14:paraId="56BE6E6E" w14:textId="77777777" w:rsidR="004D710E" w:rsidRDefault="004D710E" w:rsidP="004D710E">
      <w:pPr>
        <w:rPr>
          <w:b/>
        </w:rPr>
      </w:pPr>
      <w:r w:rsidRPr="00D02213">
        <w:t>Krátké doplňující video:</w:t>
      </w:r>
      <w:r>
        <w:t xml:space="preserve"> </w:t>
      </w:r>
      <w:hyperlink r:id="rId14" w:tgtFrame="_blank" w:history="1">
        <w:r>
          <w:rPr>
            <w:rStyle w:val="Hypertextovodkaz"/>
          </w:rPr>
          <w:t xml:space="preserve">https://youtu.be/3E1yxFZJJDk </w:t>
        </w:r>
      </w:hyperlink>
    </w:p>
    <w:p w14:paraId="629F505E" w14:textId="77777777" w:rsidR="004D710E" w:rsidRDefault="00A15940" w:rsidP="004D710E">
      <w:pPr>
        <w:rPr>
          <w:b/>
        </w:rPr>
      </w:pPr>
      <w:hyperlink r:id="rId15" w:history="1">
        <w:r w:rsidR="004D710E" w:rsidRPr="00D863CF">
          <w:rPr>
            <w:rStyle w:val="Hypertextovodkaz"/>
            <w:b/>
          </w:rPr>
          <w:t>https://www.bc.cas.cz/cz/novinky/detail/5354/</w:t>
        </w:r>
      </w:hyperlink>
      <w:r w:rsidR="004D710E">
        <w:rPr>
          <w:b/>
        </w:rPr>
        <w:t xml:space="preserve"> </w:t>
      </w:r>
    </w:p>
    <w:p w14:paraId="14DB2142" w14:textId="77777777" w:rsidR="004D710E" w:rsidRDefault="00A15940" w:rsidP="004D710E">
      <w:pPr>
        <w:rPr>
          <w:b/>
        </w:rPr>
      </w:pPr>
      <w:hyperlink r:id="rId16" w:history="1">
        <w:r w:rsidR="004D710E" w:rsidRPr="00D863CF">
          <w:rPr>
            <w:rStyle w:val="Hypertextovodkaz"/>
            <w:b/>
          </w:rPr>
          <w:t>https://www.facebook.com/BiologickeCentrum</w:t>
        </w:r>
      </w:hyperlink>
    </w:p>
    <w:p w14:paraId="61F9EE03" w14:textId="77777777" w:rsidR="00D02213" w:rsidRPr="00D02213" w:rsidRDefault="00D02213">
      <w:pPr>
        <w:spacing w:line="254" w:lineRule="auto"/>
        <w:rPr>
          <w:rStyle w:val="Hypertextovodkaz"/>
          <w:b/>
          <w:color w:val="000000" w:themeColor="text1"/>
          <w:u w:val="none"/>
        </w:rPr>
      </w:pPr>
    </w:p>
    <w:p w14:paraId="32D5F2FB" w14:textId="40169F4D" w:rsidR="00D02213" w:rsidRPr="00D02213" w:rsidRDefault="00D02213">
      <w:pPr>
        <w:spacing w:line="254" w:lineRule="auto"/>
        <w:rPr>
          <w:rStyle w:val="Hypertextovodkaz"/>
          <w:b/>
          <w:color w:val="000000" w:themeColor="text1"/>
          <w:u w:val="none"/>
        </w:rPr>
      </w:pPr>
      <w:r w:rsidRPr="00D02213">
        <w:rPr>
          <w:rStyle w:val="Hypertextovodkaz"/>
          <w:b/>
          <w:color w:val="000000" w:themeColor="text1"/>
          <w:u w:val="none"/>
        </w:rPr>
        <w:t>Doplňující informace</w:t>
      </w:r>
    </w:p>
    <w:p w14:paraId="491C4BA3" w14:textId="77777777" w:rsidR="00D02213" w:rsidRPr="00D02213" w:rsidRDefault="00D02213" w:rsidP="00D02213">
      <w:pPr>
        <w:spacing w:line="254" w:lineRule="auto"/>
        <w:rPr>
          <w:rStyle w:val="Hypertextovodkaz"/>
          <w:b/>
          <w:color w:val="000000" w:themeColor="text1"/>
          <w:sz w:val="32"/>
          <w:u w:val="none"/>
        </w:rPr>
      </w:pPr>
      <w:r w:rsidRPr="00D02213">
        <w:rPr>
          <w:rStyle w:val="Hypertextovodkaz"/>
          <w:b/>
          <w:color w:val="000000" w:themeColor="text1"/>
          <w:sz w:val="32"/>
          <w:u w:val="none"/>
        </w:rPr>
        <w:t>Z moře do laboratoře: laboratorní modely mořského mikro-planktonu</w:t>
      </w:r>
    </w:p>
    <w:p w14:paraId="5D8E7D23" w14:textId="77777777" w:rsidR="00D02213" w:rsidRPr="00D02213" w:rsidRDefault="00D02213" w:rsidP="00D02213">
      <w:pPr>
        <w:spacing w:line="254" w:lineRule="auto"/>
        <w:rPr>
          <w:rStyle w:val="Hypertextovodkaz"/>
          <w:color w:val="000000" w:themeColor="text1"/>
          <w:u w:val="none"/>
        </w:rPr>
      </w:pPr>
      <w:r w:rsidRPr="00D02213">
        <w:rPr>
          <w:rStyle w:val="Hypertextovodkaz"/>
          <w:color w:val="000000" w:themeColor="text1"/>
          <w:u w:val="none"/>
        </w:rPr>
        <w:t>Většina výzkumu molekulární a buněčné biologie se provádí jen na několika málo modelových systémech. Nejvíce studovanými organismy jsou lidé, myši, kvasinky, červi, rybka dánio pruhované, rostlinka huseníček rolní a octomilky. Tato hrstka modelů poskytla smysluplnou a produktivní základnu pro pochopení organismů v suchozemském a sladkovodním prostředí, a to v době, kdy bylo získání jakýchkoli sekvenačních dat DNA obtížné a drahé. V oceánech však existuje enormní rozmanitost eukaryotických druhů a těm dominují jednobuněční prvoci. V prvocích je ve skutečnosti ukryta většina eukaryotické druhové rozmanitosti - pozemní i mořské – na seznamu modelových organismů jich však dosud příliš nenajdeme.</w:t>
      </w:r>
    </w:p>
    <w:p w14:paraId="3E638826" w14:textId="77777777" w:rsidR="00D02213" w:rsidRPr="00D02213" w:rsidRDefault="00D02213" w:rsidP="00D02213">
      <w:pPr>
        <w:spacing w:line="254" w:lineRule="auto"/>
        <w:rPr>
          <w:rStyle w:val="Hypertextovodkaz"/>
          <w:color w:val="000000" w:themeColor="text1"/>
          <w:u w:val="none"/>
        </w:rPr>
      </w:pPr>
      <w:r w:rsidRPr="00D02213">
        <w:rPr>
          <w:rStyle w:val="Hypertextovodkaz"/>
          <w:color w:val="000000" w:themeColor="text1"/>
          <w:u w:val="none"/>
        </w:rPr>
        <w:t>Vzhledem k jejich vlivu na lidské zdraví se intenzivně studují někteří parazitární prvoci, jako je Trypanosoma brucei a Plasmodium falciparum, původci spavé nemoci a malárie. Mnohem méně pozornosti však bylo věnováno volně žijícím prvokům, i když se tyto organismy vyskytují v každém ekosystému a mají velký dopad na život na naší planetě. I v rámci prvoků byly mořské druhy zkoumány nejméně, většinou kvůli nedostatku experimentálních metod a také kvůli větší obtížnosti pěstovat ekologicky významné druhy v laboratorních podmínkách. Přesto jsou to jedny z nejhojnějších organismů na Zemi a hrají zásadní roli ve fungování oceánských ekosystémů. Kromě toho mohou být také díky své jedinečné biologii zdrojem významných objevů.</w:t>
      </w:r>
    </w:p>
    <w:p w14:paraId="0B6AEAE1" w14:textId="77777777" w:rsidR="00D02213" w:rsidRPr="00D02213" w:rsidRDefault="00D02213" w:rsidP="00D02213">
      <w:pPr>
        <w:spacing w:line="254" w:lineRule="auto"/>
        <w:rPr>
          <w:rStyle w:val="Hypertextovodkaz"/>
          <w:color w:val="000000" w:themeColor="text1"/>
          <w:u w:val="none"/>
        </w:rPr>
      </w:pPr>
      <w:r w:rsidRPr="00D02213">
        <w:rPr>
          <w:rStyle w:val="Hypertextovodkaz"/>
          <w:color w:val="000000" w:themeColor="text1"/>
          <w:u w:val="none"/>
        </w:rPr>
        <w:t xml:space="preserve">Článek publikovaný tento měsíc v časopise Nature Methods si klade za cíl změnit způsob, jakým se díváme na mořské prvoky a jak je můžeme studovat. Konsorcium 53 laboratoří se zaměřilo na vývoj genetických nástrojů pro několik mořských prvoků, kteří zastupují nejvýznamnější skupiny napříč eukaryotickým stromem života. Společné úsilí těchto laboratoří podpořila nadace Gordon and Betty Moore Foundation. A </w:t>
      </w:r>
      <w:r w:rsidRPr="00D02213">
        <w:rPr>
          <w:rStyle w:val="Hypertextovodkaz"/>
          <w:color w:val="000000" w:themeColor="text1"/>
          <w:u w:val="none"/>
        </w:rPr>
        <w:lastRenderedPageBreak/>
        <w:t>jaký je výsledek? Vědcům se podařilo poprvé geneticky transformovat 13 druhů, pro dalších osm druhů byly vyvinuty pokročilé genetické nástroje a také byl u jednoho druhu zrevidován již publikovaný transformační protokol. V článku vědci rovněž informují o výzvách geneticky modifikovat 17 druhů prvoků, u nichž se to zatím nepodařilo. Na tyto neúspěšné přístupy mohou ostatní navázat, což jim umožní snáze pochopit, které metody nefungovaly, a možná v blízké budoucnosti vyvineme další způsoby genetické úpravy DNA.</w:t>
      </w:r>
    </w:p>
    <w:p w14:paraId="1FC181BF" w14:textId="77777777" w:rsidR="00D02213" w:rsidRPr="00D02213" w:rsidRDefault="00D02213" w:rsidP="00D02213">
      <w:pPr>
        <w:spacing w:line="254" w:lineRule="auto"/>
        <w:rPr>
          <w:rStyle w:val="Hypertextovodkaz"/>
          <w:color w:val="000000" w:themeColor="text1"/>
          <w:u w:val="none"/>
        </w:rPr>
      </w:pPr>
      <w:r w:rsidRPr="00D02213">
        <w:rPr>
          <w:rStyle w:val="Hypertextovodkaz"/>
          <w:color w:val="000000" w:themeColor="text1"/>
          <w:u w:val="none"/>
        </w:rPr>
        <w:t>Svou společnou práci vědci shrnuli pomocí „transformační mapy“, která poskytuje vodítko, jak vytvořit nové laboratorní modely prvoků. Prvním krokem je obvykle optimalizace kultivačních podmínek, následuje identifikace vhodných selekčních markerů. Šance na vytvoření nového modelu se zvyšuje vždy, když funguje alespoň jedna ze širokého spektra metod ke vpravení exogenní DNA do buněk, k čemuž byly použity různé strategie. DNA integrovaná do hostitelského genomu je přepsána do RNA a poté do proteinů. Přestože neexistuje univerzálně použitelný protokol a bylo použita řada metod, nejvyšší úspěšnost vykazovala elektroporace linearizovaných plazmidů.</w:t>
      </w:r>
    </w:p>
    <w:p w14:paraId="4C2CC3E7" w14:textId="5D9B4537" w:rsidR="00D02213" w:rsidRPr="00D02213" w:rsidRDefault="00D02213" w:rsidP="00D02213">
      <w:pPr>
        <w:spacing w:line="254" w:lineRule="auto"/>
        <w:rPr>
          <w:rStyle w:val="Hypertextovodkaz"/>
          <w:color w:val="000000" w:themeColor="text1"/>
          <w:u w:val="none"/>
        </w:rPr>
      </w:pPr>
      <w:r w:rsidRPr="00D02213">
        <w:rPr>
          <w:rStyle w:val="Hypertextovodkaz"/>
          <w:color w:val="000000" w:themeColor="text1"/>
          <w:u w:val="none"/>
        </w:rPr>
        <w:t>Těchto 22 nově geneticky manipulovatelných druhů mořských prvoků nyní poskytne odrazový můstek pro studium funkcí nespočtu unikátních a neprobádaných genů, ukrytých v jejich genomech. Čím více údajů máme, tím více se ukazuje to nečekané - zejména to, že mnoho procesů a struktur považovaných za všeobecně platné a vysoce konzervované u každé eukaryotické buňky se v těchto prvocích překvapivě liší, a to zpochybňuje náš učebnicový pohled na evoluci a diverzitu eukaryotického života. Výsledky tohoto výzkumu umožňují vědcům ponořit se do tajemství všudypřítomných planktonních prvoků, z nichž mnohé lze považovat za „rostliny oceánu“ a za základ potravní sítě oceánů i života na Zemi.</w:t>
      </w:r>
    </w:p>
    <w:sectPr w:rsidR="00D02213" w:rsidRPr="00D02213" w:rsidSect="00E93582">
      <w:headerReference w:type="default" r:id="rId17"/>
      <w:footerReference w:type="default" r:id="rId18"/>
      <w:headerReference w:type="first" r:id="rId19"/>
      <w:footerReference w:type="first" r:id="rId20"/>
      <w:pgSz w:w="11906" w:h="16838"/>
      <w:pgMar w:top="1134" w:right="1134" w:bottom="1134" w:left="1134" w:header="10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EA713" w14:textId="77777777" w:rsidR="00A15940" w:rsidRDefault="00A15940" w:rsidP="00390806">
      <w:pPr>
        <w:spacing w:after="0" w:line="240" w:lineRule="auto"/>
      </w:pPr>
      <w:r>
        <w:separator/>
      </w:r>
    </w:p>
  </w:endnote>
  <w:endnote w:type="continuationSeparator" w:id="0">
    <w:p w14:paraId="3DC9D047" w14:textId="77777777" w:rsidR="00A15940" w:rsidRDefault="00A15940" w:rsidP="0039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2604" w14:textId="77777777" w:rsidR="00554A9B" w:rsidRDefault="009A02DC" w:rsidP="004A312A">
    <w:pPr>
      <w:pStyle w:val="Zpat"/>
      <w:jc w:val="right"/>
    </w:pPr>
    <w:r>
      <w:fldChar w:fldCharType="begin"/>
    </w:r>
    <w:r>
      <w:instrText xml:space="preserve"> PAGE   \* MERGEFORMAT </w:instrText>
    </w:r>
    <w:r>
      <w:fldChar w:fldCharType="separate"/>
    </w:r>
    <w:r w:rsidR="004D710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99D0" w14:textId="77777777" w:rsidR="004A312A" w:rsidRDefault="009A02DC" w:rsidP="004A312A">
    <w:pPr>
      <w:pStyle w:val="Zpat"/>
      <w:jc w:val="right"/>
    </w:pPr>
    <w:r>
      <w:fldChar w:fldCharType="begin"/>
    </w:r>
    <w:r>
      <w:instrText xml:space="preserve"> PAGE   \* MERGEFORMAT </w:instrText>
    </w:r>
    <w:r>
      <w:fldChar w:fldCharType="separate"/>
    </w:r>
    <w:r w:rsidR="004D710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0EAB" w14:textId="77777777" w:rsidR="00A15940" w:rsidRDefault="00A15940" w:rsidP="00390806">
      <w:pPr>
        <w:spacing w:after="0" w:line="240" w:lineRule="auto"/>
      </w:pPr>
      <w:r>
        <w:separator/>
      </w:r>
    </w:p>
  </w:footnote>
  <w:footnote w:type="continuationSeparator" w:id="0">
    <w:p w14:paraId="6950ED9F" w14:textId="77777777" w:rsidR="00A15940" w:rsidRDefault="00A15940" w:rsidP="0039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3711" w14:textId="77777777" w:rsidR="00390806" w:rsidRDefault="004D4EA0">
    <w:pPr>
      <w:pStyle w:val="Zhlav"/>
    </w:pPr>
    <w:r>
      <w:rPr>
        <w:noProof/>
        <w:lang w:eastAsia="cs-CZ"/>
      </w:rPr>
      <w:drawing>
        <wp:inline distT="0" distB="0" distL="0" distR="0" wp14:anchorId="79F821DE" wp14:editId="3F38393C">
          <wp:extent cx="4502785" cy="37084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02785" cy="370840"/>
                  </a:xfrm>
                  <a:prstGeom prst="rect">
                    <a:avLst/>
                  </a:prstGeom>
                  <a:noFill/>
                  <a:ln w="9525">
                    <a:noFill/>
                    <a:miter lim="800000"/>
                    <a:headEnd/>
                    <a:tailEnd/>
                  </a:ln>
                </pic:spPr>
              </pic:pic>
            </a:graphicData>
          </a:graphic>
        </wp:inline>
      </w:drawing>
    </w:r>
  </w:p>
  <w:p w14:paraId="32E065D0" w14:textId="77777777" w:rsidR="004A312A" w:rsidRDefault="004A312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F695" w14:textId="77777777" w:rsidR="00FB69BD" w:rsidRPr="00FB69BD" w:rsidRDefault="004D4EA0" w:rsidP="00FB69BD">
    <w:pPr>
      <w:tabs>
        <w:tab w:val="left" w:pos="5985"/>
        <w:tab w:val="right" w:pos="8949"/>
      </w:tabs>
      <w:ind w:left="1560"/>
      <w:rPr>
        <w:rFonts w:ascii="Gill Sans MT" w:hAnsi="Gill Sans MT" w:cs="Arial"/>
        <w:color w:val="447A1C"/>
        <w:sz w:val="36"/>
        <w:szCs w:val="36"/>
      </w:rPr>
    </w:pPr>
    <w:r>
      <w:rPr>
        <w:rFonts w:ascii="Gill Sans MT" w:hAnsi="Gill Sans MT"/>
        <w:noProof/>
        <w:color w:val="447A1C"/>
        <w:sz w:val="36"/>
        <w:szCs w:val="36"/>
        <w:lang w:eastAsia="cs-CZ"/>
      </w:rPr>
      <w:drawing>
        <wp:anchor distT="0" distB="0" distL="114300" distR="114300" simplePos="0" relativeHeight="251657728" behindDoc="1" locked="0" layoutInCell="1" allowOverlap="1" wp14:anchorId="6AF888BD" wp14:editId="5BA2A19C">
          <wp:simplePos x="0" y="0"/>
          <wp:positionH relativeFrom="column">
            <wp:posOffset>-4445</wp:posOffset>
          </wp:positionH>
          <wp:positionV relativeFrom="paragraph">
            <wp:posOffset>-144780</wp:posOffset>
          </wp:positionV>
          <wp:extent cx="638175" cy="638175"/>
          <wp:effectExtent l="19050" t="0" r="9525" b="0"/>
          <wp:wrapTight wrapText="bothSides">
            <wp:wrapPolygon edited="0">
              <wp:start x="-645" y="0"/>
              <wp:lineTo x="-645" y="21278"/>
              <wp:lineTo x="21922" y="21278"/>
              <wp:lineTo x="21922" y="0"/>
              <wp:lineTo x="-645" y="0"/>
            </wp:wrapPolygon>
          </wp:wrapTight>
          <wp:docPr id="1" name="obrázek 1" descr="stažený soub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žený soubor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B028B1" w:rsidRPr="00FB69BD">
      <w:rPr>
        <w:rFonts w:ascii="Gill Sans MT" w:hAnsi="Gill Sans MT" w:cs="Arial"/>
        <w:smallCaps/>
        <w:color w:val="447A1C"/>
        <w:sz w:val="36"/>
        <w:szCs w:val="36"/>
      </w:rPr>
      <w:t xml:space="preserve">BIOLOGICKÉ CENTRUM </w:t>
    </w:r>
    <w:r w:rsidR="00B028B1" w:rsidRPr="00FB69BD">
      <w:rPr>
        <w:rFonts w:ascii="Gill Sans MT" w:hAnsi="Gill Sans MT" w:cs="Arial"/>
        <w:color w:val="447A1C"/>
        <w:sz w:val="36"/>
        <w:szCs w:val="36"/>
      </w:rPr>
      <w:t xml:space="preserve">AV ČR, v. v. i. </w:t>
    </w:r>
  </w:p>
  <w:p w14:paraId="4C9D6FB8" w14:textId="20BBA19A" w:rsidR="00B028B1" w:rsidRPr="00FB69BD" w:rsidRDefault="00B028B1" w:rsidP="00FB69BD">
    <w:pPr>
      <w:tabs>
        <w:tab w:val="left" w:pos="5985"/>
        <w:tab w:val="right" w:pos="8949"/>
      </w:tabs>
      <w:ind w:left="1560"/>
      <w:rPr>
        <w:color w:val="447A1C"/>
      </w:rPr>
    </w:pPr>
    <w:r w:rsidRPr="00FB69BD">
      <w:rPr>
        <w:rFonts w:ascii="Gill Sans MT" w:hAnsi="Gill Sans MT" w:cs="Arial"/>
        <w:color w:val="447A1C"/>
        <w:sz w:val="24"/>
        <w:szCs w:val="24"/>
      </w:rPr>
      <w:t>Branišovská 1160/31, 370 05 České Budějovice</w:t>
    </w:r>
    <w:r w:rsidR="00D02213">
      <w:rPr>
        <w:rFonts w:ascii="Arial" w:hAnsi="Arial" w:cs="Arial"/>
        <w:color w:val="447A1C"/>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7A9D"/>
    <w:multiLevelType w:val="hybridMultilevel"/>
    <w:tmpl w:val="2BC45656"/>
    <w:lvl w:ilvl="0" w:tplc="DFEA9D1E">
      <w:start w:val="2"/>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MTUwMDcyNTM2NDRV0lEKTi0uzszPAykwrAUAPtz7sCwAAAA="/>
  </w:docVars>
  <w:rsids>
    <w:rsidRoot w:val="0099214A"/>
    <w:rsid w:val="00002209"/>
    <w:rsid w:val="00061A2F"/>
    <w:rsid w:val="00070740"/>
    <w:rsid w:val="000875EB"/>
    <w:rsid w:val="000C2822"/>
    <w:rsid w:val="000C522A"/>
    <w:rsid w:val="000D213B"/>
    <w:rsid w:val="000E5ADE"/>
    <w:rsid w:val="000F4BDC"/>
    <w:rsid w:val="000F5DFE"/>
    <w:rsid w:val="000F74FC"/>
    <w:rsid w:val="00105A55"/>
    <w:rsid w:val="00111A35"/>
    <w:rsid w:val="00123DEC"/>
    <w:rsid w:val="0016747E"/>
    <w:rsid w:val="001753A6"/>
    <w:rsid w:val="00183E49"/>
    <w:rsid w:val="001B2C65"/>
    <w:rsid w:val="001B73DA"/>
    <w:rsid w:val="001C2797"/>
    <w:rsid w:val="001D1346"/>
    <w:rsid w:val="001D4D30"/>
    <w:rsid w:val="001E7950"/>
    <w:rsid w:val="00201D67"/>
    <w:rsid w:val="00206372"/>
    <w:rsid w:val="002073DE"/>
    <w:rsid w:val="00216948"/>
    <w:rsid w:val="00221291"/>
    <w:rsid w:val="002249B4"/>
    <w:rsid w:val="00224D1B"/>
    <w:rsid w:val="00232AA4"/>
    <w:rsid w:val="00246B14"/>
    <w:rsid w:val="00281D24"/>
    <w:rsid w:val="00285BB0"/>
    <w:rsid w:val="0029422A"/>
    <w:rsid w:val="002D13D7"/>
    <w:rsid w:val="002E668F"/>
    <w:rsid w:val="00314BB6"/>
    <w:rsid w:val="00330F09"/>
    <w:rsid w:val="003445CC"/>
    <w:rsid w:val="00373DC7"/>
    <w:rsid w:val="00376228"/>
    <w:rsid w:val="00380EA7"/>
    <w:rsid w:val="00390806"/>
    <w:rsid w:val="003A4E66"/>
    <w:rsid w:val="003B298F"/>
    <w:rsid w:val="003C7087"/>
    <w:rsid w:val="003E35D1"/>
    <w:rsid w:val="003E7B88"/>
    <w:rsid w:val="003F68AA"/>
    <w:rsid w:val="00431264"/>
    <w:rsid w:val="004424CA"/>
    <w:rsid w:val="0044292D"/>
    <w:rsid w:val="004526AF"/>
    <w:rsid w:val="00462D00"/>
    <w:rsid w:val="00480478"/>
    <w:rsid w:val="00482A4C"/>
    <w:rsid w:val="004837D7"/>
    <w:rsid w:val="00487A5D"/>
    <w:rsid w:val="004900E1"/>
    <w:rsid w:val="004A312A"/>
    <w:rsid w:val="004C6872"/>
    <w:rsid w:val="004D183B"/>
    <w:rsid w:val="004D4EA0"/>
    <w:rsid w:val="004D710E"/>
    <w:rsid w:val="004E4F7E"/>
    <w:rsid w:val="004E7219"/>
    <w:rsid w:val="0051259D"/>
    <w:rsid w:val="00523412"/>
    <w:rsid w:val="00536BEC"/>
    <w:rsid w:val="00537BA5"/>
    <w:rsid w:val="00554A9B"/>
    <w:rsid w:val="0057770E"/>
    <w:rsid w:val="0059041D"/>
    <w:rsid w:val="00594DF7"/>
    <w:rsid w:val="00596EC6"/>
    <w:rsid w:val="005A1C50"/>
    <w:rsid w:val="005A54D5"/>
    <w:rsid w:val="005E213A"/>
    <w:rsid w:val="005E7AEC"/>
    <w:rsid w:val="005F753B"/>
    <w:rsid w:val="006035B9"/>
    <w:rsid w:val="00636EF9"/>
    <w:rsid w:val="00663B72"/>
    <w:rsid w:val="006702F1"/>
    <w:rsid w:val="006741D8"/>
    <w:rsid w:val="00683CAD"/>
    <w:rsid w:val="006903B8"/>
    <w:rsid w:val="006C5FEE"/>
    <w:rsid w:val="006F0E87"/>
    <w:rsid w:val="00740649"/>
    <w:rsid w:val="00767034"/>
    <w:rsid w:val="00774419"/>
    <w:rsid w:val="007A3933"/>
    <w:rsid w:val="007A5693"/>
    <w:rsid w:val="007B680E"/>
    <w:rsid w:val="007B6BD5"/>
    <w:rsid w:val="007C4EF2"/>
    <w:rsid w:val="0081301E"/>
    <w:rsid w:val="00813CB0"/>
    <w:rsid w:val="008239CB"/>
    <w:rsid w:val="00850DCE"/>
    <w:rsid w:val="00852B6B"/>
    <w:rsid w:val="0087282D"/>
    <w:rsid w:val="00875589"/>
    <w:rsid w:val="008904AC"/>
    <w:rsid w:val="008A7C2C"/>
    <w:rsid w:val="008B2EFD"/>
    <w:rsid w:val="008D1C82"/>
    <w:rsid w:val="008D2757"/>
    <w:rsid w:val="008E0AC6"/>
    <w:rsid w:val="008E21DE"/>
    <w:rsid w:val="008F29AF"/>
    <w:rsid w:val="008F64B4"/>
    <w:rsid w:val="0093288F"/>
    <w:rsid w:val="009354D8"/>
    <w:rsid w:val="00942FB4"/>
    <w:rsid w:val="009711B1"/>
    <w:rsid w:val="00991F67"/>
    <w:rsid w:val="0099214A"/>
    <w:rsid w:val="009A02DC"/>
    <w:rsid w:val="009A17EF"/>
    <w:rsid w:val="009B1363"/>
    <w:rsid w:val="009D58C1"/>
    <w:rsid w:val="009F2921"/>
    <w:rsid w:val="00A06973"/>
    <w:rsid w:val="00A07652"/>
    <w:rsid w:val="00A10E1E"/>
    <w:rsid w:val="00A15940"/>
    <w:rsid w:val="00A17488"/>
    <w:rsid w:val="00A2172B"/>
    <w:rsid w:val="00A30B0C"/>
    <w:rsid w:val="00A65270"/>
    <w:rsid w:val="00A8776B"/>
    <w:rsid w:val="00AB4CD3"/>
    <w:rsid w:val="00AB6B80"/>
    <w:rsid w:val="00AC169F"/>
    <w:rsid w:val="00AE3B1B"/>
    <w:rsid w:val="00AF78F7"/>
    <w:rsid w:val="00B00B64"/>
    <w:rsid w:val="00B028B1"/>
    <w:rsid w:val="00B14DC3"/>
    <w:rsid w:val="00B1580E"/>
    <w:rsid w:val="00B233B8"/>
    <w:rsid w:val="00B32F67"/>
    <w:rsid w:val="00B46314"/>
    <w:rsid w:val="00B5474C"/>
    <w:rsid w:val="00B93FB1"/>
    <w:rsid w:val="00B952AA"/>
    <w:rsid w:val="00BA60BA"/>
    <w:rsid w:val="00BB792A"/>
    <w:rsid w:val="00BD54C9"/>
    <w:rsid w:val="00BF53A0"/>
    <w:rsid w:val="00C01DA4"/>
    <w:rsid w:val="00C01F66"/>
    <w:rsid w:val="00C109E5"/>
    <w:rsid w:val="00C20156"/>
    <w:rsid w:val="00C22DE4"/>
    <w:rsid w:val="00C3418B"/>
    <w:rsid w:val="00C50794"/>
    <w:rsid w:val="00C56C2D"/>
    <w:rsid w:val="00C80009"/>
    <w:rsid w:val="00CF65E2"/>
    <w:rsid w:val="00D019F9"/>
    <w:rsid w:val="00D02213"/>
    <w:rsid w:val="00D0276A"/>
    <w:rsid w:val="00D1394B"/>
    <w:rsid w:val="00D163E5"/>
    <w:rsid w:val="00D20EA3"/>
    <w:rsid w:val="00D31907"/>
    <w:rsid w:val="00D428FD"/>
    <w:rsid w:val="00D779D1"/>
    <w:rsid w:val="00D93F47"/>
    <w:rsid w:val="00DC44BF"/>
    <w:rsid w:val="00DF3916"/>
    <w:rsid w:val="00E03877"/>
    <w:rsid w:val="00E04931"/>
    <w:rsid w:val="00E37333"/>
    <w:rsid w:val="00E40D16"/>
    <w:rsid w:val="00E41CCB"/>
    <w:rsid w:val="00E45E06"/>
    <w:rsid w:val="00E53353"/>
    <w:rsid w:val="00E5717C"/>
    <w:rsid w:val="00E661C6"/>
    <w:rsid w:val="00E70FB0"/>
    <w:rsid w:val="00E737F2"/>
    <w:rsid w:val="00E93582"/>
    <w:rsid w:val="00EC601B"/>
    <w:rsid w:val="00EF104D"/>
    <w:rsid w:val="00F06CD0"/>
    <w:rsid w:val="00F104FB"/>
    <w:rsid w:val="00F10F5A"/>
    <w:rsid w:val="00F170E9"/>
    <w:rsid w:val="00F339D7"/>
    <w:rsid w:val="00F40591"/>
    <w:rsid w:val="00F55AA3"/>
    <w:rsid w:val="00F716CC"/>
    <w:rsid w:val="00F77395"/>
    <w:rsid w:val="00FB59AE"/>
    <w:rsid w:val="00FB69BD"/>
    <w:rsid w:val="00FD57D1"/>
    <w:rsid w:val="00FF21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9BABE"/>
  <w15:docId w15:val="{26E712C0-EDF3-4A3E-BB7E-328CE107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5270"/>
    <w:pPr>
      <w:spacing w:after="200" w:line="276" w:lineRule="auto"/>
    </w:pPr>
    <w:rPr>
      <w:sz w:val="22"/>
      <w:szCs w:val="22"/>
      <w:lang w:eastAsia="en-US"/>
    </w:rPr>
  </w:style>
  <w:style w:type="paragraph" w:styleId="Nadpis1">
    <w:name w:val="heading 1"/>
    <w:basedOn w:val="Normln"/>
    <w:next w:val="Normln"/>
    <w:link w:val="Nadpis1Char"/>
    <w:uiPriority w:val="9"/>
    <w:qFormat/>
    <w:rsid w:val="004A312A"/>
    <w:pPr>
      <w:keepNext/>
      <w:spacing w:before="240" w:after="60"/>
      <w:outlineLvl w:val="0"/>
    </w:pPr>
    <w:rPr>
      <w:rFonts w:ascii="Cambria" w:eastAsia="Times New Roman" w:hAnsi="Cambria"/>
      <w:b/>
      <w:bCs/>
      <w:kern w:val="32"/>
      <w:sz w:val="32"/>
      <w:szCs w:val="32"/>
    </w:rPr>
  </w:style>
  <w:style w:type="paragraph" w:styleId="Nadpis3">
    <w:name w:val="heading 3"/>
    <w:basedOn w:val="Normln"/>
    <w:next w:val="Normln"/>
    <w:link w:val="Nadpis3Char"/>
    <w:uiPriority w:val="9"/>
    <w:semiHidden/>
    <w:unhideWhenUsed/>
    <w:qFormat/>
    <w:rsid w:val="00D022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9214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9214A"/>
    <w:rPr>
      <w:rFonts w:ascii="Tahoma" w:hAnsi="Tahoma" w:cs="Tahoma"/>
      <w:sz w:val="16"/>
      <w:szCs w:val="16"/>
    </w:rPr>
  </w:style>
  <w:style w:type="paragraph" w:styleId="Zhlav">
    <w:name w:val="header"/>
    <w:basedOn w:val="Normln"/>
    <w:link w:val="ZhlavChar"/>
    <w:uiPriority w:val="99"/>
    <w:unhideWhenUsed/>
    <w:rsid w:val="00390806"/>
    <w:pPr>
      <w:tabs>
        <w:tab w:val="center" w:pos="4536"/>
        <w:tab w:val="right" w:pos="9072"/>
      </w:tabs>
    </w:pPr>
  </w:style>
  <w:style w:type="character" w:customStyle="1" w:styleId="ZhlavChar">
    <w:name w:val="Záhlaví Char"/>
    <w:link w:val="Zhlav"/>
    <w:uiPriority w:val="99"/>
    <w:rsid w:val="00390806"/>
    <w:rPr>
      <w:sz w:val="22"/>
      <w:szCs w:val="22"/>
      <w:lang w:eastAsia="en-US"/>
    </w:rPr>
  </w:style>
  <w:style w:type="paragraph" w:styleId="Zpat">
    <w:name w:val="footer"/>
    <w:basedOn w:val="Normln"/>
    <w:link w:val="ZpatChar"/>
    <w:uiPriority w:val="99"/>
    <w:unhideWhenUsed/>
    <w:rsid w:val="00390806"/>
    <w:pPr>
      <w:tabs>
        <w:tab w:val="center" w:pos="4536"/>
        <w:tab w:val="right" w:pos="9072"/>
      </w:tabs>
    </w:pPr>
  </w:style>
  <w:style w:type="character" w:customStyle="1" w:styleId="ZpatChar">
    <w:name w:val="Zápatí Char"/>
    <w:link w:val="Zpat"/>
    <w:uiPriority w:val="99"/>
    <w:rsid w:val="00390806"/>
    <w:rPr>
      <w:sz w:val="22"/>
      <w:szCs w:val="22"/>
      <w:lang w:eastAsia="en-US"/>
    </w:rPr>
  </w:style>
  <w:style w:type="paragraph" w:customStyle="1" w:styleId="Zkladnodstavec">
    <w:name w:val="[Základní odstavec]"/>
    <w:basedOn w:val="Normln"/>
    <w:uiPriority w:val="99"/>
    <w:rsid w:val="004A312A"/>
    <w:pPr>
      <w:autoSpaceDE w:val="0"/>
      <w:autoSpaceDN w:val="0"/>
      <w:adjustRightInd w:val="0"/>
      <w:spacing w:after="0" w:line="288" w:lineRule="auto"/>
      <w:textAlignment w:val="center"/>
    </w:pPr>
    <w:rPr>
      <w:rFonts w:ascii="Minion Pro" w:hAnsi="Minion Pro" w:cs="Minion Pro"/>
      <w:color w:val="000000"/>
      <w:sz w:val="24"/>
      <w:szCs w:val="24"/>
      <w:lang w:eastAsia="cs-CZ"/>
    </w:rPr>
  </w:style>
  <w:style w:type="character" w:customStyle="1" w:styleId="Nadpis1Char">
    <w:name w:val="Nadpis 1 Char"/>
    <w:link w:val="Nadpis1"/>
    <w:uiPriority w:val="9"/>
    <w:rsid w:val="004A312A"/>
    <w:rPr>
      <w:rFonts w:ascii="Cambria" w:eastAsia="Times New Roman" w:hAnsi="Cambria" w:cs="Times New Roman"/>
      <w:b/>
      <w:bCs/>
      <w:kern w:val="32"/>
      <w:sz w:val="32"/>
      <w:szCs w:val="32"/>
      <w:lang w:eastAsia="en-US"/>
    </w:rPr>
  </w:style>
  <w:style w:type="character" w:styleId="Hypertextovodkaz">
    <w:name w:val="Hyperlink"/>
    <w:uiPriority w:val="99"/>
    <w:unhideWhenUsed/>
    <w:rsid w:val="0059041D"/>
    <w:rPr>
      <w:color w:val="0000FF"/>
      <w:u w:val="single"/>
    </w:rPr>
  </w:style>
  <w:style w:type="table" w:styleId="Mkatabulky">
    <w:name w:val="Table Grid"/>
    <w:basedOn w:val="Normlntabulka"/>
    <w:rsid w:val="00B028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uiPriority w:val="99"/>
    <w:semiHidden/>
    <w:unhideWhenUsed/>
    <w:rsid w:val="00183E49"/>
    <w:rPr>
      <w:color w:val="605E5C"/>
      <w:shd w:val="clear" w:color="auto" w:fill="E1DFDD"/>
    </w:rPr>
  </w:style>
  <w:style w:type="character" w:styleId="Sledovanodkaz">
    <w:name w:val="FollowedHyperlink"/>
    <w:uiPriority w:val="99"/>
    <w:semiHidden/>
    <w:unhideWhenUsed/>
    <w:rsid w:val="00105A55"/>
    <w:rPr>
      <w:color w:val="954F72"/>
      <w:u w:val="single"/>
    </w:rPr>
  </w:style>
  <w:style w:type="paragraph" w:styleId="Odstavecseseznamem">
    <w:name w:val="List Paragraph"/>
    <w:basedOn w:val="Normln"/>
    <w:uiPriority w:val="34"/>
    <w:qFormat/>
    <w:rsid w:val="00F716CC"/>
    <w:pPr>
      <w:spacing w:after="160" w:line="256" w:lineRule="auto"/>
      <w:ind w:left="720"/>
      <w:contextualSpacing/>
    </w:pPr>
    <w:rPr>
      <w:rFonts w:asciiTheme="minorHAnsi" w:eastAsiaTheme="minorHAnsi" w:hAnsiTheme="minorHAnsi" w:cstheme="minorBidi"/>
    </w:rPr>
  </w:style>
  <w:style w:type="paragraph" w:styleId="Revize">
    <w:name w:val="Revision"/>
    <w:hidden/>
    <w:uiPriority w:val="99"/>
    <w:semiHidden/>
    <w:rsid w:val="001B73DA"/>
    <w:rPr>
      <w:sz w:val="22"/>
      <w:szCs w:val="22"/>
      <w:lang w:eastAsia="en-US"/>
    </w:rPr>
  </w:style>
  <w:style w:type="character" w:styleId="Odkaznakoment">
    <w:name w:val="annotation reference"/>
    <w:basedOn w:val="Standardnpsmoodstavce"/>
    <w:uiPriority w:val="99"/>
    <w:semiHidden/>
    <w:unhideWhenUsed/>
    <w:rsid w:val="001B73DA"/>
    <w:rPr>
      <w:sz w:val="16"/>
      <w:szCs w:val="16"/>
    </w:rPr>
  </w:style>
  <w:style w:type="paragraph" w:styleId="Textkomente">
    <w:name w:val="annotation text"/>
    <w:basedOn w:val="Normln"/>
    <w:link w:val="TextkomenteChar"/>
    <w:uiPriority w:val="99"/>
    <w:semiHidden/>
    <w:unhideWhenUsed/>
    <w:rsid w:val="001B73DA"/>
    <w:pPr>
      <w:spacing w:line="240" w:lineRule="auto"/>
    </w:pPr>
    <w:rPr>
      <w:sz w:val="20"/>
      <w:szCs w:val="20"/>
    </w:rPr>
  </w:style>
  <w:style w:type="character" w:customStyle="1" w:styleId="TextkomenteChar">
    <w:name w:val="Text komentáře Char"/>
    <w:basedOn w:val="Standardnpsmoodstavce"/>
    <w:link w:val="Textkomente"/>
    <w:uiPriority w:val="99"/>
    <w:semiHidden/>
    <w:rsid w:val="001B73DA"/>
    <w:rPr>
      <w:lang w:eastAsia="en-US"/>
    </w:rPr>
  </w:style>
  <w:style w:type="paragraph" w:styleId="Pedmtkomente">
    <w:name w:val="annotation subject"/>
    <w:basedOn w:val="Textkomente"/>
    <w:next w:val="Textkomente"/>
    <w:link w:val="PedmtkomenteChar"/>
    <w:uiPriority w:val="99"/>
    <w:semiHidden/>
    <w:unhideWhenUsed/>
    <w:rsid w:val="001B73DA"/>
    <w:rPr>
      <w:b/>
      <w:bCs/>
    </w:rPr>
  </w:style>
  <w:style w:type="character" w:customStyle="1" w:styleId="PedmtkomenteChar">
    <w:name w:val="Předmět komentáře Char"/>
    <w:basedOn w:val="TextkomenteChar"/>
    <w:link w:val="Pedmtkomente"/>
    <w:uiPriority w:val="99"/>
    <w:semiHidden/>
    <w:rsid w:val="001B73DA"/>
    <w:rPr>
      <w:b/>
      <w:bCs/>
      <w:lang w:eastAsia="en-US"/>
    </w:rPr>
  </w:style>
  <w:style w:type="character" w:customStyle="1" w:styleId="Nadpis3Char">
    <w:name w:val="Nadpis 3 Char"/>
    <w:basedOn w:val="Standardnpsmoodstavce"/>
    <w:link w:val="Nadpis3"/>
    <w:uiPriority w:val="9"/>
    <w:semiHidden/>
    <w:rsid w:val="00D022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9050">
      <w:bodyDiv w:val="1"/>
      <w:marLeft w:val="0"/>
      <w:marRight w:val="0"/>
      <w:marTop w:val="0"/>
      <w:marBottom w:val="0"/>
      <w:divBdr>
        <w:top w:val="none" w:sz="0" w:space="0" w:color="auto"/>
        <w:left w:val="none" w:sz="0" w:space="0" w:color="auto"/>
        <w:bottom w:val="none" w:sz="0" w:space="0" w:color="auto"/>
        <w:right w:val="none" w:sz="0" w:space="0" w:color="auto"/>
      </w:divBdr>
    </w:div>
    <w:div w:id="391119978">
      <w:bodyDiv w:val="1"/>
      <w:marLeft w:val="0"/>
      <w:marRight w:val="0"/>
      <w:marTop w:val="0"/>
      <w:marBottom w:val="0"/>
      <w:divBdr>
        <w:top w:val="none" w:sz="0" w:space="0" w:color="auto"/>
        <w:left w:val="none" w:sz="0" w:space="0" w:color="auto"/>
        <w:bottom w:val="none" w:sz="0" w:space="0" w:color="auto"/>
        <w:right w:val="none" w:sz="0" w:space="0" w:color="auto"/>
      </w:divBdr>
    </w:div>
    <w:div w:id="673187241">
      <w:bodyDiv w:val="1"/>
      <w:marLeft w:val="0"/>
      <w:marRight w:val="0"/>
      <w:marTop w:val="0"/>
      <w:marBottom w:val="0"/>
      <w:divBdr>
        <w:top w:val="none" w:sz="0" w:space="0" w:color="auto"/>
        <w:left w:val="none" w:sz="0" w:space="0" w:color="auto"/>
        <w:bottom w:val="none" w:sz="0" w:space="0" w:color="auto"/>
        <w:right w:val="none" w:sz="0" w:space="0" w:color="auto"/>
      </w:divBdr>
    </w:div>
    <w:div w:id="930361056">
      <w:bodyDiv w:val="1"/>
      <w:marLeft w:val="0"/>
      <w:marRight w:val="0"/>
      <w:marTop w:val="0"/>
      <w:marBottom w:val="0"/>
      <w:divBdr>
        <w:top w:val="none" w:sz="0" w:space="0" w:color="auto"/>
        <w:left w:val="none" w:sz="0" w:space="0" w:color="auto"/>
        <w:bottom w:val="none" w:sz="0" w:space="0" w:color="auto"/>
        <w:right w:val="none" w:sz="0" w:space="0" w:color="auto"/>
      </w:divBdr>
    </w:div>
    <w:div w:id="1011296077">
      <w:bodyDiv w:val="1"/>
      <w:marLeft w:val="0"/>
      <w:marRight w:val="0"/>
      <w:marTop w:val="0"/>
      <w:marBottom w:val="0"/>
      <w:divBdr>
        <w:top w:val="none" w:sz="0" w:space="0" w:color="auto"/>
        <w:left w:val="none" w:sz="0" w:space="0" w:color="auto"/>
        <w:bottom w:val="none" w:sz="0" w:space="0" w:color="auto"/>
        <w:right w:val="none" w:sz="0" w:space="0" w:color="auto"/>
      </w:divBdr>
    </w:div>
    <w:div w:id="1605112177">
      <w:bodyDiv w:val="1"/>
      <w:marLeft w:val="0"/>
      <w:marRight w:val="0"/>
      <w:marTop w:val="0"/>
      <w:marBottom w:val="0"/>
      <w:divBdr>
        <w:top w:val="none" w:sz="0" w:space="0" w:color="auto"/>
        <w:left w:val="none" w:sz="0" w:space="0" w:color="auto"/>
        <w:bottom w:val="none" w:sz="0" w:space="0" w:color="auto"/>
        <w:right w:val="none" w:sz="0" w:space="0" w:color="auto"/>
      </w:divBdr>
    </w:div>
    <w:div w:id="1605839821">
      <w:bodyDiv w:val="1"/>
      <w:marLeft w:val="0"/>
      <w:marRight w:val="0"/>
      <w:marTop w:val="0"/>
      <w:marBottom w:val="0"/>
      <w:divBdr>
        <w:top w:val="none" w:sz="0" w:space="0" w:color="auto"/>
        <w:left w:val="none" w:sz="0" w:space="0" w:color="auto"/>
        <w:bottom w:val="none" w:sz="0" w:space="0" w:color="auto"/>
        <w:right w:val="none" w:sz="0" w:space="0" w:color="auto"/>
      </w:divBdr>
    </w:div>
    <w:div w:id="1610579312">
      <w:bodyDiv w:val="1"/>
      <w:marLeft w:val="0"/>
      <w:marRight w:val="0"/>
      <w:marTop w:val="0"/>
      <w:marBottom w:val="0"/>
      <w:divBdr>
        <w:top w:val="none" w:sz="0" w:space="0" w:color="auto"/>
        <w:left w:val="none" w:sz="0" w:space="0" w:color="auto"/>
        <w:bottom w:val="none" w:sz="0" w:space="0" w:color="auto"/>
        <w:right w:val="none" w:sz="0" w:space="0" w:color="auto"/>
      </w:divBdr>
    </w:div>
    <w:div w:id="1983994748">
      <w:bodyDiv w:val="1"/>
      <w:marLeft w:val="0"/>
      <w:marRight w:val="0"/>
      <w:marTop w:val="0"/>
      <w:marBottom w:val="0"/>
      <w:divBdr>
        <w:top w:val="none" w:sz="0" w:space="0" w:color="auto"/>
        <w:left w:val="none" w:sz="0" w:space="0" w:color="auto"/>
        <w:bottom w:val="none" w:sz="0" w:space="0" w:color="auto"/>
        <w:right w:val="none" w:sz="0" w:space="0" w:color="auto"/>
      </w:divBdr>
    </w:div>
    <w:div w:id="21368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2-020-0796-x" TargetMode="External"/><Relationship Id="rId13" Type="http://schemas.openxmlformats.org/officeDocument/2006/relationships/hyperlink" Target="https://www.nature.com/articles/s41592-020-0796-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cav-my.sharepoint.com/:f:/g/personal/daniela_prochazkova_bc_cas_cz/EnCdW6PwW4RHtP1Js9Z5DFEBPXJ2BkysB7hpXXNUfJK5lg?e=yz59q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BiologickeCentru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prochazkova@bc.cas.cz" TargetMode="External"/><Relationship Id="rId5" Type="http://schemas.openxmlformats.org/officeDocument/2006/relationships/webSettings" Target="webSettings.xml"/><Relationship Id="rId15" Type="http://schemas.openxmlformats.org/officeDocument/2006/relationships/hyperlink" Target="https://www.bc.cas.cz/cz/novinky/detail/5354/" TargetMode="External"/><Relationship Id="rId10" Type="http://schemas.openxmlformats.org/officeDocument/2006/relationships/hyperlink" Target="mailto:dranov@paru.cas.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ruzickovam\AppData\Local\Packages\Microsoft.MicrosoftEdge_8wekyb3d8bbwe\TempState\Downloads\%20%20%20%20https\www.moore.org\article-detail%3fnewsUrlName=accelerating-the-development-of-model-systems-for-marine-microbial-ecology-through-collaboration" TargetMode="External"/><Relationship Id="rId14" Type="http://schemas.openxmlformats.org/officeDocument/2006/relationships/hyperlink" Target="https://youtu.be/3E1yxFZJJ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6E729-D9AE-43C9-B765-52A31C59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7413</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8652</CharactersWithSpaces>
  <SharedDoc>false</SharedDoc>
  <HLinks>
    <vt:vector size="12" baseType="variant">
      <vt:variant>
        <vt:i4>1441853</vt:i4>
      </vt:variant>
      <vt:variant>
        <vt:i4>3</vt:i4>
      </vt:variant>
      <vt:variant>
        <vt:i4>0</vt:i4>
      </vt:variant>
      <vt:variant>
        <vt:i4>5</vt:i4>
      </vt:variant>
      <vt:variant>
        <vt:lpwstr>mailto:daniela.prochazkova@bc.cas.cz</vt:lpwstr>
      </vt:variant>
      <vt:variant>
        <vt:lpwstr/>
      </vt:variant>
      <vt:variant>
        <vt:i4>983162</vt:i4>
      </vt:variant>
      <vt:variant>
        <vt:i4>0</vt:i4>
      </vt:variant>
      <vt:variant>
        <vt:i4>0</vt:i4>
      </vt:variant>
      <vt:variant>
        <vt:i4>5</vt:i4>
      </vt:variant>
      <vt:variant>
        <vt:lpwstr>mailto:krtek@paru.cas.cz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Růžičková Markéta</cp:lastModifiedBy>
  <cp:revision>2</cp:revision>
  <cp:lastPrinted>2013-07-17T09:46:00Z</cp:lastPrinted>
  <dcterms:created xsi:type="dcterms:W3CDTF">2020-04-07T07:44:00Z</dcterms:created>
  <dcterms:modified xsi:type="dcterms:W3CDTF">2020-04-07T07:44:00Z</dcterms:modified>
</cp:coreProperties>
</file>