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4165A" w14:textId="7BBA778F" w:rsidR="00AE3AB4" w:rsidRPr="00976EA1" w:rsidRDefault="00F617FF" w:rsidP="00AE3AB4">
      <w:pPr>
        <w:spacing w:before="120" w:after="120"/>
        <w:rPr>
          <w:rFonts w:cs="Times New Roman"/>
          <w:b/>
          <w:sz w:val="60"/>
          <w:szCs w:val="60"/>
        </w:rPr>
      </w:pPr>
      <w:bookmarkStart w:id="0" w:name="_Hlk30504495"/>
      <w:r w:rsidRPr="00976EA1">
        <w:rPr>
          <w:rFonts w:cs="Times New Roman"/>
          <w:b/>
          <w:sz w:val="60"/>
          <w:szCs w:val="60"/>
        </w:rPr>
        <w:t xml:space="preserve">Čeští mikrobiologové sestavili </w:t>
      </w:r>
      <w:r w:rsidR="009B4B9B" w:rsidRPr="00976EA1">
        <w:rPr>
          <w:rFonts w:cs="Times New Roman"/>
          <w:b/>
          <w:sz w:val="60"/>
          <w:szCs w:val="60"/>
        </w:rPr>
        <w:t>celosvětový atlas rozšíření hub</w:t>
      </w:r>
      <w:r w:rsidRPr="00976EA1">
        <w:rPr>
          <w:rFonts w:cs="Times New Roman"/>
          <w:b/>
          <w:sz w:val="60"/>
          <w:szCs w:val="60"/>
        </w:rPr>
        <w:t xml:space="preserve"> napříč kontinenty</w:t>
      </w:r>
      <w:r w:rsidR="006F30B0" w:rsidRPr="00976EA1">
        <w:rPr>
          <w:rFonts w:cs="Times New Roman"/>
          <w:b/>
          <w:sz w:val="60"/>
          <w:szCs w:val="60"/>
        </w:rPr>
        <w:t xml:space="preserve"> </w:t>
      </w:r>
    </w:p>
    <w:bookmarkEnd w:id="0"/>
    <w:p w14:paraId="4728FC25" w14:textId="1578A006" w:rsidR="007F5EA9" w:rsidRPr="0046102A" w:rsidRDefault="007F5EA9" w:rsidP="00D00433">
      <w:pPr>
        <w:spacing w:before="120" w:after="120"/>
        <w:rPr>
          <w:rFonts w:cs="Times New Roman"/>
          <w:i/>
          <w:sz w:val="23"/>
          <w:szCs w:val="23"/>
        </w:rPr>
      </w:pPr>
      <w:r w:rsidRPr="0046102A">
        <w:rPr>
          <w:rFonts w:cs="Times New Roman"/>
          <w:i/>
          <w:sz w:val="23"/>
          <w:szCs w:val="23"/>
        </w:rPr>
        <w:t>Praha</w:t>
      </w:r>
      <w:r w:rsidR="00742F45">
        <w:rPr>
          <w:rFonts w:cs="Times New Roman"/>
          <w:i/>
          <w:sz w:val="23"/>
          <w:szCs w:val="23"/>
        </w:rPr>
        <w:t>,</w:t>
      </w:r>
      <w:r w:rsidRPr="0046102A">
        <w:rPr>
          <w:rFonts w:cs="Times New Roman"/>
          <w:i/>
          <w:sz w:val="23"/>
          <w:szCs w:val="23"/>
        </w:rPr>
        <w:t xml:space="preserve"> </w:t>
      </w:r>
      <w:r w:rsidR="00A84F2D" w:rsidRPr="0046102A">
        <w:rPr>
          <w:rFonts w:cs="Times New Roman"/>
          <w:i/>
          <w:sz w:val="23"/>
          <w:szCs w:val="23"/>
        </w:rPr>
        <w:t>1</w:t>
      </w:r>
      <w:r w:rsidR="0046102A" w:rsidRPr="0046102A">
        <w:rPr>
          <w:rFonts w:cs="Times New Roman"/>
          <w:i/>
          <w:sz w:val="23"/>
          <w:szCs w:val="23"/>
        </w:rPr>
        <w:t>3</w:t>
      </w:r>
      <w:r w:rsidRPr="0046102A">
        <w:rPr>
          <w:rFonts w:cs="Times New Roman"/>
          <w:i/>
          <w:sz w:val="23"/>
          <w:szCs w:val="23"/>
        </w:rPr>
        <w:t xml:space="preserve">. </w:t>
      </w:r>
      <w:r w:rsidR="0046102A" w:rsidRPr="0046102A">
        <w:rPr>
          <w:rFonts w:cs="Times New Roman"/>
          <w:i/>
          <w:sz w:val="23"/>
          <w:szCs w:val="23"/>
        </w:rPr>
        <w:t>července</w:t>
      </w:r>
      <w:r w:rsidR="00AE3AB4" w:rsidRPr="0046102A">
        <w:rPr>
          <w:rFonts w:cs="Times New Roman"/>
          <w:i/>
          <w:sz w:val="23"/>
          <w:szCs w:val="23"/>
        </w:rPr>
        <w:t xml:space="preserve"> 2020</w:t>
      </w:r>
    </w:p>
    <w:p w14:paraId="7169578F" w14:textId="5797889A" w:rsidR="0046102A" w:rsidRPr="0046102A" w:rsidRDefault="002F1B60" w:rsidP="00AE3AB4">
      <w:pPr>
        <w:spacing w:before="120" w:after="120"/>
        <w:rPr>
          <w:rFonts w:cs="Times New Roman"/>
          <w:b/>
          <w:color w:val="000000" w:themeColor="text1"/>
          <w:sz w:val="23"/>
          <w:szCs w:val="23"/>
        </w:rPr>
      </w:pPr>
      <w:r w:rsidRPr="0046102A">
        <w:rPr>
          <w:rFonts w:cs="Times New Roman"/>
          <w:b/>
          <w:color w:val="000000" w:themeColor="text1"/>
          <w:sz w:val="23"/>
          <w:szCs w:val="23"/>
        </w:rPr>
        <w:t>Vědci z Mikrobiologického ústavu A</w:t>
      </w:r>
      <w:r w:rsidR="0046102A" w:rsidRPr="0046102A">
        <w:rPr>
          <w:rFonts w:cs="Times New Roman"/>
          <w:b/>
          <w:color w:val="000000" w:themeColor="text1"/>
          <w:sz w:val="23"/>
          <w:szCs w:val="23"/>
        </w:rPr>
        <w:t xml:space="preserve">kademie věd </w:t>
      </w:r>
      <w:r w:rsidRPr="0046102A">
        <w:rPr>
          <w:rFonts w:cs="Times New Roman"/>
          <w:b/>
          <w:color w:val="000000" w:themeColor="text1"/>
          <w:sz w:val="23"/>
          <w:szCs w:val="23"/>
        </w:rPr>
        <w:t xml:space="preserve">ČR </w:t>
      </w:r>
      <w:r w:rsidR="00041852" w:rsidRPr="0046102A">
        <w:rPr>
          <w:rFonts w:cs="Times New Roman"/>
          <w:b/>
          <w:color w:val="000000" w:themeColor="text1"/>
          <w:sz w:val="23"/>
          <w:szCs w:val="23"/>
        </w:rPr>
        <w:t xml:space="preserve">vytvořili za podpory Grantové agentury ČR databázi složení houbových společenstev všech suchozemských oblastí </w:t>
      </w:r>
      <w:r w:rsidR="0046102A" w:rsidRPr="0046102A">
        <w:rPr>
          <w:rFonts w:cs="Times New Roman"/>
          <w:b/>
          <w:color w:val="000000" w:themeColor="text1"/>
          <w:sz w:val="23"/>
          <w:szCs w:val="23"/>
        </w:rPr>
        <w:t xml:space="preserve">Země. Databáze nazvaná </w:t>
      </w:r>
      <w:proofErr w:type="spellStart"/>
      <w:r w:rsidR="0046102A" w:rsidRPr="00BD15BC">
        <w:rPr>
          <w:rFonts w:cs="Times New Roman"/>
          <w:b/>
          <w:i/>
          <w:color w:val="000000" w:themeColor="text1"/>
          <w:sz w:val="23"/>
          <w:szCs w:val="23"/>
        </w:rPr>
        <w:t>GlobalFungi</w:t>
      </w:r>
      <w:proofErr w:type="spellEnd"/>
      <w:r w:rsidR="0046102A" w:rsidRPr="0046102A">
        <w:rPr>
          <w:rFonts w:cs="Times New Roman"/>
          <w:b/>
          <w:color w:val="000000" w:themeColor="text1"/>
          <w:sz w:val="23"/>
          <w:szCs w:val="23"/>
        </w:rPr>
        <w:t xml:space="preserve">, o níž informuje aktuální vydání časopisu </w:t>
      </w:r>
      <w:proofErr w:type="spellStart"/>
      <w:r w:rsidR="00EF5405">
        <w:rPr>
          <w:rFonts w:cs="Times New Roman"/>
          <w:b/>
          <w:i/>
          <w:color w:val="000000" w:themeColor="text1"/>
          <w:sz w:val="23"/>
          <w:szCs w:val="23"/>
        </w:rPr>
        <w:t>Scientific</w:t>
      </w:r>
      <w:proofErr w:type="spellEnd"/>
      <w:r w:rsidR="00EF5405">
        <w:rPr>
          <w:rFonts w:cs="Times New Roman"/>
          <w:b/>
          <w:i/>
          <w:color w:val="000000" w:themeColor="text1"/>
          <w:sz w:val="23"/>
          <w:szCs w:val="23"/>
        </w:rPr>
        <w:t xml:space="preserve"> Data</w:t>
      </w:r>
      <w:r w:rsidR="0046102A" w:rsidRPr="0046102A">
        <w:rPr>
          <w:rFonts w:cs="Times New Roman"/>
          <w:b/>
          <w:color w:val="000000" w:themeColor="text1"/>
          <w:sz w:val="23"/>
          <w:szCs w:val="23"/>
        </w:rPr>
        <w:t>, nyní obsahuje přes 20 tisíc vzorků a více než 650 milionů pozorování jednotlivých druhů hub</w:t>
      </w:r>
      <w:r w:rsidR="00D80AE7">
        <w:rPr>
          <w:rFonts w:cs="Times New Roman"/>
          <w:b/>
          <w:color w:val="000000" w:themeColor="text1"/>
          <w:sz w:val="23"/>
          <w:szCs w:val="23"/>
        </w:rPr>
        <w:t xml:space="preserve"> </w:t>
      </w:r>
      <w:r w:rsidR="0046102A" w:rsidRPr="0046102A">
        <w:rPr>
          <w:rFonts w:cs="Times New Roman"/>
          <w:b/>
          <w:color w:val="000000" w:themeColor="text1"/>
          <w:sz w:val="23"/>
          <w:szCs w:val="23"/>
        </w:rPr>
        <w:t xml:space="preserve">publikovaných ve více než 200 studiích. </w:t>
      </w:r>
    </w:p>
    <w:p w14:paraId="48DE7224" w14:textId="10E7DD07" w:rsidR="00BD15BC" w:rsidRDefault="0046102A" w:rsidP="00AE3AB4">
      <w:pPr>
        <w:spacing w:before="120" w:after="120"/>
        <w:rPr>
          <w:rFonts w:cs="Times New Roman"/>
          <w:color w:val="000000" w:themeColor="text1"/>
          <w:sz w:val="23"/>
          <w:szCs w:val="23"/>
        </w:rPr>
      </w:pPr>
      <w:r w:rsidRPr="0046102A">
        <w:rPr>
          <w:rFonts w:cs="Times New Roman"/>
          <w:color w:val="000000" w:themeColor="text1"/>
          <w:sz w:val="23"/>
          <w:szCs w:val="23"/>
        </w:rPr>
        <w:t xml:space="preserve">Databáze </w:t>
      </w:r>
      <w:proofErr w:type="spellStart"/>
      <w:r w:rsidRPr="00BD15BC">
        <w:rPr>
          <w:rFonts w:cs="Times New Roman"/>
          <w:i/>
          <w:color w:val="000000" w:themeColor="text1"/>
          <w:sz w:val="23"/>
          <w:szCs w:val="23"/>
        </w:rPr>
        <w:t>GlobalFungi</w:t>
      </w:r>
      <w:proofErr w:type="spellEnd"/>
      <w:r w:rsidRPr="00BD15BC">
        <w:rPr>
          <w:rFonts w:cs="Times New Roman"/>
          <w:i/>
          <w:color w:val="000000" w:themeColor="text1"/>
          <w:sz w:val="23"/>
          <w:szCs w:val="23"/>
        </w:rPr>
        <w:t xml:space="preserve"> </w:t>
      </w:r>
      <w:r w:rsidRPr="0046102A">
        <w:rPr>
          <w:rFonts w:cs="Times New Roman"/>
          <w:color w:val="000000" w:themeColor="text1"/>
          <w:sz w:val="23"/>
          <w:szCs w:val="23"/>
        </w:rPr>
        <w:t>je veřejně dostupná na webové stránce https://globalfungi.com a</w:t>
      </w:r>
      <w:r w:rsidR="00BD15BC">
        <w:rPr>
          <w:rFonts w:cs="Times New Roman"/>
          <w:color w:val="000000" w:themeColor="text1"/>
          <w:sz w:val="23"/>
          <w:szCs w:val="23"/>
        </w:rPr>
        <w:t> </w:t>
      </w:r>
      <w:r w:rsidRPr="0046102A">
        <w:rPr>
          <w:rFonts w:cs="Times New Roman"/>
          <w:color w:val="000000" w:themeColor="text1"/>
          <w:sz w:val="23"/>
          <w:szCs w:val="23"/>
        </w:rPr>
        <w:t>umožňuje všem zájemcům hledat</w:t>
      </w:r>
      <w:r w:rsidR="003C450F">
        <w:rPr>
          <w:rFonts w:cs="Times New Roman"/>
          <w:color w:val="000000" w:themeColor="text1"/>
          <w:sz w:val="23"/>
          <w:szCs w:val="23"/>
        </w:rPr>
        <w:t>,</w:t>
      </w:r>
      <w:r w:rsidRPr="0046102A">
        <w:rPr>
          <w:rFonts w:cs="Times New Roman"/>
          <w:color w:val="000000" w:themeColor="text1"/>
          <w:sz w:val="23"/>
          <w:szCs w:val="23"/>
        </w:rPr>
        <w:t xml:space="preserve"> </w:t>
      </w:r>
      <w:r w:rsidR="003C450F">
        <w:rPr>
          <w:rFonts w:cs="Times New Roman"/>
          <w:color w:val="000000" w:themeColor="text1"/>
          <w:sz w:val="23"/>
          <w:szCs w:val="23"/>
        </w:rPr>
        <w:t xml:space="preserve">kde jsou rozšířené </w:t>
      </w:r>
      <w:r w:rsidRPr="0046102A">
        <w:rPr>
          <w:rFonts w:cs="Times New Roman"/>
          <w:color w:val="000000" w:themeColor="text1"/>
          <w:sz w:val="23"/>
          <w:szCs w:val="23"/>
        </w:rPr>
        <w:t>jednotliv</w:t>
      </w:r>
      <w:r w:rsidR="003C450F">
        <w:rPr>
          <w:rFonts w:cs="Times New Roman"/>
          <w:color w:val="000000" w:themeColor="text1"/>
          <w:sz w:val="23"/>
          <w:szCs w:val="23"/>
        </w:rPr>
        <w:t>é</w:t>
      </w:r>
      <w:r w:rsidRPr="0046102A">
        <w:rPr>
          <w:rFonts w:cs="Times New Roman"/>
          <w:color w:val="000000" w:themeColor="text1"/>
          <w:sz w:val="23"/>
          <w:szCs w:val="23"/>
        </w:rPr>
        <w:t xml:space="preserve"> druh</w:t>
      </w:r>
      <w:r w:rsidR="003C450F">
        <w:rPr>
          <w:rFonts w:cs="Times New Roman"/>
          <w:color w:val="000000" w:themeColor="text1"/>
          <w:sz w:val="23"/>
          <w:szCs w:val="23"/>
        </w:rPr>
        <w:t>y</w:t>
      </w:r>
      <w:r w:rsidRPr="0046102A">
        <w:rPr>
          <w:rFonts w:cs="Times New Roman"/>
          <w:color w:val="000000" w:themeColor="text1"/>
          <w:sz w:val="23"/>
          <w:szCs w:val="23"/>
        </w:rPr>
        <w:t xml:space="preserve"> či rod</w:t>
      </w:r>
      <w:r w:rsidR="003C450F">
        <w:rPr>
          <w:rFonts w:cs="Times New Roman"/>
          <w:color w:val="000000" w:themeColor="text1"/>
          <w:sz w:val="23"/>
          <w:szCs w:val="23"/>
        </w:rPr>
        <w:t>y</w:t>
      </w:r>
      <w:r w:rsidRPr="0046102A">
        <w:rPr>
          <w:rFonts w:cs="Times New Roman"/>
          <w:color w:val="000000" w:themeColor="text1"/>
          <w:sz w:val="23"/>
          <w:szCs w:val="23"/>
        </w:rPr>
        <w:t xml:space="preserve"> hub</w:t>
      </w:r>
      <w:r w:rsidR="00BD15BC">
        <w:rPr>
          <w:rFonts w:cs="Times New Roman"/>
          <w:color w:val="000000" w:themeColor="text1"/>
          <w:sz w:val="23"/>
          <w:szCs w:val="23"/>
        </w:rPr>
        <w:t xml:space="preserve">. </w:t>
      </w:r>
      <w:r w:rsidR="003C450F">
        <w:rPr>
          <w:rFonts w:cs="Times New Roman"/>
          <w:color w:val="000000" w:themeColor="text1"/>
          <w:sz w:val="23"/>
          <w:szCs w:val="23"/>
        </w:rPr>
        <w:br/>
      </w:r>
      <w:r w:rsidR="00BD15BC" w:rsidRPr="00BD15BC">
        <w:rPr>
          <w:rFonts w:cs="Times New Roman"/>
          <w:i/>
          <w:color w:val="000000" w:themeColor="text1"/>
          <w:sz w:val="23"/>
          <w:szCs w:val="23"/>
        </w:rPr>
        <w:t>„U konkrétní</w:t>
      </w:r>
      <w:r w:rsidR="003C450F">
        <w:rPr>
          <w:rFonts w:cs="Times New Roman"/>
          <w:i/>
          <w:color w:val="000000" w:themeColor="text1"/>
          <w:sz w:val="23"/>
          <w:szCs w:val="23"/>
        </w:rPr>
        <w:t>ho</w:t>
      </w:r>
      <w:r w:rsidR="00BD15BC" w:rsidRPr="00BD15BC">
        <w:rPr>
          <w:rFonts w:cs="Times New Roman"/>
          <w:i/>
          <w:color w:val="000000" w:themeColor="text1"/>
          <w:sz w:val="23"/>
          <w:szCs w:val="23"/>
        </w:rPr>
        <w:t xml:space="preserve"> </w:t>
      </w:r>
      <w:r w:rsidR="003C450F">
        <w:rPr>
          <w:rFonts w:cs="Times New Roman"/>
          <w:i/>
          <w:color w:val="000000" w:themeColor="text1"/>
          <w:sz w:val="23"/>
          <w:szCs w:val="23"/>
        </w:rPr>
        <w:t xml:space="preserve">druhu nebo rodu </w:t>
      </w:r>
      <w:r w:rsidR="00BD15BC" w:rsidRPr="00BD15BC">
        <w:rPr>
          <w:rFonts w:cs="Times New Roman"/>
          <w:i/>
          <w:color w:val="000000" w:themeColor="text1"/>
          <w:sz w:val="23"/>
          <w:szCs w:val="23"/>
        </w:rPr>
        <w:t xml:space="preserve">se pak </w:t>
      </w:r>
      <w:r w:rsidRPr="00BD15BC">
        <w:rPr>
          <w:rFonts w:cs="Times New Roman"/>
          <w:i/>
          <w:color w:val="000000" w:themeColor="text1"/>
          <w:sz w:val="23"/>
          <w:szCs w:val="23"/>
        </w:rPr>
        <w:t>zobraz</w:t>
      </w:r>
      <w:r w:rsidR="00BD15BC" w:rsidRPr="00BD15BC">
        <w:rPr>
          <w:rFonts w:cs="Times New Roman"/>
          <w:i/>
          <w:color w:val="000000" w:themeColor="text1"/>
          <w:sz w:val="23"/>
          <w:szCs w:val="23"/>
        </w:rPr>
        <w:t>í</w:t>
      </w:r>
      <w:r w:rsidRPr="00BD15BC">
        <w:rPr>
          <w:rFonts w:cs="Times New Roman"/>
          <w:i/>
          <w:color w:val="000000" w:themeColor="text1"/>
          <w:sz w:val="23"/>
          <w:szCs w:val="23"/>
        </w:rPr>
        <w:t xml:space="preserve"> environmentální parametry, které charakterizují místa </w:t>
      </w:r>
      <w:r w:rsidR="00BD15BC" w:rsidRPr="00BD15BC">
        <w:rPr>
          <w:rFonts w:cs="Times New Roman"/>
          <w:i/>
          <w:color w:val="000000" w:themeColor="text1"/>
          <w:sz w:val="23"/>
          <w:szCs w:val="23"/>
        </w:rPr>
        <w:t xml:space="preserve">jejího </w:t>
      </w:r>
      <w:r w:rsidRPr="00BD15BC">
        <w:rPr>
          <w:rFonts w:cs="Times New Roman"/>
          <w:i/>
          <w:color w:val="000000" w:themeColor="text1"/>
          <w:sz w:val="23"/>
          <w:szCs w:val="23"/>
        </w:rPr>
        <w:t>výskytu</w:t>
      </w:r>
      <w:r w:rsidR="00BD15BC" w:rsidRPr="00BD15BC">
        <w:rPr>
          <w:rFonts w:cs="Times New Roman"/>
          <w:i/>
          <w:color w:val="000000" w:themeColor="text1"/>
          <w:sz w:val="23"/>
          <w:szCs w:val="23"/>
        </w:rPr>
        <w:t>. S</w:t>
      </w:r>
      <w:r w:rsidRPr="00BD15BC">
        <w:rPr>
          <w:rFonts w:cs="Times New Roman"/>
          <w:i/>
          <w:color w:val="000000" w:themeColor="text1"/>
          <w:sz w:val="23"/>
          <w:szCs w:val="23"/>
        </w:rPr>
        <w:t xml:space="preserve">tudovat </w:t>
      </w:r>
      <w:r w:rsidR="00BD15BC" w:rsidRPr="00BD15BC">
        <w:rPr>
          <w:rFonts w:cs="Times New Roman"/>
          <w:i/>
          <w:color w:val="000000" w:themeColor="text1"/>
          <w:sz w:val="23"/>
          <w:szCs w:val="23"/>
        </w:rPr>
        <w:t xml:space="preserve">lze také </w:t>
      </w:r>
      <w:r w:rsidRPr="00BD15BC">
        <w:rPr>
          <w:rFonts w:cs="Times New Roman"/>
          <w:i/>
          <w:color w:val="000000" w:themeColor="text1"/>
          <w:sz w:val="23"/>
          <w:szCs w:val="23"/>
        </w:rPr>
        <w:t>složení celých společenstev v konkrétních lokalitách</w:t>
      </w:r>
      <w:r w:rsidR="00BD15BC" w:rsidRPr="00BD15BC">
        <w:rPr>
          <w:rFonts w:cs="Times New Roman"/>
          <w:i/>
          <w:color w:val="000000" w:themeColor="text1"/>
          <w:sz w:val="23"/>
          <w:szCs w:val="23"/>
        </w:rPr>
        <w:t>,“</w:t>
      </w:r>
      <w:r w:rsidR="00BD15BC">
        <w:rPr>
          <w:rFonts w:cs="Times New Roman"/>
          <w:color w:val="000000" w:themeColor="text1"/>
          <w:sz w:val="23"/>
          <w:szCs w:val="23"/>
        </w:rPr>
        <w:t xml:space="preserve"> </w:t>
      </w:r>
      <w:r w:rsidR="00791065">
        <w:rPr>
          <w:rFonts w:cs="Times New Roman"/>
          <w:color w:val="000000" w:themeColor="text1"/>
          <w:sz w:val="23"/>
          <w:szCs w:val="23"/>
        </w:rPr>
        <w:t>vysvětluje</w:t>
      </w:r>
      <w:r w:rsidR="00BD15BC">
        <w:rPr>
          <w:rFonts w:cs="Times New Roman"/>
          <w:color w:val="000000" w:themeColor="text1"/>
          <w:sz w:val="23"/>
          <w:szCs w:val="23"/>
        </w:rPr>
        <w:t xml:space="preserve"> Petr </w:t>
      </w:r>
      <w:proofErr w:type="spellStart"/>
      <w:r w:rsidR="00BD15BC">
        <w:rPr>
          <w:rFonts w:cs="Times New Roman"/>
          <w:color w:val="000000" w:themeColor="text1"/>
          <w:sz w:val="23"/>
          <w:szCs w:val="23"/>
        </w:rPr>
        <w:t>Ba</w:t>
      </w:r>
      <w:r w:rsidR="00791065">
        <w:rPr>
          <w:rFonts w:cs="Times New Roman"/>
          <w:color w:val="000000" w:themeColor="text1"/>
          <w:sz w:val="23"/>
          <w:szCs w:val="23"/>
        </w:rPr>
        <w:t>l</w:t>
      </w:r>
      <w:r w:rsidR="00BD15BC">
        <w:rPr>
          <w:rFonts w:cs="Times New Roman"/>
          <w:color w:val="000000" w:themeColor="text1"/>
          <w:sz w:val="23"/>
          <w:szCs w:val="23"/>
        </w:rPr>
        <w:t>drian</w:t>
      </w:r>
      <w:proofErr w:type="spellEnd"/>
      <w:r w:rsidR="00BD15BC">
        <w:rPr>
          <w:rFonts w:cs="Times New Roman"/>
          <w:color w:val="000000" w:themeColor="text1"/>
          <w:sz w:val="23"/>
          <w:szCs w:val="23"/>
        </w:rPr>
        <w:t xml:space="preserve">, vedoucí </w:t>
      </w:r>
      <w:r w:rsidR="00EF5405">
        <w:rPr>
          <w:rFonts w:cs="Times New Roman"/>
          <w:color w:val="000000" w:themeColor="text1"/>
          <w:sz w:val="23"/>
          <w:szCs w:val="23"/>
        </w:rPr>
        <w:t>L</w:t>
      </w:r>
      <w:r w:rsidR="00EF5405" w:rsidRPr="00BD15BC">
        <w:rPr>
          <w:rFonts w:cs="Times New Roman"/>
          <w:color w:val="000000" w:themeColor="text1"/>
          <w:sz w:val="23"/>
          <w:szCs w:val="23"/>
        </w:rPr>
        <w:t xml:space="preserve">aboratoře </w:t>
      </w:r>
      <w:r w:rsidR="00BD15BC" w:rsidRPr="00BD15BC">
        <w:rPr>
          <w:rFonts w:cs="Times New Roman"/>
          <w:color w:val="000000" w:themeColor="text1"/>
          <w:sz w:val="23"/>
          <w:szCs w:val="23"/>
        </w:rPr>
        <w:t>environmentální mikrobiologie M</w:t>
      </w:r>
      <w:r w:rsidR="00BD15BC">
        <w:rPr>
          <w:rFonts w:cs="Times New Roman"/>
          <w:color w:val="000000" w:themeColor="text1"/>
          <w:sz w:val="23"/>
          <w:szCs w:val="23"/>
        </w:rPr>
        <w:t xml:space="preserve">ikrobiologického ústavu </w:t>
      </w:r>
      <w:r w:rsidR="00BD15BC" w:rsidRPr="00BD15BC">
        <w:rPr>
          <w:rFonts w:cs="Times New Roman"/>
          <w:color w:val="000000" w:themeColor="text1"/>
          <w:sz w:val="23"/>
          <w:szCs w:val="23"/>
        </w:rPr>
        <w:t>AV ČR</w:t>
      </w:r>
      <w:r w:rsidR="00BD15BC">
        <w:rPr>
          <w:rFonts w:cs="Times New Roman"/>
          <w:color w:val="000000" w:themeColor="text1"/>
          <w:sz w:val="23"/>
          <w:szCs w:val="23"/>
        </w:rPr>
        <w:t xml:space="preserve">. </w:t>
      </w:r>
      <w:r w:rsidR="00F90508">
        <w:t>Většina vzorků podle něj zahrnuje půdní společenstva a společenstva hub, která žijí v symbióze s rostlinami.</w:t>
      </w:r>
    </w:p>
    <w:p w14:paraId="0D36C3D2" w14:textId="47AB5582" w:rsidR="003C450F" w:rsidRDefault="00BD15BC" w:rsidP="00F90508">
      <w:pPr>
        <w:spacing w:before="120" w:after="120"/>
        <w:rPr>
          <w:sz w:val="23"/>
          <w:szCs w:val="23"/>
        </w:rPr>
      </w:pPr>
      <w:r>
        <w:rPr>
          <w:rFonts w:cs="Times New Roman"/>
          <w:color w:val="000000" w:themeColor="text1"/>
          <w:sz w:val="23"/>
          <w:szCs w:val="23"/>
        </w:rPr>
        <w:t>Na sestavení databáze</w:t>
      </w:r>
      <w:r w:rsidR="009B4B9B">
        <w:rPr>
          <w:rFonts w:cs="Times New Roman"/>
          <w:color w:val="000000" w:themeColor="text1"/>
          <w:sz w:val="23"/>
          <w:szCs w:val="23"/>
        </w:rPr>
        <w:t xml:space="preserve"> </w:t>
      </w:r>
      <w:r>
        <w:rPr>
          <w:rFonts w:cs="Times New Roman"/>
          <w:color w:val="000000" w:themeColor="text1"/>
          <w:sz w:val="23"/>
          <w:szCs w:val="23"/>
        </w:rPr>
        <w:t xml:space="preserve">pracoval tým </w:t>
      </w:r>
      <w:r w:rsidR="00D80AE7">
        <w:rPr>
          <w:rFonts w:cs="Times New Roman"/>
          <w:color w:val="000000" w:themeColor="text1"/>
          <w:sz w:val="23"/>
          <w:szCs w:val="23"/>
        </w:rPr>
        <w:t>třiceti</w:t>
      </w:r>
      <w:r>
        <w:rPr>
          <w:rFonts w:cs="Times New Roman"/>
          <w:color w:val="000000" w:themeColor="text1"/>
          <w:sz w:val="23"/>
          <w:szCs w:val="23"/>
        </w:rPr>
        <w:t xml:space="preserve"> vědců po dobu </w:t>
      </w:r>
      <w:r w:rsidR="00EF5405">
        <w:rPr>
          <w:rFonts w:cs="Times New Roman"/>
          <w:color w:val="000000" w:themeColor="text1"/>
          <w:sz w:val="23"/>
          <w:szCs w:val="23"/>
        </w:rPr>
        <w:t xml:space="preserve">tří </w:t>
      </w:r>
      <w:r>
        <w:rPr>
          <w:rFonts w:cs="Times New Roman"/>
          <w:color w:val="000000" w:themeColor="text1"/>
          <w:sz w:val="23"/>
          <w:szCs w:val="23"/>
        </w:rPr>
        <w:t>let.</w:t>
      </w:r>
      <w:r w:rsidR="00791065">
        <w:rPr>
          <w:rFonts w:cs="Times New Roman"/>
          <w:color w:val="000000" w:themeColor="text1"/>
          <w:sz w:val="23"/>
          <w:szCs w:val="23"/>
        </w:rPr>
        <w:t xml:space="preserve"> </w:t>
      </w:r>
      <w:r w:rsidR="00F90508">
        <w:rPr>
          <w:rFonts w:cs="Times New Roman"/>
          <w:color w:val="000000" w:themeColor="text1"/>
          <w:sz w:val="23"/>
          <w:szCs w:val="23"/>
        </w:rPr>
        <w:t xml:space="preserve">Výsledky hledání je možné vizualizovat, přidávat nové studie, které nejsou zahrnuty, pokládat dotazy a získaná data </w:t>
      </w:r>
      <w:r w:rsidR="00F90508">
        <w:rPr>
          <w:sz w:val="23"/>
          <w:szCs w:val="23"/>
        </w:rPr>
        <w:t>nově a</w:t>
      </w:r>
      <w:r w:rsidR="00791065">
        <w:rPr>
          <w:sz w:val="23"/>
          <w:szCs w:val="23"/>
        </w:rPr>
        <w:t>nalyzovat a vyhodnocovat.</w:t>
      </w:r>
      <w:r w:rsidR="00F90508">
        <w:rPr>
          <w:sz w:val="23"/>
          <w:szCs w:val="23"/>
        </w:rPr>
        <w:t xml:space="preserve"> </w:t>
      </w:r>
    </w:p>
    <w:p w14:paraId="3F4300F4" w14:textId="3DA0C8EF" w:rsidR="00742F45" w:rsidRPr="00742F45" w:rsidRDefault="00742F45" w:rsidP="00F90508">
      <w:pPr>
        <w:spacing w:before="120" w:after="120"/>
        <w:rPr>
          <w:b/>
          <w:sz w:val="23"/>
          <w:szCs w:val="23"/>
        </w:rPr>
      </w:pPr>
      <w:r w:rsidRPr="00742F45">
        <w:rPr>
          <w:b/>
          <w:sz w:val="23"/>
          <w:szCs w:val="23"/>
        </w:rPr>
        <w:t>Jak se orientovat v záplavě dat</w:t>
      </w:r>
    </w:p>
    <w:p w14:paraId="1BA2DABD" w14:textId="2A75FFA1" w:rsidR="00C423EC" w:rsidRPr="00682695" w:rsidRDefault="00C423EC" w:rsidP="00C423EC">
      <w:pPr>
        <w:spacing w:before="120" w:after="120"/>
        <w:rPr>
          <w:sz w:val="23"/>
          <w:szCs w:val="23"/>
        </w:rPr>
      </w:pPr>
      <w:r w:rsidRPr="0046102A">
        <w:rPr>
          <w:sz w:val="23"/>
          <w:szCs w:val="23"/>
        </w:rPr>
        <w:t>Houby</w:t>
      </w:r>
      <w:r>
        <w:rPr>
          <w:sz w:val="23"/>
          <w:szCs w:val="23"/>
        </w:rPr>
        <w:t xml:space="preserve">, ať už jako zdroj potravy lidí, rostlin a živočichů anebo původci jejich nemocí, </w:t>
      </w:r>
      <w:r w:rsidRPr="0046102A">
        <w:rPr>
          <w:sz w:val="23"/>
          <w:szCs w:val="23"/>
        </w:rPr>
        <w:t>mají velký ekonomický i ekologický význam.</w:t>
      </w:r>
      <w:r>
        <w:rPr>
          <w:sz w:val="23"/>
          <w:szCs w:val="23"/>
        </w:rPr>
        <w:t xml:space="preserve"> </w:t>
      </w:r>
      <w:r w:rsidR="00EF5405">
        <w:rPr>
          <w:sz w:val="23"/>
          <w:szCs w:val="23"/>
        </w:rPr>
        <w:t>Analýza</w:t>
      </w:r>
      <w:r w:rsidRPr="00EF5405">
        <w:rPr>
          <w:sz w:val="23"/>
          <w:szCs w:val="23"/>
        </w:rPr>
        <w:t xml:space="preserve"> dat </w:t>
      </w:r>
      <w:r w:rsidR="00EF5405">
        <w:rPr>
          <w:sz w:val="23"/>
          <w:szCs w:val="23"/>
        </w:rPr>
        <w:t xml:space="preserve">o výskytu hub spolu s údaji o klimatických podmínkách na lokalitách výskytu </w:t>
      </w:r>
      <w:r w:rsidRPr="00EF5405">
        <w:rPr>
          <w:sz w:val="23"/>
          <w:szCs w:val="23"/>
        </w:rPr>
        <w:t xml:space="preserve">může podle Petra </w:t>
      </w:r>
      <w:proofErr w:type="spellStart"/>
      <w:r w:rsidRPr="00EF5405">
        <w:rPr>
          <w:sz w:val="23"/>
          <w:szCs w:val="23"/>
        </w:rPr>
        <w:t>Baldriana</w:t>
      </w:r>
      <w:proofErr w:type="spellEnd"/>
      <w:r w:rsidRPr="00EF5405">
        <w:rPr>
          <w:sz w:val="23"/>
          <w:szCs w:val="23"/>
        </w:rPr>
        <w:t xml:space="preserve"> přinést například nové poznatky </w:t>
      </w:r>
      <w:r w:rsidR="00976EA1">
        <w:rPr>
          <w:sz w:val="23"/>
          <w:szCs w:val="23"/>
        </w:rPr>
        <w:br/>
      </w:r>
      <w:r w:rsidRPr="00EF5405">
        <w:rPr>
          <w:sz w:val="23"/>
          <w:szCs w:val="23"/>
        </w:rPr>
        <w:t xml:space="preserve">o tom, jak </w:t>
      </w:r>
      <w:r w:rsidRPr="00682695">
        <w:rPr>
          <w:sz w:val="23"/>
          <w:szCs w:val="23"/>
        </w:rPr>
        <w:t>houb</w:t>
      </w:r>
      <w:r w:rsidR="00A5267E" w:rsidRPr="00682695">
        <w:rPr>
          <w:sz w:val="23"/>
          <w:szCs w:val="23"/>
        </w:rPr>
        <w:t>y</w:t>
      </w:r>
      <w:r w:rsidRPr="00682695">
        <w:rPr>
          <w:sz w:val="23"/>
          <w:szCs w:val="23"/>
        </w:rPr>
        <w:t xml:space="preserve"> zareagují na budoucí vývoj klimatu.</w:t>
      </w:r>
    </w:p>
    <w:p w14:paraId="0C02712A" w14:textId="77777777" w:rsidR="00D80AE7" w:rsidRDefault="00791065" w:rsidP="00303B6E">
      <w:pPr>
        <w:spacing w:before="120" w:after="120"/>
        <w:rPr>
          <w:sz w:val="23"/>
          <w:szCs w:val="23"/>
        </w:rPr>
      </w:pPr>
      <w:r w:rsidRPr="00EF5405">
        <w:rPr>
          <w:sz w:val="23"/>
          <w:szCs w:val="23"/>
        </w:rPr>
        <w:t xml:space="preserve">Sestavení databáze tak ohromujících rozměrů by nebylo možné bez </w:t>
      </w:r>
      <w:r w:rsidR="00EF5405">
        <w:rPr>
          <w:sz w:val="23"/>
          <w:szCs w:val="23"/>
        </w:rPr>
        <w:t xml:space="preserve">zásadního pokroku </w:t>
      </w:r>
      <w:r w:rsidRPr="00EF5405">
        <w:rPr>
          <w:sz w:val="23"/>
          <w:szCs w:val="23"/>
        </w:rPr>
        <w:t>v</w:t>
      </w:r>
      <w:r w:rsidR="00EF5405">
        <w:rPr>
          <w:sz w:val="23"/>
          <w:szCs w:val="23"/>
        </w:rPr>
        <w:t>e vývoji</w:t>
      </w:r>
      <w:r w:rsidRPr="00EF5405">
        <w:rPr>
          <w:sz w:val="23"/>
          <w:szCs w:val="23"/>
        </w:rPr>
        <w:t xml:space="preserve"> metod</w:t>
      </w:r>
      <w:r w:rsidR="00922CFD">
        <w:rPr>
          <w:sz w:val="23"/>
          <w:szCs w:val="23"/>
        </w:rPr>
        <w:t xml:space="preserve"> </w:t>
      </w:r>
      <w:proofErr w:type="spellStart"/>
      <w:r w:rsidR="00922CFD">
        <w:rPr>
          <w:sz w:val="23"/>
          <w:szCs w:val="23"/>
        </w:rPr>
        <w:t>sekvenace</w:t>
      </w:r>
      <w:proofErr w:type="spellEnd"/>
      <w:r w:rsidR="00922CFD">
        <w:rPr>
          <w:sz w:val="23"/>
          <w:szCs w:val="23"/>
        </w:rPr>
        <w:t xml:space="preserve"> DNA</w:t>
      </w:r>
      <w:r w:rsidR="00EF5405">
        <w:rPr>
          <w:sz w:val="23"/>
          <w:szCs w:val="23"/>
        </w:rPr>
        <w:t>, který umožnil podrobně popsat společenstva hub v environmentálních vzorcích</w:t>
      </w:r>
      <w:r w:rsidR="00C423EC" w:rsidRPr="00D80AE7">
        <w:rPr>
          <w:sz w:val="23"/>
          <w:szCs w:val="23"/>
        </w:rPr>
        <w:t>.</w:t>
      </w:r>
      <w:r w:rsidR="00C423EC" w:rsidRPr="00D80AE7">
        <w:rPr>
          <w:i/>
          <w:sz w:val="23"/>
          <w:szCs w:val="23"/>
        </w:rPr>
        <w:t xml:space="preserve"> </w:t>
      </w:r>
      <w:r w:rsidR="00F90508" w:rsidRPr="00D80AE7">
        <w:rPr>
          <w:i/>
          <w:sz w:val="23"/>
          <w:szCs w:val="23"/>
        </w:rPr>
        <w:t>„</w:t>
      </w:r>
      <w:r w:rsidR="00C423EC" w:rsidRPr="00D80AE7">
        <w:rPr>
          <w:i/>
          <w:sz w:val="23"/>
          <w:szCs w:val="23"/>
        </w:rPr>
        <w:t>Z</w:t>
      </w:r>
      <w:r w:rsidR="00F90508" w:rsidRPr="00D80AE7">
        <w:rPr>
          <w:i/>
          <w:sz w:val="23"/>
          <w:szCs w:val="23"/>
        </w:rPr>
        <w:t>ejména vědcům, ale i laikům, tak dáváme do rukou nástroj, jak se v záplavě dat</w:t>
      </w:r>
      <w:r w:rsidR="006A5B15" w:rsidRPr="00D80AE7">
        <w:rPr>
          <w:i/>
          <w:sz w:val="23"/>
          <w:szCs w:val="23"/>
        </w:rPr>
        <w:br/>
      </w:r>
      <w:r w:rsidR="00F90508" w:rsidRPr="00D80AE7">
        <w:rPr>
          <w:i/>
          <w:sz w:val="23"/>
          <w:szCs w:val="23"/>
        </w:rPr>
        <w:lastRenderedPageBreak/>
        <w:t>a vědeckých prací, které studují složení společenstev hub, zorientovat</w:t>
      </w:r>
      <w:r w:rsidR="00EE1B78" w:rsidRPr="00D80AE7">
        <w:rPr>
          <w:i/>
          <w:sz w:val="23"/>
          <w:szCs w:val="23"/>
        </w:rPr>
        <w:t xml:space="preserve"> a </w:t>
      </w:r>
      <w:r w:rsidR="00EF5405" w:rsidRPr="00D80AE7">
        <w:rPr>
          <w:i/>
          <w:sz w:val="23"/>
          <w:szCs w:val="23"/>
        </w:rPr>
        <w:t>získat odpověď na široké spektrum otázek, týkajících se ekologie hub. Věříme také, že naše práce dále zhodnotí úsilí</w:t>
      </w:r>
      <w:r w:rsidR="00922CFD" w:rsidRPr="00D80AE7">
        <w:rPr>
          <w:i/>
          <w:sz w:val="23"/>
          <w:szCs w:val="23"/>
        </w:rPr>
        <w:t xml:space="preserve"> </w:t>
      </w:r>
      <w:r w:rsidR="00D80AE7">
        <w:rPr>
          <w:i/>
          <w:sz w:val="23"/>
          <w:szCs w:val="23"/>
        </w:rPr>
        <w:br/>
      </w:r>
      <w:r w:rsidR="00922CFD" w:rsidRPr="00D80AE7">
        <w:rPr>
          <w:i/>
          <w:sz w:val="23"/>
          <w:szCs w:val="23"/>
        </w:rPr>
        <w:t>a prostředky</w:t>
      </w:r>
      <w:r w:rsidR="00EF5405" w:rsidRPr="00D80AE7">
        <w:rPr>
          <w:i/>
          <w:sz w:val="23"/>
          <w:szCs w:val="23"/>
        </w:rPr>
        <w:t xml:space="preserve">, které již bylo </w:t>
      </w:r>
      <w:r w:rsidR="00922CFD" w:rsidRPr="00D80AE7">
        <w:rPr>
          <w:i/>
          <w:sz w:val="23"/>
          <w:szCs w:val="23"/>
        </w:rPr>
        <w:t>výzkumu hub věnovány autory prací, jejichž výsledky jsou ve studii shrnuty</w:t>
      </w:r>
      <w:r w:rsidR="00D80AE7" w:rsidRPr="00D80AE7">
        <w:rPr>
          <w:i/>
          <w:sz w:val="23"/>
          <w:szCs w:val="23"/>
        </w:rPr>
        <w:t>,</w:t>
      </w:r>
      <w:r w:rsidR="00F90508" w:rsidRPr="00D80AE7">
        <w:rPr>
          <w:i/>
          <w:sz w:val="23"/>
          <w:szCs w:val="23"/>
        </w:rPr>
        <w:t xml:space="preserve">“ </w:t>
      </w:r>
      <w:r w:rsidR="00C423EC" w:rsidRPr="00D80AE7">
        <w:rPr>
          <w:sz w:val="23"/>
          <w:szCs w:val="23"/>
        </w:rPr>
        <w:t xml:space="preserve">zdůrazňuje Petr </w:t>
      </w:r>
      <w:proofErr w:type="spellStart"/>
      <w:r w:rsidR="00C423EC" w:rsidRPr="00D80AE7">
        <w:rPr>
          <w:sz w:val="23"/>
          <w:szCs w:val="23"/>
        </w:rPr>
        <w:t>Baldrian</w:t>
      </w:r>
      <w:proofErr w:type="spellEnd"/>
      <w:r w:rsidR="00C423EC" w:rsidRPr="00D80AE7">
        <w:rPr>
          <w:sz w:val="23"/>
          <w:szCs w:val="23"/>
        </w:rPr>
        <w:t>.</w:t>
      </w:r>
    </w:p>
    <w:p w14:paraId="043C3212" w14:textId="503A1904" w:rsidR="00A84F2D" w:rsidRPr="00A5267E" w:rsidRDefault="00A84F2D" w:rsidP="00A5267E">
      <w:pPr>
        <w:pStyle w:val="Bezmezer"/>
        <w:spacing w:before="120" w:after="120"/>
        <w:rPr>
          <w:sz w:val="23"/>
          <w:szCs w:val="23"/>
        </w:rPr>
      </w:pPr>
      <w:r w:rsidRPr="00A5267E">
        <w:rPr>
          <w:b/>
          <w:sz w:val="23"/>
          <w:szCs w:val="23"/>
        </w:rPr>
        <w:t>Více informací</w:t>
      </w:r>
      <w:r w:rsidRPr="00A5267E">
        <w:rPr>
          <w:sz w:val="23"/>
          <w:szCs w:val="23"/>
        </w:rPr>
        <w:t>:</w:t>
      </w:r>
    </w:p>
    <w:p w14:paraId="0C752ADC" w14:textId="4A99B812" w:rsidR="00EE1B78" w:rsidRDefault="004E743D" w:rsidP="00A5267E">
      <w:pPr>
        <w:pStyle w:val="Bezmezer"/>
        <w:spacing w:before="120" w:after="120"/>
        <w:rPr>
          <w:sz w:val="23"/>
          <w:szCs w:val="23"/>
        </w:rPr>
      </w:pPr>
      <w:r w:rsidRPr="00A5267E">
        <w:rPr>
          <w:sz w:val="23"/>
          <w:szCs w:val="23"/>
        </w:rPr>
        <w:t xml:space="preserve">RNDr. </w:t>
      </w:r>
      <w:r w:rsidR="00706ECF" w:rsidRPr="00A5267E">
        <w:rPr>
          <w:sz w:val="23"/>
          <w:szCs w:val="23"/>
        </w:rPr>
        <w:t>Petr Baldrian</w:t>
      </w:r>
      <w:r w:rsidR="00A84F2D" w:rsidRPr="00A5267E">
        <w:rPr>
          <w:sz w:val="23"/>
          <w:szCs w:val="23"/>
        </w:rPr>
        <w:t xml:space="preserve"> PhD., </w:t>
      </w:r>
      <w:r w:rsidRPr="00A5267E">
        <w:rPr>
          <w:sz w:val="23"/>
          <w:szCs w:val="23"/>
        </w:rPr>
        <w:t xml:space="preserve">vedoucí </w:t>
      </w:r>
      <w:r w:rsidR="00EA51C0">
        <w:rPr>
          <w:sz w:val="23"/>
          <w:szCs w:val="23"/>
        </w:rPr>
        <w:t>L</w:t>
      </w:r>
      <w:r w:rsidRPr="00A5267E">
        <w:rPr>
          <w:sz w:val="23"/>
          <w:szCs w:val="23"/>
        </w:rPr>
        <w:t>aboratoře environmentální mikrobiologie</w:t>
      </w:r>
    </w:p>
    <w:p w14:paraId="222C261A" w14:textId="0172D901" w:rsidR="004E743D" w:rsidRPr="00A5267E" w:rsidRDefault="00FB42EB" w:rsidP="00A5267E">
      <w:pPr>
        <w:pStyle w:val="Bezmezer"/>
        <w:spacing w:before="120" w:after="120"/>
        <w:rPr>
          <w:sz w:val="23"/>
          <w:szCs w:val="23"/>
        </w:rPr>
      </w:pPr>
      <w:r w:rsidRPr="00A5267E">
        <w:rPr>
          <w:sz w:val="23"/>
          <w:szCs w:val="23"/>
        </w:rPr>
        <w:t>M</w:t>
      </w:r>
      <w:r w:rsidR="00EE1B78">
        <w:rPr>
          <w:sz w:val="23"/>
          <w:szCs w:val="23"/>
        </w:rPr>
        <w:t xml:space="preserve">ikrobiologický ústav </w:t>
      </w:r>
      <w:r w:rsidRPr="00A5267E">
        <w:rPr>
          <w:sz w:val="23"/>
          <w:szCs w:val="23"/>
        </w:rPr>
        <w:t>A</w:t>
      </w:r>
      <w:r w:rsidR="00EE1B78">
        <w:rPr>
          <w:sz w:val="23"/>
          <w:szCs w:val="23"/>
        </w:rPr>
        <w:t>kademie věd</w:t>
      </w:r>
      <w:r w:rsidRPr="00A5267E">
        <w:rPr>
          <w:sz w:val="23"/>
          <w:szCs w:val="23"/>
        </w:rPr>
        <w:t xml:space="preserve"> ČR</w:t>
      </w:r>
    </w:p>
    <w:p w14:paraId="1EBC67C4" w14:textId="4CF0786A" w:rsidR="00D80AE7" w:rsidRDefault="00A504D7" w:rsidP="00A5267E">
      <w:pPr>
        <w:pStyle w:val="Bezmezer"/>
        <w:spacing w:before="120" w:after="120"/>
        <w:rPr>
          <w:sz w:val="23"/>
          <w:szCs w:val="23"/>
        </w:rPr>
      </w:pPr>
      <w:r w:rsidRPr="00A5267E">
        <w:rPr>
          <w:sz w:val="23"/>
          <w:szCs w:val="23"/>
        </w:rPr>
        <w:t>t</w:t>
      </w:r>
      <w:r w:rsidR="00A84F2D" w:rsidRPr="00A5267E">
        <w:rPr>
          <w:sz w:val="23"/>
          <w:szCs w:val="23"/>
        </w:rPr>
        <w:t xml:space="preserve">el: </w:t>
      </w:r>
      <w:r w:rsidR="004E743D" w:rsidRPr="00A5267E">
        <w:rPr>
          <w:sz w:val="23"/>
          <w:szCs w:val="23"/>
        </w:rPr>
        <w:t>296 442 315</w:t>
      </w:r>
      <w:r w:rsidR="004E743D" w:rsidRPr="00D80AE7">
        <w:rPr>
          <w:sz w:val="23"/>
          <w:szCs w:val="23"/>
        </w:rPr>
        <w:t>, 723 770</w:t>
      </w:r>
      <w:r w:rsidR="00D80AE7">
        <w:rPr>
          <w:sz w:val="23"/>
          <w:szCs w:val="23"/>
        </w:rPr>
        <w:t> </w:t>
      </w:r>
      <w:r w:rsidR="004E743D" w:rsidRPr="00D80AE7">
        <w:rPr>
          <w:sz w:val="23"/>
          <w:szCs w:val="23"/>
        </w:rPr>
        <w:t>570</w:t>
      </w:r>
    </w:p>
    <w:p w14:paraId="4D6F1EAC" w14:textId="32BEA1A9" w:rsidR="00A84F2D" w:rsidRPr="00A5267E" w:rsidRDefault="00A84F2D" w:rsidP="00A5267E">
      <w:pPr>
        <w:pStyle w:val="Bezmezer"/>
        <w:spacing w:before="120" w:after="120"/>
        <w:rPr>
          <w:sz w:val="23"/>
          <w:szCs w:val="23"/>
        </w:rPr>
      </w:pPr>
      <w:r w:rsidRPr="00A5267E">
        <w:rPr>
          <w:sz w:val="23"/>
          <w:szCs w:val="23"/>
        </w:rPr>
        <w:t xml:space="preserve">e-mail: </w:t>
      </w:r>
      <w:r w:rsidR="004E743D" w:rsidRPr="00A5267E">
        <w:rPr>
          <w:sz w:val="23"/>
          <w:szCs w:val="23"/>
        </w:rPr>
        <w:t>baldrian@biomed.cas.cz</w:t>
      </w:r>
    </w:p>
    <w:p w14:paraId="3AF893F6" w14:textId="039B7977" w:rsidR="00A84F2D" w:rsidRPr="00A5267E" w:rsidRDefault="00EA51C0" w:rsidP="00A5267E">
      <w:pPr>
        <w:pStyle w:val="Bezmezer"/>
        <w:spacing w:before="120" w:after="120"/>
        <w:rPr>
          <w:sz w:val="23"/>
          <w:szCs w:val="23"/>
        </w:rPr>
      </w:pPr>
      <w:hyperlink r:id="rId11" w:history="1">
        <w:r w:rsidR="004E743D" w:rsidRPr="00A5267E">
          <w:rPr>
            <w:rStyle w:val="Hypertextovodkaz"/>
            <w:sz w:val="23"/>
            <w:szCs w:val="23"/>
          </w:rPr>
          <w:t>https://mbucas.cz/vyzkum/ekologie/laborator-environmentalni-mikrobiologie/</w:t>
        </w:r>
      </w:hyperlink>
    </w:p>
    <w:p w14:paraId="0E396192" w14:textId="2D118D53" w:rsidR="001B63AD" w:rsidRPr="00A5267E" w:rsidRDefault="001B63AD" w:rsidP="00A5267E">
      <w:pPr>
        <w:pStyle w:val="Bezmezer"/>
        <w:spacing w:before="120" w:after="120"/>
        <w:rPr>
          <w:sz w:val="23"/>
          <w:szCs w:val="23"/>
        </w:rPr>
      </w:pPr>
      <w:r w:rsidRPr="00A5267E">
        <w:rPr>
          <w:b/>
          <w:sz w:val="23"/>
          <w:szCs w:val="23"/>
        </w:rPr>
        <w:t>Odkaz na článek</w:t>
      </w:r>
      <w:r w:rsidRPr="00A5267E">
        <w:rPr>
          <w:sz w:val="23"/>
          <w:szCs w:val="23"/>
        </w:rPr>
        <w:t>:</w:t>
      </w:r>
    </w:p>
    <w:p w14:paraId="41D2CCC3" w14:textId="23D5D0D3" w:rsidR="0028681E" w:rsidRDefault="00EA51C0" w:rsidP="0028681E">
      <w:pPr>
        <w:rPr>
          <w:rFonts w:ascii="Calibri" w:hAnsi="Calibri" w:cs="Calibri"/>
          <w:color w:val="1F497D"/>
        </w:rPr>
      </w:pPr>
      <w:hyperlink r:id="rId12" w:history="1">
        <w:r w:rsidR="0028681E">
          <w:rPr>
            <w:rStyle w:val="Hypertextovodkaz"/>
            <w:rFonts w:ascii="Calibri" w:hAnsi="Calibri" w:cs="Calibri"/>
          </w:rPr>
          <w:t>https://www.nature.com/articles/s41597-020-0567-7</w:t>
        </w:r>
      </w:hyperlink>
    </w:p>
    <w:p w14:paraId="40D7C723" w14:textId="77777777" w:rsidR="0028681E" w:rsidRDefault="00EA51C0" w:rsidP="0028681E">
      <w:pPr>
        <w:rPr>
          <w:rFonts w:ascii="Calibri" w:hAnsi="Calibri" w:cs="Calibri"/>
          <w:color w:val="1F497D"/>
        </w:rPr>
      </w:pPr>
      <w:hyperlink r:id="rId13" w:history="1">
        <w:r w:rsidR="0028681E">
          <w:rPr>
            <w:rStyle w:val="Hypertextovodkaz"/>
            <w:rFonts w:ascii="Calibri" w:hAnsi="Calibri" w:cs="Calibri"/>
          </w:rPr>
          <w:t>https://naturemicrobiologycommunity.nature.com/posts/global-atlas-of-fungi-the-globalfungi-database</w:t>
        </w:r>
      </w:hyperlink>
    </w:p>
    <w:p w14:paraId="71DA2813" w14:textId="15C7DE1E" w:rsidR="00D00433" w:rsidRPr="00A5267E" w:rsidRDefault="0028681E" w:rsidP="0028681E">
      <w:pPr>
        <w:pStyle w:val="Bezmezer"/>
        <w:spacing w:before="120" w:after="120"/>
        <w:rPr>
          <w:rFonts w:cs="Times New Roman"/>
          <w:b/>
          <w:sz w:val="23"/>
          <w:szCs w:val="23"/>
        </w:rPr>
      </w:pPr>
      <w:r w:rsidRPr="00D80AE7">
        <w:rPr>
          <w:i/>
          <w:sz w:val="23"/>
          <w:szCs w:val="23"/>
          <w:highlight w:val="yellow"/>
        </w:rPr>
        <w:t xml:space="preserve"> </w:t>
      </w:r>
      <w:r>
        <w:rPr>
          <w:noProof/>
        </w:rPr>
        <w:drawing>
          <wp:inline distT="0" distB="0" distL="0" distR="0" wp14:anchorId="7D52C2F3" wp14:editId="12C15BCF">
            <wp:extent cx="5305425" cy="341233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955" cy="342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7B4A6" w14:textId="125859D0" w:rsidR="00F90508" w:rsidRDefault="00E96FAD" w:rsidP="00706ECF">
      <w:pPr>
        <w:spacing w:after="0" w:line="240" w:lineRule="auto"/>
        <w:rPr>
          <w:rFonts w:cs="Times New Roman"/>
          <w:i/>
        </w:rPr>
      </w:pPr>
      <w:r>
        <w:rPr>
          <w:rFonts w:cs="Times New Roman"/>
          <w:i/>
        </w:rPr>
        <w:t>Titulní strana d</w:t>
      </w:r>
      <w:r w:rsidRPr="00E96FAD">
        <w:rPr>
          <w:rFonts w:cs="Times New Roman"/>
          <w:i/>
        </w:rPr>
        <w:t xml:space="preserve">atabáze </w:t>
      </w:r>
      <w:proofErr w:type="spellStart"/>
      <w:r w:rsidRPr="00E96FAD">
        <w:rPr>
          <w:rFonts w:cs="Times New Roman"/>
          <w:i/>
        </w:rPr>
        <w:t>GlobalFungi</w:t>
      </w:r>
      <w:proofErr w:type="spellEnd"/>
      <w:r>
        <w:rPr>
          <w:rFonts w:cs="Times New Roman"/>
          <w:i/>
        </w:rPr>
        <w:t xml:space="preserve">, která </w:t>
      </w:r>
      <w:r w:rsidRPr="00E96FAD">
        <w:rPr>
          <w:rFonts w:cs="Times New Roman"/>
          <w:i/>
        </w:rPr>
        <w:t>obsahuje přes 20 tisíc vzorků a více než 650 milionů pozorování jednotlivých druhů hub</w:t>
      </w:r>
      <w:r>
        <w:rPr>
          <w:rFonts w:cs="Times New Roman"/>
          <w:i/>
        </w:rPr>
        <w:t xml:space="preserve"> napříč kontinenty</w:t>
      </w:r>
    </w:p>
    <w:p w14:paraId="3BDFAB05" w14:textId="0E96CECF" w:rsidR="00E96FAD" w:rsidRDefault="00E96FAD" w:rsidP="00706ECF">
      <w:pPr>
        <w:spacing w:after="0" w:line="240" w:lineRule="auto"/>
        <w:rPr>
          <w:rFonts w:cs="Times New Roman"/>
          <w:i/>
        </w:rPr>
      </w:pPr>
      <w:r>
        <w:rPr>
          <w:rFonts w:cs="Times New Roman"/>
          <w:i/>
        </w:rPr>
        <w:t>FOTO: Mikrobiologický ústav AV ČR</w:t>
      </w:r>
    </w:p>
    <w:p w14:paraId="04BA52BC" w14:textId="420A37F3" w:rsidR="0028681E" w:rsidRPr="0028681E" w:rsidRDefault="0028681E" w:rsidP="00706ECF">
      <w:pPr>
        <w:spacing w:after="0" w:line="240" w:lineRule="auto"/>
        <w:rPr>
          <w:rFonts w:cs="Times New Roman"/>
          <w:b/>
        </w:rPr>
      </w:pPr>
      <w:r w:rsidRPr="0028681E">
        <w:rPr>
          <w:rFonts w:cs="Times New Roman"/>
          <w:b/>
        </w:rPr>
        <w:lastRenderedPageBreak/>
        <w:t>Ilustrační foto</w:t>
      </w:r>
    </w:p>
    <w:p w14:paraId="5C99C7E6" w14:textId="1296AD41" w:rsidR="00E96FAD" w:rsidRDefault="00E96FAD" w:rsidP="00706ECF">
      <w:pPr>
        <w:spacing w:after="0" w:line="240" w:lineRule="auto"/>
        <w:rPr>
          <w:rFonts w:cs="Times New Roman"/>
          <w:i/>
        </w:rPr>
      </w:pPr>
    </w:p>
    <w:p w14:paraId="39816344" w14:textId="603DA92A" w:rsidR="00E96FAD" w:rsidRDefault="0028681E" w:rsidP="00706ECF">
      <w:pPr>
        <w:spacing w:after="0" w:line="240" w:lineRule="auto"/>
        <w:rPr>
          <w:rFonts w:cs="Times New Roman"/>
          <w:i/>
        </w:rPr>
      </w:pPr>
      <w:r>
        <w:rPr>
          <w:rFonts w:cs="Times New Roman"/>
          <w:i/>
          <w:noProof/>
        </w:rPr>
        <w:drawing>
          <wp:anchor distT="0" distB="0" distL="114300" distR="114300" simplePos="0" relativeHeight="251658240" behindDoc="0" locked="0" layoutInCell="1" allowOverlap="1" wp14:anchorId="381258D6" wp14:editId="649C62C0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3601641" cy="2400300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RIB-SMRKOVY-Boletus_edulis ii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1641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i/>
        </w:rPr>
        <w:t>Hřib smrkový (</w:t>
      </w:r>
      <w:proofErr w:type="spellStart"/>
      <w:r>
        <w:rPr>
          <w:rFonts w:cs="Times New Roman"/>
          <w:i/>
        </w:rPr>
        <w:t>Boletus</w:t>
      </w:r>
      <w:proofErr w:type="spellEnd"/>
      <w:r>
        <w:rPr>
          <w:rFonts w:cs="Times New Roman"/>
          <w:i/>
        </w:rPr>
        <w:t xml:space="preserve"> </w:t>
      </w:r>
      <w:proofErr w:type="spellStart"/>
      <w:r>
        <w:rPr>
          <w:rFonts w:cs="Times New Roman"/>
          <w:i/>
        </w:rPr>
        <w:t>edulis</w:t>
      </w:r>
      <w:proofErr w:type="spellEnd"/>
      <w:r>
        <w:rPr>
          <w:rFonts w:cs="Times New Roman"/>
          <w:i/>
        </w:rPr>
        <w:t>)</w:t>
      </w:r>
    </w:p>
    <w:p w14:paraId="388F8860" w14:textId="1EEBC415" w:rsidR="0028681E" w:rsidRDefault="0028681E" w:rsidP="00706ECF">
      <w:pPr>
        <w:spacing w:after="0" w:line="240" w:lineRule="auto"/>
        <w:rPr>
          <w:rFonts w:cs="Times New Roman"/>
          <w:i/>
        </w:rPr>
      </w:pPr>
      <w:r>
        <w:rPr>
          <w:rFonts w:cs="Times New Roman"/>
          <w:i/>
        </w:rPr>
        <w:t xml:space="preserve">FOTO: </w:t>
      </w:r>
      <w:r w:rsidRPr="0028681E">
        <w:rPr>
          <w:rFonts w:cs="Times New Roman"/>
          <w:i/>
        </w:rPr>
        <w:t xml:space="preserve">Tereza Vlková – </w:t>
      </w:r>
      <w:r>
        <w:rPr>
          <w:rFonts w:cs="Times New Roman"/>
          <w:i/>
        </w:rPr>
        <w:t>Mikrobiologický ústav AV ČR</w:t>
      </w:r>
      <w:r w:rsidRPr="0028681E">
        <w:rPr>
          <w:rFonts w:cs="Times New Roman"/>
          <w:i/>
        </w:rPr>
        <w:t xml:space="preserve"> </w:t>
      </w:r>
    </w:p>
    <w:p w14:paraId="55CE0FBA" w14:textId="5D3E31F4" w:rsidR="0028681E" w:rsidRDefault="0028681E" w:rsidP="00706ECF">
      <w:pPr>
        <w:spacing w:after="0" w:line="240" w:lineRule="auto"/>
        <w:rPr>
          <w:rFonts w:cs="Times New Roman"/>
          <w:i/>
        </w:rPr>
      </w:pPr>
    </w:p>
    <w:p w14:paraId="360F403F" w14:textId="02208C3A" w:rsidR="0028681E" w:rsidRDefault="0028681E" w:rsidP="00706ECF">
      <w:pPr>
        <w:spacing w:after="0" w:line="240" w:lineRule="auto"/>
        <w:rPr>
          <w:rFonts w:cs="Times New Roman"/>
          <w:i/>
        </w:rPr>
      </w:pPr>
    </w:p>
    <w:p w14:paraId="35B050A8" w14:textId="481310BA" w:rsidR="0028681E" w:rsidRDefault="0028681E" w:rsidP="00706ECF">
      <w:pPr>
        <w:spacing w:after="0" w:line="240" w:lineRule="auto"/>
        <w:rPr>
          <w:rFonts w:cs="Times New Roman"/>
          <w:i/>
        </w:rPr>
      </w:pPr>
    </w:p>
    <w:p w14:paraId="1E759C4B" w14:textId="20F9B23A" w:rsidR="0028681E" w:rsidRDefault="0028681E" w:rsidP="00706ECF">
      <w:pPr>
        <w:spacing w:after="0" w:line="240" w:lineRule="auto"/>
        <w:rPr>
          <w:rFonts w:cs="Times New Roman"/>
          <w:i/>
        </w:rPr>
      </w:pPr>
    </w:p>
    <w:p w14:paraId="263731C4" w14:textId="2E7CE5C0" w:rsidR="0028681E" w:rsidRDefault="0028681E" w:rsidP="00706ECF">
      <w:pPr>
        <w:spacing w:after="0" w:line="240" w:lineRule="auto"/>
        <w:rPr>
          <w:rFonts w:cs="Times New Roman"/>
          <w:i/>
        </w:rPr>
      </w:pPr>
    </w:p>
    <w:p w14:paraId="0886BD69" w14:textId="341D23A3" w:rsidR="0028681E" w:rsidRDefault="0028681E" w:rsidP="00706ECF">
      <w:pPr>
        <w:spacing w:after="0" w:line="240" w:lineRule="auto"/>
        <w:rPr>
          <w:rFonts w:cs="Times New Roman"/>
          <w:i/>
        </w:rPr>
      </w:pPr>
    </w:p>
    <w:p w14:paraId="5CECEA6C" w14:textId="07EA12A5" w:rsidR="0028681E" w:rsidRDefault="0028681E" w:rsidP="00706ECF">
      <w:pPr>
        <w:spacing w:after="0" w:line="240" w:lineRule="auto"/>
        <w:rPr>
          <w:rFonts w:cs="Times New Roman"/>
          <w:i/>
        </w:rPr>
      </w:pPr>
    </w:p>
    <w:p w14:paraId="39D9FC83" w14:textId="7AB90CBF" w:rsidR="0028681E" w:rsidRDefault="0028681E" w:rsidP="00706ECF">
      <w:pPr>
        <w:spacing w:after="0" w:line="240" w:lineRule="auto"/>
        <w:rPr>
          <w:rFonts w:cs="Times New Roman"/>
          <w:i/>
        </w:rPr>
      </w:pPr>
    </w:p>
    <w:p w14:paraId="282AEF74" w14:textId="1230F68E" w:rsidR="0028681E" w:rsidRDefault="0028681E" w:rsidP="00706ECF">
      <w:pPr>
        <w:spacing w:after="0" w:line="240" w:lineRule="auto"/>
        <w:rPr>
          <w:rFonts w:cs="Times New Roman"/>
          <w:i/>
        </w:rPr>
      </w:pPr>
    </w:p>
    <w:p w14:paraId="7B6F6F03" w14:textId="2FA0D647" w:rsidR="0028681E" w:rsidRDefault="0028681E" w:rsidP="00706ECF">
      <w:pPr>
        <w:spacing w:after="0" w:line="240" w:lineRule="auto"/>
        <w:rPr>
          <w:rFonts w:cs="Times New Roman"/>
          <w:i/>
        </w:rPr>
      </w:pPr>
    </w:p>
    <w:p w14:paraId="4849302B" w14:textId="3AC9BB50" w:rsidR="0028681E" w:rsidRDefault="0028681E" w:rsidP="00706ECF">
      <w:pPr>
        <w:spacing w:after="0" w:line="240" w:lineRule="auto"/>
        <w:rPr>
          <w:rFonts w:cs="Times New Roman"/>
          <w:i/>
        </w:rPr>
      </w:pPr>
    </w:p>
    <w:p w14:paraId="6823AFCC" w14:textId="3C1C06BE" w:rsidR="0028681E" w:rsidRDefault="0028681E" w:rsidP="00706ECF">
      <w:pPr>
        <w:spacing w:after="0" w:line="240" w:lineRule="auto"/>
        <w:rPr>
          <w:rFonts w:cs="Times New Roman"/>
          <w:i/>
        </w:rPr>
      </w:pPr>
    </w:p>
    <w:p w14:paraId="1A3B7480" w14:textId="77777777" w:rsidR="0028681E" w:rsidRDefault="0028681E" w:rsidP="00706ECF">
      <w:pPr>
        <w:spacing w:after="0" w:line="240" w:lineRule="auto"/>
        <w:rPr>
          <w:rFonts w:cs="Times New Roman"/>
          <w:i/>
        </w:rPr>
      </w:pPr>
    </w:p>
    <w:p w14:paraId="6E897C79" w14:textId="7B3BE681" w:rsidR="0028681E" w:rsidRDefault="0028681E" w:rsidP="00706ECF">
      <w:pPr>
        <w:spacing w:after="0" w:line="240" w:lineRule="auto"/>
        <w:rPr>
          <w:rFonts w:cs="Times New Roman"/>
          <w:i/>
        </w:rPr>
      </w:pPr>
    </w:p>
    <w:p w14:paraId="61713DB6" w14:textId="4406DF2B" w:rsidR="0028681E" w:rsidRDefault="0028681E" w:rsidP="00706ECF">
      <w:pPr>
        <w:spacing w:after="0" w:line="240" w:lineRule="auto"/>
        <w:rPr>
          <w:rFonts w:cs="Times New Roman"/>
          <w:i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C9F3413" wp14:editId="0BF8ACF5">
            <wp:simplePos x="0" y="0"/>
            <wp:positionH relativeFrom="margin">
              <wp:align>left</wp:align>
            </wp:positionH>
            <wp:positionV relativeFrom="paragraph">
              <wp:posOffset>173355</wp:posOffset>
            </wp:positionV>
            <wp:extent cx="2695575" cy="4046220"/>
            <wp:effectExtent l="0" t="0" r="9525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533988" w14:textId="267EA3A4" w:rsidR="0028681E" w:rsidRDefault="0028681E" w:rsidP="00706ECF">
      <w:pPr>
        <w:spacing w:after="0" w:line="240" w:lineRule="auto"/>
        <w:rPr>
          <w:rFonts w:cs="Times New Roman"/>
          <w:i/>
        </w:rPr>
      </w:pPr>
      <w:r>
        <w:rPr>
          <w:rFonts w:cs="Times New Roman"/>
          <w:i/>
        </w:rPr>
        <w:t>Křemenáč březový (</w:t>
      </w:r>
      <w:bookmarkStart w:id="1" w:name="_GoBack"/>
      <w:proofErr w:type="spellStart"/>
      <w:r>
        <w:rPr>
          <w:rFonts w:cs="Times New Roman"/>
          <w:i/>
        </w:rPr>
        <w:t>Leccinum</w:t>
      </w:r>
      <w:proofErr w:type="spellEnd"/>
      <w:r>
        <w:rPr>
          <w:rFonts w:cs="Times New Roman"/>
          <w:i/>
        </w:rPr>
        <w:t xml:space="preserve"> </w:t>
      </w:r>
      <w:proofErr w:type="spellStart"/>
      <w:r>
        <w:rPr>
          <w:rFonts w:cs="Times New Roman"/>
          <w:i/>
        </w:rPr>
        <w:t>versipelle</w:t>
      </w:r>
      <w:bookmarkEnd w:id="1"/>
      <w:proofErr w:type="spellEnd"/>
      <w:r>
        <w:rPr>
          <w:rFonts w:cs="Times New Roman"/>
          <w:i/>
        </w:rPr>
        <w:t>)</w:t>
      </w:r>
    </w:p>
    <w:p w14:paraId="0DA5F908" w14:textId="77777777" w:rsidR="0028681E" w:rsidRDefault="0028681E" w:rsidP="0028681E">
      <w:pPr>
        <w:spacing w:after="0" w:line="240" w:lineRule="auto"/>
        <w:rPr>
          <w:rFonts w:cs="Times New Roman"/>
          <w:i/>
        </w:rPr>
      </w:pPr>
      <w:r>
        <w:rPr>
          <w:rFonts w:cs="Times New Roman"/>
          <w:i/>
        </w:rPr>
        <w:t xml:space="preserve">FOTO: </w:t>
      </w:r>
      <w:r w:rsidRPr="0028681E">
        <w:rPr>
          <w:rFonts w:cs="Times New Roman"/>
          <w:i/>
        </w:rPr>
        <w:t xml:space="preserve">Tereza Vlková – </w:t>
      </w:r>
      <w:r>
        <w:rPr>
          <w:rFonts w:cs="Times New Roman"/>
          <w:i/>
        </w:rPr>
        <w:t>Mikrobiologický ústav AV ČR</w:t>
      </w:r>
      <w:r w:rsidRPr="0028681E">
        <w:rPr>
          <w:rFonts w:cs="Times New Roman"/>
          <w:i/>
        </w:rPr>
        <w:t xml:space="preserve"> </w:t>
      </w:r>
    </w:p>
    <w:p w14:paraId="4BCCDF79" w14:textId="77777777" w:rsidR="0028681E" w:rsidRPr="00A423ED" w:rsidRDefault="0028681E" w:rsidP="00706ECF">
      <w:pPr>
        <w:spacing w:after="0" w:line="240" w:lineRule="auto"/>
        <w:rPr>
          <w:rFonts w:cs="Times New Roman"/>
          <w:i/>
        </w:rPr>
      </w:pPr>
    </w:p>
    <w:sectPr w:rsidR="0028681E" w:rsidRPr="00A423ED" w:rsidSect="00C945CA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3158" w:right="1133" w:bottom="1758" w:left="1701" w:header="709" w:footer="8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724650" w14:textId="77777777" w:rsidR="005727B7" w:rsidRDefault="005727B7">
      <w:pPr>
        <w:spacing w:after="0" w:line="240" w:lineRule="auto"/>
      </w:pPr>
      <w:r>
        <w:separator/>
      </w:r>
    </w:p>
  </w:endnote>
  <w:endnote w:type="continuationSeparator" w:id="0">
    <w:p w14:paraId="554BD8FC" w14:textId="77777777" w:rsidR="005727B7" w:rsidRDefault="005727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  <w:sig w:usb0="E0000AFF" w:usb1="500078FF" w:usb2="00000021" w:usb3="00000000" w:csb0="000001BF" w:csb1="00000000"/>
  </w:font>
  <w:font w:name="FreeSans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otiva Sans">
    <w:altName w:val="MS UI Gothic"/>
    <w:panose1 w:val="00000000000000000000"/>
    <w:charset w:val="00"/>
    <w:family w:val="modern"/>
    <w:notTrueType/>
    <w:pitch w:val="variable"/>
    <w:sig w:usb0="00000007" w:usb1="02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12064659"/>
      <w:docPartObj>
        <w:docPartGallery w:val="Page Numbers (Bottom of Page)"/>
        <w:docPartUnique/>
      </w:docPartObj>
    </w:sdtPr>
    <w:sdtEndPr>
      <w:rPr>
        <w:rFonts w:ascii="Calibri" w:hAnsi="Calibri" w:cs="Calibri"/>
        <w:sz w:val="22"/>
        <w:szCs w:val="22"/>
      </w:rPr>
    </w:sdtEndPr>
    <w:sdtContent>
      <w:p w14:paraId="029268A2" w14:textId="34EFD260" w:rsidR="008E16D7" w:rsidRPr="0043629E" w:rsidRDefault="008E16D7">
        <w:pPr>
          <w:pStyle w:val="Zpat"/>
          <w:jc w:val="center"/>
          <w:rPr>
            <w:rFonts w:ascii="Calibri" w:hAnsi="Calibri" w:cs="Calibri"/>
            <w:sz w:val="22"/>
            <w:szCs w:val="22"/>
          </w:rPr>
        </w:pPr>
        <w:r w:rsidRPr="0043629E">
          <w:rPr>
            <w:rFonts w:ascii="Calibri" w:hAnsi="Calibri" w:cs="Calibri"/>
            <w:sz w:val="22"/>
            <w:szCs w:val="22"/>
          </w:rPr>
          <w:fldChar w:fldCharType="begin"/>
        </w:r>
        <w:r w:rsidRPr="0043629E">
          <w:rPr>
            <w:rFonts w:ascii="Calibri" w:hAnsi="Calibri" w:cs="Calibri"/>
            <w:sz w:val="22"/>
            <w:szCs w:val="22"/>
          </w:rPr>
          <w:instrText>PAGE   \* MERGEFORMAT</w:instrText>
        </w:r>
        <w:r w:rsidRPr="0043629E">
          <w:rPr>
            <w:rFonts w:ascii="Calibri" w:hAnsi="Calibri" w:cs="Calibri"/>
            <w:sz w:val="22"/>
            <w:szCs w:val="22"/>
          </w:rPr>
          <w:fldChar w:fldCharType="separate"/>
        </w:r>
        <w:r w:rsidR="009B4B9B">
          <w:rPr>
            <w:rFonts w:ascii="Calibri" w:hAnsi="Calibri" w:cs="Calibri"/>
            <w:noProof/>
            <w:sz w:val="22"/>
            <w:szCs w:val="22"/>
          </w:rPr>
          <w:t>3</w:t>
        </w:r>
        <w:r w:rsidRPr="0043629E">
          <w:rPr>
            <w:rFonts w:ascii="Calibri" w:hAnsi="Calibri" w:cs="Calibri"/>
            <w:sz w:val="22"/>
            <w:szCs w:val="22"/>
          </w:rPr>
          <w:fldChar w:fldCharType="end"/>
        </w:r>
      </w:p>
    </w:sdtContent>
  </w:sdt>
  <w:p w14:paraId="0651595F" w14:textId="4BB890A8" w:rsidR="008E16D7" w:rsidRPr="00710FCE" w:rsidRDefault="008E16D7" w:rsidP="00C945CA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A52F17" w14:textId="77777777" w:rsidR="008E16D7" w:rsidRDefault="008E16D7" w:rsidP="00C945CA">
    <w:pPr>
      <w:tabs>
        <w:tab w:val="right" w:pos="9072"/>
      </w:tabs>
      <w:rPr>
        <w:rFonts w:ascii="Arial" w:hAnsi="Arial" w:cs="Arial"/>
        <w:color w:val="0072B6"/>
        <w:sz w:val="14"/>
        <w:szCs w:val="14"/>
      </w:rPr>
    </w:pPr>
    <w:r>
      <w:rPr>
        <w:rFonts w:ascii="Arial" w:hAnsi="Arial" w:cs="Arial"/>
        <w:noProof/>
        <w:color w:val="0072B6"/>
        <w:sz w:val="14"/>
        <w:szCs w:val="14"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352DAF9" wp14:editId="5CA74956">
              <wp:simplePos x="0" y="0"/>
              <wp:positionH relativeFrom="column">
                <wp:posOffset>-3810</wp:posOffset>
              </wp:positionH>
              <wp:positionV relativeFrom="paragraph">
                <wp:posOffset>52705</wp:posOffset>
              </wp:positionV>
              <wp:extent cx="5753100" cy="0"/>
              <wp:effectExtent l="0" t="0" r="19050" b="19050"/>
              <wp:wrapNone/>
              <wp:docPr id="5" name="Přímá spojnic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31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1660412" id="Přímá spojnice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4.15pt" to="452.7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" strokecolor="#5b9bd5 [3204]" strokeweight=".5pt">
              <v:stroke joinstyle="miter"/>
            </v:line>
          </w:pict>
        </mc:Fallback>
      </mc:AlternateContent>
    </w:r>
  </w:p>
  <w:p w14:paraId="4C0C4019" w14:textId="509128B1" w:rsidR="008E16D7" w:rsidRPr="00710FCE" w:rsidRDefault="00706ECF" w:rsidP="00C945CA">
    <w:pPr>
      <w:tabs>
        <w:tab w:val="right" w:pos="9072"/>
      </w:tabs>
      <w:spacing w:line="240" w:lineRule="auto"/>
      <w:contextualSpacing/>
      <w:rPr>
        <w:rFonts w:ascii="Motiva Sans" w:hAnsi="Motiva Sans" w:cs="Calibri"/>
        <w:b/>
        <w:color w:val="0072B6"/>
        <w:sz w:val="16"/>
        <w:szCs w:val="16"/>
      </w:rPr>
    </w:pPr>
    <w:r>
      <w:rPr>
        <w:rFonts w:ascii="Motiva Sans" w:hAnsi="Motiva Sans" w:cs="Calibri"/>
        <w:b/>
        <w:color w:val="0072B6"/>
        <w:sz w:val="16"/>
        <w:szCs w:val="16"/>
      </w:rPr>
      <w:t xml:space="preserve">Akademie věd </w:t>
    </w:r>
    <w:r w:rsidR="0062295A">
      <w:rPr>
        <w:rFonts w:ascii="Motiva Sans" w:hAnsi="Motiva Sans" w:cs="Calibri"/>
        <w:b/>
        <w:color w:val="0072B6"/>
        <w:sz w:val="16"/>
        <w:szCs w:val="16"/>
      </w:rPr>
      <w:t>ČR</w:t>
    </w:r>
    <w:r>
      <w:rPr>
        <w:rFonts w:ascii="Motiva Sans" w:hAnsi="Motiva Sans" w:cs="Calibri"/>
        <w:b/>
        <w:color w:val="0072B6"/>
        <w:sz w:val="16"/>
        <w:szCs w:val="16"/>
      </w:rPr>
      <w:t>, Divize vnějších vztahů</w:t>
    </w:r>
    <w:r w:rsidR="008E16D7">
      <w:rPr>
        <w:rFonts w:ascii="Motiva Sans" w:hAnsi="Motiva Sans" w:cs="Calibri"/>
        <w:b/>
        <w:color w:val="0072B6"/>
        <w:sz w:val="16"/>
        <w:szCs w:val="16"/>
      </w:rPr>
      <w:tab/>
    </w:r>
    <w:r w:rsidR="0062295A">
      <w:rPr>
        <w:rFonts w:ascii="Motiva Sans" w:hAnsi="Motiva Sans" w:cs="Calibri"/>
        <w:b/>
        <w:color w:val="0072B6"/>
        <w:sz w:val="16"/>
        <w:szCs w:val="16"/>
      </w:rPr>
      <w:t>Mikrobiologický ústav AV ČR</w:t>
    </w:r>
  </w:p>
  <w:p w14:paraId="0D03E882" w14:textId="3A062992" w:rsidR="008E16D7" w:rsidRPr="00710FCE" w:rsidRDefault="00706ECF" w:rsidP="00C945CA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>
      <w:rPr>
        <w:rFonts w:ascii="Motiva Sans" w:hAnsi="Motiva Sans" w:cs="Calibri"/>
        <w:color w:val="0072B6"/>
        <w:sz w:val="16"/>
        <w:szCs w:val="16"/>
      </w:rPr>
      <w:t>Markéta Růžičková</w:t>
    </w:r>
    <w:r w:rsidR="008E16D7">
      <w:rPr>
        <w:rFonts w:ascii="Motiva Sans" w:hAnsi="Motiva Sans" w:cs="Calibri"/>
        <w:color w:val="0072B6"/>
        <w:sz w:val="16"/>
        <w:szCs w:val="16"/>
      </w:rPr>
      <w:t xml:space="preserve"> </w:t>
    </w:r>
    <w:r w:rsidR="008E16D7" w:rsidRPr="00710FCE">
      <w:rPr>
        <w:rFonts w:ascii="Motiva Sans" w:hAnsi="Motiva Sans" w:cs="Calibri"/>
        <w:color w:val="0072B6"/>
        <w:sz w:val="16"/>
        <w:szCs w:val="16"/>
      </w:rPr>
      <w:tab/>
    </w:r>
    <w:r w:rsidR="00EB09FD">
      <w:rPr>
        <w:rFonts w:ascii="Motiva Sans" w:hAnsi="Motiva Sans" w:cs="Calibri"/>
        <w:color w:val="0072B6"/>
        <w:sz w:val="16"/>
        <w:szCs w:val="16"/>
      </w:rPr>
      <w:t>Jana Jarošová</w:t>
    </w:r>
  </w:p>
  <w:p w14:paraId="69FB8C81" w14:textId="2F048F05" w:rsidR="008E16D7" w:rsidRPr="00710FCE" w:rsidRDefault="0062295A" w:rsidP="00C945CA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>
      <w:rPr>
        <w:rFonts w:ascii="Motiva Sans" w:hAnsi="Motiva Sans" w:cs="Calibri"/>
        <w:color w:val="0072B6"/>
        <w:sz w:val="16"/>
        <w:szCs w:val="16"/>
      </w:rPr>
      <w:t xml:space="preserve">e-mail: </w:t>
    </w:r>
    <w:r w:rsidR="00706ECF">
      <w:rPr>
        <w:rFonts w:ascii="Motiva Sans" w:hAnsi="Motiva Sans" w:cs="Calibri"/>
        <w:color w:val="0072B6"/>
        <w:sz w:val="16"/>
        <w:szCs w:val="16"/>
      </w:rPr>
      <w:t>ruzickovam</w:t>
    </w:r>
    <w:r>
      <w:rPr>
        <w:rFonts w:ascii="Motiva Sans" w:hAnsi="Motiva Sans" w:cs="Calibri"/>
        <w:color w:val="0072B6"/>
        <w:sz w:val="16"/>
        <w:szCs w:val="16"/>
      </w:rPr>
      <w:t>@</w:t>
    </w:r>
    <w:r w:rsidR="00706ECF">
      <w:rPr>
        <w:rFonts w:ascii="Motiva Sans" w:hAnsi="Motiva Sans" w:cs="Calibri"/>
        <w:color w:val="0072B6"/>
        <w:sz w:val="16"/>
        <w:szCs w:val="16"/>
      </w:rPr>
      <w:t>ssc</w:t>
    </w:r>
    <w:r>
      <w:rPr>
        <w:rFonts w:ascii="Motiva Sans" w:hAnsi="Motiva Sans" w:cs="Calibri"/>
        <w:color w:val="0072B6"/>
        <w:sz w:val="16"/>
        <w:szCs w:val="16"/>
      </w:rPr>
      <w:t>.cas.cz</w:t>
    </w:r>
    <w:r w:rsidR="008E16D7" w:rsidRPr="00710FCE">
      <w:rPr>
        <w:rFonts w:ascii="Motiva Sans" w:hAnsi="Motiva Sans" w:cs="Calibri"/>
        <w:color w:val="0072B6"/>
        <w:sz w:val="16"/>
        <w:szCs w:val="16"/>
      </w:rPr>
      <w:t xml:space="preserve"> </w:t>
    </w:r>
    <w:r w:rsidR="008E16D7">
      <w:rPr>
        <w:rFonts w:ascii="Motiva Sans" w:hAnsi="Motiva Sans" w:cs="Calibri"/>
        <w:color w:val="0072B6"/>
        <w:sz w:val="16"/>
        <w:szCs w:val="16"/>
      </w:rPr>
      <w:tab/>
    </w:r>
    <w:r>
      <w:rPr>
        <w:rFonts w:ascii="Motiva Sans" w:hAnsi="Motiva Sans" w:cs="Calibri"/>
        <w:color w:val="0072B6"/>
        <w:sz w:val="16"/>
        <w:szCs w:val="16"/>
      </w:rPr>
      <w:t>e-mail: prmbu@biomed.cas.cz</w:t>
    </w:r>
  </w:p>
  <w:p w14:paraId="724A236D" w14:textId="2800722F" w:rsidR="008E16D7" w:rsidRPr="00FC6EF6" w:rsidRDefault="0062295A" w:rsidP="00C945CA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>
      <w:rPr>
        <w:rFonts w:ascii="Motiva Sans" w:hAnsi="Motiva Sans" w:cs="Calibri"/>
        <w:color w:val="0072B6"/>
        <w:sz w:val="16"/>
        <w:szCs w:val="16"/>
      </w:rPr>
      <w:t>t</w:t>
    </w:r>
    <w:r w:rsidRPr="00710FCE">
      <w:rPr>
        <w:rFonts w:ascii="Motiva Sans" w:hAnsi="Motiva Sans" w:cs="Calibri"/>
        <w:color w:val="0072B6"/>
        <w:sz w:val="16"/>
        <w:szCs w:val="16"/>
      </w:rPr>
      <w:t>elefon: +420</w:t>
    </w:r>
    <w:r w:rsidR="00706ECF">
      <w:rPr>
        <w:rFonts w:ascii="Motiva Sans" w:hAnsi="Motiva Sans" w:cs="Calibri"/>
        <w:color w:val="0072B6"/>
        <w:sz w:val="16"/>
        <w:szCs w:val="16"/>
      </w:rPr>
      <w:t> 777 970 8</w:t>
    </w:r>
    <w:r w:rsidR="00EB09FD">
      <w:rPr>
        <w:rFonts w:ascii="Motiva Sans" w:hAnsi="Motiva Sans" w:cs="Calibri"/>
        <w:color w:val="0072B6"/>
        <w:sz w:val="16"/>
        <w:szCs w:val="16"/>
      </w:rPr>
      <w:t>12</w:t>
    </w:r>
    <w:r>
      <w:rPr>
        <w:rFonts w:ascii="Motiva Sans" w:hAnsi="Motiva Sans" w:cs="Calibri"/>
        <w:color w:val="0072B6"/>
        <w:sz w:val="16"/>
        <w:szCs w:val="16"/>
      </w:rPr>
      <w:tab/>
      <w:t>telefon: +</w:t>
    </w:r>
    <w:r w:rsidR="00EB09FD">
      <w:rPr>
        <w:rFonts w:ascii="Motiva Sans" w:hAnsi="Motiva Sans" w:cs="Calibri"/>
        <w:color w:val="0072B6"/>
        <w:sz w:val="16"/>
        <w:szCs w:val="16"/>
      </w:rPr>
      <w:t>420 724 071914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F34CE4" w14:textId="77777777" w:rsidR="005727B7" w:rsidRDefault="005727B7">
      <w:pPr>
        <w:spacing w:after="0" w:line="240" w:lineRule="auto"/>
      </w:pPr>
      <w:r>
        <w:separator/>
      </w:r>
    </w:p>
  </w:footnote>
  <w:footnote w:type="continuationSeparator" w:id="0">
    <w:p w14:paraId="4509DC66" w14:textId="77777777" w:rsidR="005727B7" w:rsidRDefault="005727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E3518F" w14:textId="77777777" w:rsidR="008E16D7" w:rsidRPr="00710FCE" w:rsidRDefault="008E16D7" w:rsidP="00C945CA">
    <w:pPr>
      <w:pStyle w:val="Zhlav"/>
      <w:tabs>
        <w:tab w:val="clear" w:pos="4536"/>
        <w:tab w:val="clear" w:pos="9072"/>
        <w:tab w:val="left" w:pos="2745"/>
      </w:tabs>
      <w:ind w:left="-284" w:firstLine="284"/>
    </w:pPr>
    <w:r>
      <w:rPr>
        <w:noProof/>
        <w:snapToGrid/>
        <w:lang w:eastAsia="cs-CZ"/>
      </w:rPr>
      <w:drawing>
        <wp:anchor distT="0" distB="0" distL="114300" distR="114300" simplePos="0" relativeHeight="251662336" behindDoc="1" locked="0" layoutInCell="1" allowOverlap="1" wp14:anchorId="6CB77407" wp14:editId="3C67B85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096" cy="2004695"/>
          <wp:effectExtent l="0" t="0" r="508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hlavi TZ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096" cy="2004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F8658" w14:textId="5A2B985B" w:rsidR="008E16D7" w:rsidRPr="00710FCE" w:rsidRDefault="00A84F2D" w:rsidP="00C945CA">
    <w:pPr>
      <w:pStyle w:val="Zhlav"/>
      <w:tabs>
        <w:tab w:val="clear" w:pos="4536"/>
        <w:tab w:val="clear" w:pos="9072"/>
        <w:tab w:val="left" w:pos="2745"/>
      </w:tabs>
    </w:pPr>
    <w:r>
      <w:rPr>
        <w:rFonts w:ascii="Arial" w:hAnsi="Arial" w:cs="Arial"/>
        <w:noProof/>
        <w:color w:val="1A0DAB"/>
        <w:sz w:val="20"/>
        <w:szCs w:val="20"/>
        <w:bdr w:val="none" w:sz="0" w:space="0" w:color="auto" w:frame="1"/>
        <w:lang w:eastAsia="cs-CZ"/>
      </w:rPr>
      <w:drawing>
        <wp:anchor distT="0" distB="0" distL="114300" distR="114300" simplePos="0" relativeHeight="251665408" behindDoc="0" locked="0" layoutInCell="1" allowOverlap="1" wp14:anchorId="36EEB29F" wp14:editId="5580B14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1141095" cy="676910"/>
          <wp:effectExtent l="0" t="0" r="1905" b="8890"/>
          <wp:wrapSquare wrapText="bothSides"/>
          <wp:docPr id="6" name="obrázek 3" descr="Výsledek obrázku pro mikrobiologický ústav av čr logo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ýsledek obrázku pro mikrobiologický ústav av čr logo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1095" cy="676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E16D7">
      <w:rPr>
        <w:noProof/>
        <w:snapToGrid/>
        <w:lang w:eastAsia="cs-CZ"/>
      </w:rPr>
      <w:drawing>
        <wp:anchor distT="0" distB="0" distL="114300" distR="114300" simplePos="0" relativeHeight="251660288" behindDoc="1" locked="0" layoutInCell="1" allowOverlap="1" wp14:anchorId="71CBECAF" wp14:editId="3AC2023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2005200"/>
          <wp:effectExtent l="0" t="0" r="3175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SKOVA ZPRAVA PRO WEB PDF LUŽANY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00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16D7">
      <w:tab/>
    </w:r>
  </w:p>
  <w:p w14:paraId="37A1B3EA" w14:textId="27A80389" w:rsidR="008E16D7" w:rsidRPr="00FC6EF6" w:rsidRDefault="00AE3AB4" w:rsidP="00AE3AB4">
    <w:pPr>
      <w:pStyle w:val="Zhlav"/>
      <w:tabs>
        <w:tab w:val="clear" w:pos="4536"/>
        <w:tab w:val="clear" w:pos="9072"/>
        <w:tab w:val="left" w:pos="555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8E7419"/>
    <w:multiLevelType w:val="hybridMultilevel"/>
    <w:tmpl w:val="700876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DA40D1"/>
    <w:multiLevelType w:val="hybridMultilevel"/>
    <w:tmpl w:val="171281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B851F6"/>
    <w:multiLevelType w:val="hybridMultilevel"/>
    <w:tmpl w:val="96C0CD3C"/>
    <w:lvl w:ilvl="0" w:tplc="DAF20F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8D192E"/>
    <w:multiLevelType w:val="hybridMultilevel"/>
    <w:tmpl w:val="96C0CD3C"/>
    <w:lvl w:ilvl="0" w:tplc="DAF20F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CD33F3"/>
    <w:multiLevelType w:val="hybridMultilevel"/>
    <w:tmpl w:val="A6E4F850"/>
    <w:lvl w:ilvl="0" w:tplc="DAF20F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7C46"/>
    <w:rsid w:val="00012963"/>
    <w:rsid w:val="00021CF9"/>
    <w:rsid w:val="00031339"/>
    <w:rsid w:val="00041852"/>
    <w:rsid w:val="00052DB8"/>
    <w:rsid w:val="00053B03"/>
    <w:rsid w:val="00071C1C"/>
    <w:rsid w:val="00096604"/>
    <w:rsid w:val="000A7C8C"/>
    <w:rsid w:val="000B2D75"/>
    <w:rsid w:val="000B4146"/>
    <w:rsid w:val="000C32D4"/>
    <w:rsid w:val="000E3BE9"/>
    <w:rsid w:val="000F3E7B"/>
    <w:rsid w:val="0010370E"/>
    <w:rsid w:val="001116F1"/>
    <w:rsid w:val="001134AF"/>
    <w:rsid w:val="00113BC7"/>
    <w:rsid w:val="0013717A"/>
    <w:rsid w:val="001527AD"/>
    <w:rsid w:val="001748CF"/>
    <w:rsid w:val="0019739A"/>
    <w:rsid w:val="001A0806"/>
    <w:rsid w:val="001A56BC"/>
    <w:rsid w:val="001B0953"/>
    <w:rsid w:val="001B63AD"/>
    <w:rsid w:val="001D37B7"/>
    <w:rsid w:val="001E3732"/>
    <w:rsid w:val="001E3C87"/>
    <w:rsid w:val="00206413"/>
    <w:rsid w:val="00224C62"/>
    <w:rsid w:val="002428B3"/>
    <w:rsid w:val="00272072"/>
    <w:rsid w:val="002863C3"/>
    <w:rsid w:val="0028681E"/>
    <w:rsid w:val="002A1BF1"/>
    <w:rsid w:val="002B0450"/>
    <w:rsid w:val="002B274B"/>
    <w:rsid w:val="002B600D"/>
    <w:rsid w:val="002C3277"/>
    <w:rsid w:val="002C50DF"/>
    <w:rsid w:val="002D29E5"/>
    <w:rsid w:val="002D5D56"/>
    <w:rsid w:val="002F1B60"/>
    <w:rsid w:val="00302951"/>
    <w:rsid w:val="00303B6E"/>
    <w:rsid w:val="00307BF8"/>
    <w:rsid w:val="00327405"/>
    <w:rsid w:val="003326D6"/>
    <w:rsid w:val="003378B4"/>
    <w:rsid w:val="00351D5F"/>
    <w:rsid w:val="00352110"/>
    <w:rsid w:val="00365422"/>
    <w:rsid w:val="00367C46"/>
    <w:rsid w:val="00382453"/>
    <w:rsid w:val="003961C4"/>
    <w:rsid w:val="003B103C"/>
    <w:rsid w:val="003C36F5"/>
    <w:rsid w:val="003C450F"/>
    <w:rsid w:val="003D0691"/>
    <w:rsid w:val="003D6E3E"/>
    <w:rsid w:val="003D73E8"/>
    <w:rsid w:val="0040437B"/>
    <w:rsid w:val="00406489"/>
    <w:rsid w:val="00415AEB"/>
    <w:rsid w:val="00423596"/>
    <w:rsid w:val="0043629E"/>
    <w:rsid w:val="00450024"/>
    <w:rsid w:val="004518D2"/>
    <w:rsid w:val="004562A3"/>
    <w:rsid w:val="0046102A"/>
    <w:rsid w:val="00463219"/>
    <w:rsid w:val="0047183B"/>
    <w:rsid w:val="0047240A"/>
    <w:rsid w:val="00483110"/>
    <w:rsid w:val="00496D2E"/>
    <w:rsid w:val="004D51FD"/>
    <w:rsid w:val="004E3904"/>
    <w:rsid w:val="004E743D"/>
    <w:rsid w:val="005036A1"/>
    <w:rsid w:val="00534E16"/>
    <w:rsid w:val="005416A1"/>
    <w:rsid w:val="005640DB"/>
    <w:rsid w:val="005653EC"/>
    <w:rsid w:val="005727B7"/>
    <w:rsid w:val="00574FD6"/>
    <w:rsid w:val="00576395"/>
    <w:rsid w:val="0057780B"/>
    <w:rsid w:val="00597FD2"/>
    <w:rsid w:val="005B320A"/>
    <w:rsid w:val="005C315F"/>
    <w:rsid w:val="005C44DE"/>
    <w:rsid w:val="005C4BFA"/>
    <w:rsid w:val="005D69F6"/>
    <w:rsid w:val="005E28B6"/>
    <w:rsid w:val="005E7104"/>
    <w:rsid w:val="00601F21"/>
    <w:rsid w:val="00615AFB"/>
    <w:rsid w:val="00621251"/>
    <w:rsid w:val="0062295A"/>
    <w:rsid w:val="0063131C"/>
    <w:rsid w:val="00631A57"/>
    <w:rsid w:val="006663DB"/>
    <w:rsid w:val="00682695"/>
    <w:rsid w:val="00684AC6"/>
    <w:rsid w:val="00691914"/>
    <w:rsid w:val="006A4A1D"/>
    <w:rsid w:val="006A5B15"/>
    <w:rsid w:val="006B0359"/>
    <w:rsid w:val="006B29AA"/>
    <w:rsid w:val="006B649C"/>
    <w:rsid w:val="006C0702"/>
    <w:rsid w:val="006C7ED9"/>
    <w:rsid w:val="006D3354"/>
    <w:rsid w:val="006F0EF6"/>
    <w:rsid w:val="006F30B0"/>
    <w:rsid w:val="006F5813"/>
    <w:rsid w:val="00706ECF"/>
    <w:rsid w:val="00713B7B"/>
    <w:rsid w:val="00714097"/>
    <w:rsid w:val="00720F87"/>
    <w:rsid w:val="00722486"/>
    <w:rsid w:val="00724935"/>
    <w:rsid w:val="00732F79"/>
    <w:rsid w:val="00742F45"/>
    <w:rsid w:val="00745031"/>
    <w:rsid w:val="00762201"/>
    <w:rsid w:val="00774E89"/>
    <w:rsid w:val="00791065"/>
    <w:rsid w:val="007B10A1"/>
    <w:rsid w:val="007C2047"/>
    <w:rsid w:val="007D4448"/>
    <w:rsid w:val="007E108B"/>
    <w:rsid w:val="007F5EA9"/>
    <w:rsid w:val="00807651"/>
    <w:rsid w:val="00812556"/>
    <w:rsid w:val="00825684"/>
    <w:rsid w:val="00826474"/>
    <w:rsid w:val="0083003C"/>
    <w:rsid w:val="0084559D"/>
    <w:rsid w:val="008847CE"/>
    <w:rsid w:val="008A5EB0"/>
    <w:rsid w:val="008B21EA"/>
    <w:rsid w:val="008B57C3"/>
    <w:rsid w:val="008B7AA5"/>
    <w:rsid w:val="008C0210"/>
    <w:rsid w:val="008C3912"/>
    <w:rsid w:val="008E0AC3"/>
    <w:rsid w:val="008E16D7"/>
    <w:rsid w:val="008E4211"/>
    <w:rsid w:val="008F5D7A"/>
    <w:rsid w:val="00907620"/>
    <w:rsid w:val="00921BE3"/>
    <w:rsid w:val="00922CFD"/>
    <w:rsid w:val="0092472F"/>
    <w:rsid w:val="00930088"/>
    <w:rsid w:val="009301FE"/>
    <w:rsid w:val="00933A60"/>
    <w:rsid w:val="00937DF3"/>
    <w:rsid w:val="00942BE8"/>
    <w:rsid w:val="00953249"/>
    <w:rsid w:val="009736F7"/>
    <w:rsid w:val="00975223"/>
    <w:rsid w:val="00976EA1"/>
    <w:rsid w:val="00981B2F"/>
    <w:rsid w:val="009878CC"/>
    <w:rsid w:val="009A3022"/>
    <w:rsid w:val="009B042B"/>
    <w:rsid w:val="009B4B9B"/>
    <w:rsid w:val="009B76D2"/>
    <w:rsid w:val="009C5C01"/>
    <w:rsid w:val="009F626B"/>
    <w:rsid w:val="00A03CF6"/>
    <w:rsid w:val="00A12924"/>
    <w:rsid w:val="00A12B05"/>
    <w:rsid w:val="00A21E2F"/>
    <w:rsid w:val="00A23A0C"/>
    <w:rsid w:val="00A270CF"/>
    <w:rsid w:val="00A3364B"/>
    <w:rsid w:val="00A423ED"/>
    <w:rsid w:val="00A427A4"/>
    <w:rsid w:val="00A504D7"/>
    <w:rsid w:val="00A5267E"/>
    <w:rsid w:val="00A5318D"/>
    <w:rsid w:val="00A570F3"/>
    <w:rsid w:val="00A84F2D"/>
    <w:rsid w:val="00AA1F6C"/>
    <w:rsid w:val="00AC14DA"/>
    <w:rsid w:val="00AE3AB4"/>
    <w:rsid w:val="00B50098"/>
    <w:rsid w:val="00B716F2"/>
    <w:rsid w:val="00B7649D"/>
    <w:rsid w:val="00BB6431"/>
    <w:rsid w:val="00BB6744"/>
    <w:rsid w:val="00BC09EF"/>
    <w:rsid w:val="00BC2275"/>
    <w:rsid w:val="00BD15BC"/>
    <w:rsid w:val="00BF6C7C"/>
    <w:rsid w:val="00C350C9"/>
    <w:rsid w:val="00C37928"/>
    <w:rsid w:val="00C423EC"/>
    <w:rsid w:val="00C67471"/>
    <w:rsid w:val="00C73B9C"/>
    <w:rsid w:val="00C8629E"/>
    <w:rsid w:val="00C91178"/>
    <w:rsid w:val="00C92094"/>
    <w:rsid w:val="00C945CA"/>
    <w:rsid w:val="00CA0C08"/>
    <w:rsid w:val="00CA4F22"/>
    <w:rsid w:val="00CB4599"/>
    <w:rsid w:val="00CB4A60"/>
    <w:rsid w:val="00CC435A"/>
    <w:rsid w:val="00D00433"/>
    <w:rsid w:val="00D02110"/>
    <w:rsid w:val="00D036D2"/>
    <w:rsid w:val="00D04DE9"/>
    <w:rsid w:val="00D0522A"/>
    <w:rsid w:val="00D105A4"/>
    <w:rsid w:val="00D2240C"/>
    <w:rsid w:val="00D23D22"/>
    <w:rsid w:val="00D26606"/>
    <w:rsid w:val="00D32830"/>
    <w:rsid w:val="00D4102D"/>
    <w:rsid w:val="00D65EE9"/>
    <w:rsid w:val="00D76BA0"/>
    <w:rsid w:val="00D80AE7"/>
    <w:rsid w:val="00D82BB8"/>
    <w:rsid w:val="00D951B2"/>
    <w:rsid w:val="00DA017E"/>
    <w:rsid w:val="00DC22C0"/>
    <w:rsid w:val="00DC37BD"/>
    <w:rsid w:val="00DC4494"/>
    <w:rsid w:val="00DC7CCD"/>
    <w:rsid w:val="00DD5F82"/>
    <w:rsid w:val="00DD7370"/>
    <w:rsid w:val="00DE6327"/>
    <w:rsid w:val="00DF753C"/>
    <w:rsid w:val="00E037BA"/>
    <w:rsid w:val="00E073BC"/>
    <w:rsid w:val="00E16D8E"/>
    <w:rsid w:val="00E23D40"/>
    <w:rsid w:val="00E24A25"/>
    <w:rsid w:val="00E411AA"/>
    <w:rsid w:val="00E41D83"/>
    <w:rsid w:val="00E46300"/>
    <w:rsid w:val="00E605FA"/>
    <w:rsid w:val="00E67B83"/>
    <w:rsid w:val="00E76C4D"/>
    <w:rsid w:val="00E84BF3"/>
    <w:rsid w:val="00E92B26"/>
    <w:rsid w:val="00E95011"/>
    <w:rsid w:val="00E95349"/>
    <w:rsid w:val="00E96FAD"/>
    <w:rsid w:val="00EA51C0"/>
    <w:rsid w:val="00EA596A"/>
    <w:rsid w:val="00EB09FD"/>
    <w:rsid w:val="00EC0EFA"/>
    <w:rsid w:val="00ED34A1"/>
    <w:rsid w:val="00ED4A17"/>
    <w:rsid w:val="00EE1B78"/>
    <w:rsid w:val="00EF5405"/>
    <w:rsid w:val="00F11094"/>
    <w:rsid w:val="00F13A8F"/>
    <w:rsid w:val="00F30C86"/>
    <w:rsid w:val="00F3109B"/>
    <w:rsid w:val="00F617FF"/>
    <w:rsid w:val="00F62D0E"/>
    <w:rsid w:val="00F71E2E"/>
    <w:rsid w:val="00F77B9F"/>
    <w:rsid w:val="00F90508"/>
    <w:rsid w:val="00F925FC"/>
    <w:rsid w:val="00FA6BC8"/>
    <w:rsid w:val="00FB175E"/>
    <w:rsid w:val="00FB3359"/>
    <w:rsid w:val="00FB42EB"/>
    <w:rsid w:val="00FB45E8"/>
    <w:rsid w:val="00FB6FBF"/>
    <w:rsid w:val="00FC5A0B"/>
    <w:rsid w:val="00FE5795"/>
    <w:rsid w:val="00FE5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17D7A36"/>
  <w15:docId w15:val="{859DC7B3-D989-4925-BB3A-AE516B3B8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367C46"/>
    <w:pPr>
      <w:spacing w:after="200" w:line="276" w:lineRule="auto"/>
    </w:p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00433"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30"/>
      <w:szCs w:val="3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7C46"/>
    <w:rPr>
      <w:rFonts w:ascii="Tahoma" w:eastAsia="Times New Roman" w:hAnsi="Tahoma" w:cs="Tahoma"/>
      <w:snapToGrid w:val="0"/>
      <w:sz w:val="16"/>
      <w:szCs w:val="16"/>
      <w:lang w:eastAsia="de-D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67C46"/>
    <w:pPr>
      <w:spacing w:after="0" w:line="240" w:lineRule="auto"/>
    </w:pPr>
    <w:rPr>
      <w:rFonts w:ascii="Tahoma" w:eastAsia="Times New Roman" w:hAnsi="Tahoma" w:cs="Tahoma"/>
      <w:snapToGrid w:val="0"/>
      <w:sz w:val="16"/>
      <w:szCs w:val="16"/>
      <w:lang w:eastAsia="de-DE"/>
    </w:rPr>
  </w:style>
  <w:style w:type="character" w:customStyle="1" w:styleId="ZhlavChar">
    <w:name w:val="Záhlaví Char"/>
    <w:basedOn w:val="Standardnpsmoodstavce"/>
    <w:link w:val="Zhlav"/>
    <w:uiPriority w:val="99"/>
    <w:rsid w:val="00367C46"/>
    <w:rPr>
      <w:rFonts w:ascii="Times New Roman" w:eastAsia="Times New Roman" w:hAnsi="Times New Roman" w:cs="Times New Roman"/>
      <w:snapToGrid w:val="0"/>
      <w:sz w:val="24"/>
      <w:szCs w:val="24"/>
      <w:lang w:eastAsia="de-DE"/>
    </w:rPr>
  </w:style>
  <w:style w:type="paragraph" w:styleId="Zhlav">
    <w:name w:val="header"/>
    <w:basedOn w:val="Normln"/>
    <w:link w:val="ZhlavChar"/>
    <w:uiPriority w:val="99"/>
    <w:unhideWhenUsed/>
    <w:rsid w:val="00367C4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4"/>
      <w:lang w:eastAsia="de-DE"/>
    </w:rPr>
  </w:style>
  <w:style w:type="character" w:customStyle="1" w:styleId="ZpatChar">
    <w:name w:val="Zápatí Char"/>
    <w:basedOn w:val="Standardnpsmoodstavce"/>
    <w:link w:val="Zpat"/>
    <w:uiPriority w:val="99"/>
    <w:rsid w:val="00367C46"/>
    <w:rPr>
      <w:rFonts w:ascii="Times New Roman" w:eastAsia="Times New Roman" w:hAnsi="Times New Roman" w:cs="Times New Roman"/>
      <w:snapToGrid w:val="0"/>
      <w:sz w:val="24"/>
      <w:szCs w:val="24"/>
      <w:lang w:eastAsia="de-DE"/>
    </w:rPr>
  </w:style>
  <w:style w:type="paragraph" w:styleId="Zpat">
    <w:name w:val="footer"/>
    <w:basedOn w:val="Normln"/>
    <w:link w:val="ZpatChar"/>
    <w:uiPriority w:val="99"/>
    <w:unhideWhenUsed/>
    <w:rsid w:val="00367C4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4"/>
      <w:lang w:eastAsia="de-DE"/>
    </w:rPr>
  </w:style>
  <w:style w:type="character" w:customStyle="1" w:styleId="ZkladntextodsazenChar">
    <w:name w:val="Základní text odsazený Char"/>
    <w:basedOn w:val="Standardnpsmoodstavce"/>
    <w:link w:val="Zkladntextodsazen"/>
    <w:rsid w:val="00367C4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Zkladntextodsazen">
    <w:name w:val="Body Text Indent"/>
    <w:basedOn w:val="Normln"/>
    <w:link w:val="ZkladntextodsazenChar"/>
    <w:rsid w:val="00367C46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ProsttextChar">
    <w:name w:val="Prostý text Char"/>
    <w:basedOn w:val="Standardnpsmoodstavce"/>
    <w:link w:val="Prosttext"/>
    <w:uiPriority w:val="99"/>
    <w:rsid w:val="00367C46"/>
    <w:rPr>
      <w:rFonts w:ascii="Consolas" w:hAnsi="Consolas"/>
      <w:sz w:val="21"/>
      <w:szCs w:val="21"/>
    </w:rPr>
  </w:style>
  <w:style w:type="paragraph" w:styleId="Prosttext">
    <w:name w:val="Plain Text"/>
    <w:basedOn w:val="Normln"/>
    <w:link w:val="ProsttextChar"/>
    <w:uiPriority w:val="99"/>
    <w:unhideWhenUsed/>
    <w:rsid w:val="00367C46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67C46"/>
    <w:rPr>
      <w:sz w:val="20"/>
      <w:szCs w:val="20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67C46"/>
    <w:pPr>
      <w:spacing w:line="240" w:lineRule="auto"/>
    </w:pPr>
    <w:rPr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67C46"/>
    <w:rPr>
      <w:b/>
      <w:bCs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67C46"/>
    <w:rPr>
      <w:b/>
      <w:bCs/>
    </w:rPr>
  </w:style>
  <w:style w:type="paragraph" w:customStyle="1" w:styleId="Style2">
    <w:name w:val="Style2"/>
    <w:basedOn w:val="Normln"/>
    <w:rsid w:val="00FE58F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Hypertextovodkaz">
    <w:name w:val="Hyperlink"/>
    <w:uiPriority w:val="99"/>
    <w:unhideWhenUsed/>
    <w:rsid w:val="00367C46"/>
    <w:rPr>
      <w:color w:val="0000FF"/>
      <w:u w:val="single"/>
    </w:rPr>
  </w:style>
  <w:style w:type="paragraph" w:customStyle="1" w:styleId="DefaultStyle">
    <w:name w:val="Default Style"/>
    <w:uiPriority w:val="99"/>
    <w:semiHidden/>
    <w:rsid w:val="00367C46"/>
    <w:pPr>
      <w:suppressAutoHyphens/>
      <w:spacing w:after="200" w:line="276" w:lineRule="auto"/>
    </w:pPr>
    <w:rPr>
      <w:rFonts w:ascii="Calibri" w:eastAsia="Droid Sans Fallback" w:hAnsi="Calibri" w:cs="Calibri"/>
      <w:color w:val="00000A"/>
    </w:rPr>
  </w:style>
  <w:style w:type="paragraph" w:customStyle="1" w:styleId="Standard">
    <w:name w:val="Standard"/>
    <w:qFormat/>
    <w:rsid w:val="00367C46"/>
    <w:pPr>
      <w:widowControl w:val="0"/>
      <w:suppressAutoHyphens/>
      <w:spacing w:after="0" w:line="240" w:lineRule="auto"/>
    </w:pPr>
    <w:rPr>
      <w:rFonts w:ascii="Liberation Serif" w:eastAsia="Droid Sans Fallback" w:hAnsi="Liberation Serif" w:cs="FreeSans"/>
      <w:color w:val="00000A"/>
      <w:sz w:val="24"/>
      <w:szCs w:val="24"/>
      <w:lang w:val="en-US" w:eastAsia="zh-CN" w:bidi="hi-IN"/>
    </w:rPr>
  </w:style>
  <w:style w:type="character" w:styleId="Zdraznn">
    <w:name w:val="Emphasis"/>
    <w:basedOn w:val="Standardnpsmoodstavce"/>
    <w:uiPriority w:val="20"/>
    <w:qFormat/>
    <w:rsid w:val="00367C46"/>
    <w:rPr>
      <w:b/>
      <w:bCs/>
      <w:i w:val="0"/>
      <w:iCs w:val="0"/>
    </w:rPr>
  </w:style>
  <w:style w:type="paragraph" w:styleId="Bezmezer">
    <w:name w:val="No Spacing"/>
    <w:uiPriority w:val="1"/>
    <w:qFormat/>
    <w:rsid w:val="00367C46"/>
    <w:pPr>
      <w:spacing w:after="0" w:line="240" w:lineRule="auto"/>
    </w:pPr>
  </w:style>
  <w:style w:type="paragraph" w:styleId="Zkladntext">
    <w:name w:val="Body Text"/>
    <w:basedOn w:val="Normln"/>
    <w:link w:val="ZkladntextChar"/>
    <w:uiPriority w:val="99"/>
    <w:semiHidden/>
    <w:unhideWhenUsed/>
    <w:rsid w:val="00224C62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224C62"/>
  </w:style>
  <w:style w:type="paragraph" w:styleId="Zkladntextodsazen2">
    <w:name w:val="Body Text Indent 2"/>
    <w:basedOn w:val="Normln"/>
    <w:link w:val="Zkladntextodsazen2Char"/>
    <w:uiPriority w:val="99"/>
    <w:unhideWhenUsed/>
    <w:rsid w:val="00224C62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rsid w:val="00224C62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Default">
    <w:name w:val="Default"/>
    <w:rsid w:val="00D0211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lid-translation">
    <w:name w:val="tlid-translation"/>
    <w:basedOn w:val="Standardnpsmoodstavce"/>
    <w:rsid w:val="00D02110"/>
  </w:style>
  <w:style w:type="paragraph" w:styleId="Normlnweb">
    <w:name w:val="Normal (Web)"/>
    <w:basedOn w:val="Normln"/>
    <w:uiPriority w:val="99"/>
    <w:unhideWhenUsed/>
    <w:rsid w:val="003378B4"/>
    <w:pPr>
      <w:spacing w:before="100" w:beforeAutospacing="1" w:after="100" w:afterAutospacing="1" w:line="240" w:lineRule="auto"/>
    </w:pPr>
    <w:rPr>
      <w:rFonts w:ascii="Calibri" w:eastAsiaTheme="minorEastAsia" w:hAnsi="Calibri" w:cs="Calibri"/>
      <w:lang w:eastAsia="cs-CZ"/>
    </w:rPr>
  </w:style>
  <w:style w:type="paragraph" w:customStyle="1" w:styleId="default0">
    <w:name w:val="default"/>
    <w:basedOn w:val="Normln"/>
    <w:rsid w:val="00C67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E037BA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D00433"/>
    <w:rPr>
      <w:rFonts w:asciiTheme="majorHAnsi" w:eastAsiaTheme="majorEastAsia" w:hAnsiTheme="majorHAnsi" w:cstheme="majorBidi"/>
      <w:b/>
      <w:color w:val="2E74B5" w:themeColor="accent1" w:themeShade="BF"/>
      <w:sz w:val="30"/>
      <w:szCs w:val="30"/>
    </w:rPr>
  </w:style>
  <w:style w:type="character" w:styleId="Odkaznakoment">
    <w:name w:val="annotation reference"/>
    <w:basedOn w:val="Standardnpsmoodstavce"/>
    <w:uiPriority w:val="99"/>
    <w:semiHidden/>
    <w:unhideWhenUsed/>
    <w:rsid w:val="00A23A0C"/>
    <w:rPr>
      <w:sz w:val="16"/>
      <w:szCs w:val="16"/>
    </w:rPr>
  </w:style>
  <w:style w:type="paragraph" w:customStyle="1" w:styleId="xmsonormal">
    <w:name w:val="x_msonormal"/>
    <w:basedOn w:val="Normln"/>
    <w:rsid w:val="006D3354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84F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95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11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naturemicrobiologycommunity.nature.com/posts/global-atlas-of-fungi-the-globalfungi-database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nature.com/articles/s41597-020-0567-7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bucas.cz/vyzkum/ekologie/laborator-environmentalni-mikrobiologie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jp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hyperlink" Target="https://www.google.com/url?sa=i&amp;rct=j&amp;q=&amp;esrc=s&amp;source=images&amp;cd=&amp;ved=2ahUKEwicrb7-9P7hAhXJJ1AKHYlECGcQjRx6BAgBEAU&amp;url=https%3A%2F%2Fmbucas.cz%2Fpro-verejnost%2Fvizualni-identita%2F&amp;psig=AOvVaw2Ay7ibvg4tnC1mJcDRPQhb&amp;ust=1556957541501607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B57D16EEC1445BEAB9F3BFD1A1ADC" ma:contentTypeVersion="13" ma:contentTypeDescription="Vytvoří nový dokument" ma:contentTypeScope="" ma:versionID="c81220a54a5c4c7875974c8dc4fbb611">
  <xsd:schema xmlns:xsd="http://www.w3.org/2001/XMLSchema" xmlns:xs="http://www.w3.org/2001/XMLSchema" xmlns:p="http://schemas.microsoft.com/office/2006/metadata/properties" xmlns:ns3="ec94cc93-81be-401c-abc3-e93253b1d124" xmlns:ns4="b96f7a21-1047-42d4-8cb0-ea7ebf058f9f" targetNamespace="http://schemas.microsoft.com/office/2006/metadata/properties" ma:root="true" ma:fieldsID="3ffbba1a755ac080166b7ad810a0093f" ns3:_="" ns4:_="">
    <xsd:import namespace="ec94cc93-81be-401c-abc3-e93253b1d124"/>
    <xsd:import namespace="b96f7a21-1047-42d4-8cb0-ea7ebf058f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4cc93-81be-401c-abc3-e93253b1d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f7a21-1047-42d4-8cb0-ea7ebf05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F1F7E5-8C4E-4A0E-A624-F7FFC65F438E}">
  <ds:schemaRefs>
    <ds:schemaRef ds:uri="http://purl.org/dc/dcmitype/"/>
    <ds:schemaRef ds:uri="ec94cc93-81be-401c-abc3-e93253b1d124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b96f7a21-1047-42d4-8cb0-ea7ebf058f9f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2A22C527-A780-4872-A8BB-5BACC24E85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7D11A4-55B3-4F45-B07D-AACD9291BE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4cc93-81be-401c-abc3-e93253b1d124"/>
    <ds:schemaRef ds:uri="b96f7a21-1047-42d4-8cb0-ea7ebf05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4102A1C-9564-4D8A-AE4F-7F5EE00E6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482</Words>
  <Characters>2850</Characters>
  <Application>Microsoft Office Word</Application>
  <DocSecurity>0</DocSecurity>
  <Lines>23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SSC AVCR</Company>
  <LinksUpToDate>false</LinksUpToDate>
  <CharactersWithSpaces>3326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Horáčková Alice</dc:creator>
  <cp:keywords/>
  <dc:description/>
  <cp:lastModifiedBy>Růžičková Markéta</cp:lastModifiedBy>
  <cp:revision>5</cp:revision>
  <cp:lastPrinted>2020-02-13T12:14:00Z</cp:lastPrinted>
  <dcterms:created xsi:type="dcterms:W3CDTF">2020-07-13T12:00:00Z</dcterms:created>
  <dcterms:modified xsi:type="dcterms:W3CDTF">2020-07-13T12:18:00Z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0x010100D8FB57D16EEC1445BEAB9F3BFD1A1ADC</vt:lpwstr>
  </property>
</Properties>
</file>