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BCF" w:rsidRDefault="00A52BCF">
      <w:pPr>
        <w:divId w:val="799230355"/>
      </w:pPr>
    </w:p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:rsidTr="00A83114">
        <w:trPr>
          <w:divId w:val="799230355"/>
        </w:trPr>
        <w:tc>
          <w:tcPr>
            <w:tcW w:w="9781" w:type="dxa"/>
            <w:gridSpan w:val="2"/>
            <w:shd w:val="clear" w:color="auto" w:fill="auto"/>
            <w:vAlign w:val="center"/>
          </w:tcPr>
          <w:p w:rsidR="00140381" w:rsidRPr="00FA1488" w:rsidRDefault="00140381" w:rsidP="00EF7663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Running </w:t>
            </w:r>
            <w:r w:rsidR="00F83253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Mobility Plus</w:t>
            </w:r>
            <w:r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</w:t>
            </w:r>
            <w:r w:rsidR="009B4BF7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project </w:t>
            </w:r>
            <w:r w:rsidR="009B4BF7" w:rsidRPr="00FA1488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report</w:t>
            </w:r>
            <w:r w:rsidR="00A52BCF" w:rsidRPr="00FA1488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for 2020</w:t>
            </w:r>
          </w:p>
          <w:p w:rsidR="004814A0" w:rsidRDefault="004814A0" w:rsidP="00140381">
            <w:pPr>
              <w:jc w:val="center"/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</w:pPr>
            <w:r w:rsidRPr="00FA1488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Průběžná zpráva o řeše</w:t>
            </w:r>
            <w:r w:rsidR="00461EAA" w:rsidRPr="00FA1488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 xml:space="preserve">ní </w:t>
            </w:r>
            <w:r w:rsidR="00F3315E" w:rsidRPr="00FA1488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>projektu Mobility Plus</w:t>
            </w:r>
            <w:r w:rsidR="00A52BCF" w:rsidRPr="00FA1488">
              <w:rPr>
                <w:rFonts w:ascii="Arial" w:hAnsi="Arial" w:cs="Arial"/>
                <w:bCs/>
                <w:i/>
                <w:iCs/>
                <w:spacing w:val="10"/>
                <w:sz w:val="28"/>
                <w:szCs w:val="28"/>
              </w:rPr>
              <w:t xml:space="preserve"> za r. 2020</w:t>
            </w:r>
          </w:p>
          <w:p w:rsidR="00F05FA8" w:rsidRPr="00140381" w:rsidRDefault="00F05FA8" w:rsidP="00140381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Registration number: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Registrační číslo: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7C621E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21E" w:rsidRDefault="007C621E" w:rsidP="007C621E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Country:</w:t>
            </w:r>
          </w:p>
          <w:p w:rsidR="007C621E" w:rsidRDefault="007C621E" w:rsidP="007C621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Země: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21E" w:rsidRDefault="007C621E" w:rsidP="007C621E">
            <w:pPr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 Organisation: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Partnerská organizace: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Principal Investigator: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Řešitel: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Pracoviště: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Project Title:</w:t>
            </w:r>
          </w:p>
          <w:p w:rsidR="00C44D1F" w:rsidRDefault="00C44D1F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Název projektu: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Default="007C621E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Original p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eriod:</w:t>
            </w:r>
          </w:p>
          <w:p w:rsidR="00C44D1F" w:rsidRDefault="007C621E" w:rsidP="00C44D1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Původní doba řešení:</w:t>
            </w:r>
            <w:r w:rsidR="00C44D1F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7C621E" w:rsidRPr="00FA1488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21E" w:rsidRPr="00FA1488" w:rsidRDefault="007C621E" w:rsidP="00C4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488">
              <w:rPr>
                <w:rFonts w:ascii="Arial" w:hAnsi="Arial" w:cs="Arial"/>
                <w:b/>
                <w:sz w:val="22"/>
                <w:szCs w:val="22"/>
              </w:rPr>
              <w:t>Extension period:</w:t>
            </w:r>
          </w:p>
          <w:p w:rsidR="007C621E" w:rsidRPr="00FA1488" w:rsidRDefault="007C621E" w:rsidP="00C4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1488">
              <w:rPr>
                <w:rFonts w:ascii="Arial" w:hAnsi="Arial" w:cs="Arial"/>
                <w:i/>
                <w:sz w:val="20"/>
                <w:szCs w:val="20"/>
              </w:rPr>
              <w:t>Prodloužení: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621E" w:rsidRPr="00FA1488" w:rsidRDefault="007C621E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A1488" w:rsidTr="00A83114">
        <w:tblPrEx>
          <w:tblCellMar>
            <w:left w:w="14" w:type="dxa"/>
            <w:right w:w="14" w:type="dxa"/>
          </w:tblCellMar>
        </w:tblPrEx>
        <w:trPr>
          <w:divId w:val="799230355"/>
          <w:trHeight w:val="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A1488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A148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Type of Project: </w:t>
            </w:r>
          </w:p>
          <w:p w:rsidR="00C44D1F" w:rsidRPr="00FA1488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A1488">
              <w:rPr>
                <w:rFonts w:ascii="Arial" w:hAnsi="Arial" w:cs="Arial"/>
                <w:i/>
                <w:sz w:val="20"/>
                <w:szCs w:val="20"/>
              </w:rPr>
              <w:t>Typ projektu: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4D1F" w:rsidRPr="00FA1488" w:rsidRDefault="004B7F9F" w:rsidP="00C44D1F">
            <w:pPr>
              <w:rPr>
                <w:rFonts w:ascii="Arial" w:hAnsi="Arial" w:cs="Arial"/>
                <w:b/>
              </w:rPr>
            </w:pPr>
            <w:r w:rsidRPr="00FA1488">
              <w:rPr>
                <w:rFonts w:ascii="Arial" w:hAnsi="Arial" w:cs="Arial"/>
                <w:b/>
                <w:noProof/>
              </w:rPr>
              <w:t>MPP</w:t>
            </w:r>
          </w:p>
        </w:tc>
      </w:tr>
    </w:tbl>
    <w:p w:rsidR="009B4BF7" w:rsidRPr="00FA1488" w:rsidRDefault="009B4BF7" w:rsidP="00F05FA8">
      <w:pPr>
        <w:divId w:val="799230355"/>
        <w:rPr>
          <w:rFonts w:ascii="Arial" w:hAnsi="Arial" w:cs="Arial"/>
          <w:b/>
          <w:sz w:val="22"/>
          <w:szCs w:val="22"/>
        </w:rPr>
      </w:pPr>
    </w:p>
    <w:p w:rsidR="00C942E2" w:rsidRPr="00FA1488" w:rsidRDefault="00C942E2" w:rsidP="00C942E2">
      <w:pPr>
        <w:divId w:val="799230355"/>
        <w:rPr>
          <w:rFonts w:ascii="Arial" w:hAnsi="Arial" w:cs="Arial"/>
          <w:b/>
          <w:noProof/>
        </w:rPr>
      </w:pPr>
      <w:r w:rsidRPr="00FA1488">
        <w:rPr>
          <w:rFonts w:ascii="Arial" w:hAnsi="Arial" w:cs="Arial"/>
          <w:b/>
          <w:noProof/>
        </w:rPr>
        <w:t>Project extension was approved by decision of the CAS Academy council dated 20 October 2020.</w:t>
      </w:r>
    </w:p>
    <w:p w:rsidR="00C942E2" w:rsidRPr="00B92578" w:rsidRDefault="00C942E2" w:rsidP="00C942E2">
      <w:pPr>
        <w:divId w:val="799230355"/>
        <w:rPr>
          <w:rFonts w:ascii="Arial" w:hAnsi="Arial" w:cs="Arial"/>
          <w:b/>
          <w:sz w:val="22"/>
          <w:szCs w:val="22"/>
        </w:rPr>
      </w:pPr>
      <w:r w:rsidRPr="00FA1488">
        <w:rPr>
          <w:rFonts w:ascii="Arial" w:hAnsi="Arial" w:cs="Arial"/>
          <w:i/>
          <w:sz w:val="20"/>
          <w:szCs w:val="20"/>
        </w:rPr>
        <w:t>Prodloužení řešení projektu bylo schváleno na základě rozhodnutí Akademické rady AV ČR ze dne 20. 10. 2020.</w:t>
      </w:r>
    </w:p>
    <w:p w:rsidR="00110ABB" w:rsidRDefault="00110ABB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 xml:space="preserve">Realized activities, course of </w:t>
      </w:r>
      <w:r>
        <w:rPr>
          <w:rFonts w:ascii="Arial" w:hAnsi="Arial" w:cs="Arial"/>
          <w:b/>
          <w:sz w:val="22"/>
          <w:szCs w:val="22"/>
          <w:lang w:val="en-GB"/>
        </w:rPr>
        <w:t>research and achieved outputs:</w:t>
      </w:r>
    </w:p>
    <w:p w:rsidR="001F3919" w:rsidRPr="00FC4E62" w:rsidRDefault="001F3919" w:rsidP="00EF639A">
      <w:pPr>
        <w:jc w:val="both"/>
        <w:divId w:val="799230355"/>
        <w:rPr>
          <w:rFonts w:ascii="Arial" w:hAnsi="Arial" w:cs="Arial"/>
          <w:b/>
        </w:rPr>
      </w:pPr>
      <w:r w:rsidRPr="00F05FA8">
        <w:rPr>
          <w:rFonts w:ascii="Arial" w:hAnsi="Arial" w:cs="Arial"/>
          <w:i/>
          <w:sz w:val="20"/>
          <w:szCs w:val="20"/>
        </w:rPr>
        <w:t>Realizované aktivity, postup prací a dosažené výstupy:</w:t>
      </w: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>Specification of the research plan for the following year (with regard to the plan indicated in the project proposal)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1F3919" w:rsidRPr="00F05FA8" w:rsidRDefault="001F3919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F05FA8">
        <w:rPr>
          <w:rFonts w:ascii="Arial" w:hAnsi="Arial" w:cs="Arial"/>
          <w:i/>
          <w:sz w:val="20"/>
          <w:szCs w:val="20"/>
        </w:rPr>
        <w:t>Upřesnění plánu práce na další rok řešení (s ohledem na plán uvedený v návrhu projektu):</w:t>
      </w: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45AE5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F3919" w:rsidRDefault="001F3919" w:rsidP="00EF639A">
      <w:pPr>
        <w:divId w:val="799230355"/>
        <w:rPr>
          <w:rFonts w:ascii="Arial" w:hAnsi="Arial" w:cs="Arial"/>
          <w:szCs w:val="20"/>
        </w:rPr>
      </w:pPr>
    </w:p>
    <w:p w:rsidR="00A52BCF" w:rsidRDefault="00A52BCF" w:rsidP="00EF639A">
      <w:pPr>
        <w:divId w:val="799230355"/>
        <w:rPr>
          <w:rFonts w:ascii="Arial" w:hAnsi="Arial" w:cs="Arial"/>
          <w:szCs w:val="20"/>
        </w:rPr>
      </w:pPr>
    </w:p>
    <w:p w:rsidR="005A49EB" w:rsidRPr="00503DCC" w:rsidRDefault="00503DCC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503DCC">
        <w:rPr>
          <w:rFonts w:ascii="Arial" w:hAnsi="Arial" w:cs="Arial"/>
          <w:b/>
          <w:sz w:val="22"/>
          <w:szCs w:val="22"/>
          <w:lang w:val="en-GB"/>
        </w:rPr>
        <w:lastRenderedPageBreak/>
        <w:t>Changes in the research team (realized as well as planned):</w:t>
      </w:r>
    </w:p>
    <w:p w:rsidR="005A49EB" w:rsidRPr="00503DCC" w:rsidRDefault="005A49EB" w:rsidP="00EF639A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503DCC">
        <w:rPr>
          <w:rFonts w:ascii="Arial" w:hAnsi="Arial" w:cs="Arial"/>
          <w:i/>
          <w:sz w:val="20"/>
          <w:szCs w:val="20"/>
        </w:rPr>
        <w:t>Změny ve složení řešitelského týmu (uskutečněné i plánované):</w:t>
      </w:r>
    </w:p>
    <w:p w:rsidR="005A49EB" w:rsidRPr="00FC4E62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CC6C42" w:rsidRPr="00FC4E6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145AE5" w:rsidRPr="00FC4E62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5A49EB" w:rsidRDefault="005A49EB" w:rsidP="00EF639A">
      <w:pPr>
        <w:divId w:val="799230355"/>
        <w:rPr>
          <w:rFonts w:ascii="Arial" w:hAnsi="Arial" w:cs="Arial"/>
          <w:szCs w:val="20"/>
        </w:rPr>
      </w:pPr>
    </w:p>
    <w:p w:rsidR="00CC6C42" w:rsidRDefault="00CC6C42" w:rsidP="00EF639A">
      <w:pPr>
        <w:divId w:val="799230355"/>
        <w:rPr>
          <w:rFonts w:ascii="Arial" w:hAnsi="Arial" w:cs="Arial"/>
          <w:szCs w:val="20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Justification and specification of mobility costs</w:t>
      </w:r>
    </w:p>
    <w:p w:rsid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Zdůvodnění a specifikace nákladů na mobilitu</w:t>
      </w:r>
    </w:p>
    <w:p w:rsidR="00110ABB" w:rsidRDefault="00110ABB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p w:rsidR="00110ABB" w:rsidRPr="006B1995" w:rsidRDefault="00110ABB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5382" w:type="dxa"/>
        <w:tblLook w:val="04A0" w:firstRow="1" w:lastRow="0" w:firstColumn="1" w:lastColumn="0" w:noHBand="0" w:noVBand="1"/>
      </w:tblPr>
      <w:tblGrid>
        <w:gridCol w:w="3256"/>
        <w:gridCol w:w="2126"/>
      </w:tblGrid>
      <w:tr w:rsidR="00110ABB" w:rsidRPr="006B1995" w:rsidTr="00110ABB">
        <w:trPr>
          <w:divId w:val="799230355"/>
          <w:trHeight w:val="471"/>
        </w:trPr>
        <w:tc>
          <w:tcPr>
            <w:tcW w:w="3256" w:type="dxa"/>
          </w:tcPr>
          <w:p w:rsidR="00110ABB" w:rsidRPr="006B1995" w:rsidRDefault="00110ABB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mobility costs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:rsidR="00110ABB" w:rsidRPr="006B1995" w:rsidRDefault="00110ABB" w:rsidP="00214999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Celkové náklady na mobilitu:  </w:t>
            </w:r>
            <w:r w:rsidRPr="006B1995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10ABB" w:rsidRPr="006B1995" w:rsidRDefault="00110ABB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110ABB" w:rsidRDefault="00110ABB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Mkatabulky"/>
        <w:tblW w:w="5382" w:type="dxa"/>
        <w:tblLook w:val="04A0" w:firstRow="1" w:lastRow="0" w:firstColumn="1" w:lastColumn="0" w:noHBand="0" w:noVBand="1"/>
      </w:tblPr>
      <w:tblGrid>
        <w:gridCol w:w="3256"/>
        <w:gridCol w:w="2126"/>
      </w:tblGrid>
      <w:tr w:rsidR="00110ABB" w:rsidRPr="006B1995" w:rsidTr="00110ABB">
        <w:trPr>
          <w:divId w:val="799230355"/>
        </w:trPr>
        <w:tc>
          <w:tcPr>
            <w:tcW w:w="3256" w:type="dxa"/>
          </w:tcPr>
          <w:p w:rsidR="00110ABB" w:rsidRPr="006B1995" w:rsidRDefault="00110ABB" w:rsidP="001C5C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proposal:</w:t>
            </w:r>
          </w:p>
          <w:p w:rsidR="00110ABB" w:rsidRPr="006B1995" w:rsidRDefault="00110ABB" w:rsidP="001C5C22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Plánováno v návrhu projektu:</w:t>
            </w:r>
          </w:p>
        </w:tc>
        <w:tc>
          <w:tcPr>
            <w:tcW w:w="2126" w:type="dxa"/>
            <w:vAlign w:val="center"/>
          </w:tcPr>
          <w:p w:rsidR="00110ABB" w:rsidRPr="006B1995" w:rsidRDefault="00110ABB" w:rsidP="001C5C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110ABB" w:rsidRDefault="00110ABB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Mkatabulky"/>
        <w:tblW w:w="5382" w:type="dxa"/>
        <w:tblLook w:val="04A0" w:firstRow="1" w:lastRow="0" w:firstColumn="1" w:lastColumn="0" w:noHBand="0" w:noVBand="1"/>
      </w:tblPr>
      <w:tblGrid>
        <w:gridCol w:w="3256"/>
        <w:gridCol w:w="2126"/>
      </w:tblGrid>
      <w:tr w:rsidR="00110ABB" w:rsidRPr="006B1995" w:rsidTr="00110ABB">
        <w:trPr>
          <w:divId w:val="799230355"/>
        </w:trPr>
        <w:tc>
          <w:tcPr>
            <w:tcW w:w="3256" w:type="dxa"/>
          </w:tcPr>
          <w:p w:rsidR="00110ABB" w:rsidRPr="00FA1488" w:rsidRDefault="00110ABB" w:rsidP="001C5C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1488">
              <w:rPr>
                <w:rFonts w:ascii="Arial" w:hAnsi="Arial" w:cs="Arial"/>
                <w:b/>
                <w:sz w:val="20"/>
                <w:szCs w:val="20"/>
                <w:lang w:val="en-GB"/>
              </w:rPr>
              <w:t>Shifted mobility costs to 2021:</w:t>
            </w:r>
          </w:p>
          <w:p w:rsidR="00110ABB" w:rsidRPr="00110ABB" w:rsidRDefault="00110ABB" w:rsidP="001C5C22">
            <w:pPr>
              <w:rPr>
                <w:rFonts w:ascii="Arial" w:hAnsi="Arial" w:cs="Arial"/>
                <w:b/>
                <w:szCs w:val="20"/>
                <w:highlight w:val="cyan"/>
              </w:rPr>
            </w:pPr>
            <w:r w:rsidRPr="00FA1488">
              <w:rPr>
                <w:rFonts w:ascii="Arial" w:hAnsi="Arial" w:cs="Arial"/>
                <w:i/>
                <w:sz w:val="20"/>
                <w:szCs w:val="20"/>
              </w:rPr>
              <w:t xml:space="preserve">Přesunuté náklady na mobilitu na r. 2021:  </w:t>
            </w:r>
            <w:r w:rsidRPr="00FA1488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10ABB" w:rsidRPr="00110ABB" w:rsidRDefault="00110ABB" w:rsidP="001C5C22">
            <w:pPr>
              <w:rPr>
                <w:rFonts w:ascii="Arial" w:hAnsi="Arial" w:cs="Arial"/>
                <w:b/>
                <w:sz w:val="20"/>
                <w:szCs w:val="20"/>
                <w:highlight w:val="cyan"/>
                <w:lang w:val="en-GB"/>
              </w:rPr>
            </w:pPr>
          </w:p>
        </w:tc>
      </w:tr>
    </w:tbl>
    <w:p w:rsidR="00110ABB" w:rsidRPr="006B1995" w:rsidRDefault="00110ABB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:rsidR="00110ABB" w:rsidRDefault="00110ABB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Specify expenses and justify changes to planned costs:</w:t>
      </w:r>
    </w:p>
    <w:p w:rsidR="006B1995" w:rsidRP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Specifikujte výdaje a zdůvodněte změny oproti plánovaným nákladům:</w:t>
      </w:r>
    </w:p>
    <w:p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Cs w:val="20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Justification and specification of research costs</w:t>
      </w:r>
    </w:p>
    <w:p w:rsidR="006B1995" w:rsidRP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Zdůvodnění a specifikace nákladů na výzkum</w:t>
      </w:r>
    </w:p>
    <w:p w:rsidR="006B1995" w:rsidRDefault="006B1995" w:rsidP="006B1995">
      <w:pPr>
        <w:jc w:val="both"/>
        <w:divId w:val="799230355"/>
        <w:rPr>
          <w:rFonts w:ascii="Arial" w:hAnsi="Arial" w:cs="Arial"/>
          <w:vertAlign w:val="superscript"/>
        </w:rPr>
      </w:pPr>
    </w:p>
    <w:tbl>
      <w:tblPr>
        <w:tblStyle w:val="Mkatabulky"/>
        <w:tblW w:w="5382" w:type="dxa"/>
        <w:tblLook w:val="04A0" w:firstRow="1" w:lastRow="0" w:firstColumn="1" w:lastColumn="0" w:noHBand="0" w:noVBand="1"/>
      </w:tblPr>
      <w:tblGrid>
        <w:gridCol w:w="3256"/>
        <w:gridCol w:w="2126"/>
      </w:tblGrid>
      <w:tr w:rsidR="00110ABB" w:rsidRPr="006B1995" w:rsidTr="00110ABB">
        <w:trPr>
          <w:divId w:val="799230355"/>
          <w:trHeight w:val="472"/>
        </w:trPr>
        <w:tc>
          <w:tcPr>
            <w:tcW w:w="3256" w:type="dxa"/>
          </w:tcPr>
          <w:p w:rsidR="00110ABB" w:rsidRPr="006B1995" w:rsidRDefault="00110ABB" w:rsidP="001C5C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research costs:</w:t>
            </w:r>
          </w:p>
          <w:p w:rsidR="00110ABB" w:rsidRPr="006B1995" w:rsidRDefault="00110ABB" w:rsidP="00110ABB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 xml:space="preserve">Celkové náklady na výzkum:  </w:t>
            </w:r>
            <w:r w:rsidRPr="006B1995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10ABB" w:rsidRPr="006B1995" w:rsidRDefault="00110ABB" w:rsidP="001C5C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10ABB" w:rsidRDefault="00110ABB" w:rsidP="006B1995">
      <w:pPr>
        <w:jc w:val="both"/>
        <w:divId w:val="799230355"/>
        <w:rPr>
          <w:rFonts w:ascii="Arial" w:hAnsi="Arial" w:cs="Arial"/>
          <w:vertAlign w:val="superscript"/>
        </w:rPr>
      </w:pPr>
    </w:p>
    <w:tbl>
      <w:tblPr>
        <w:tblStyle w:val="Mkatabulky"/>
        <w:tblW w:w="5382" w:type="dxa"/>
        <w:tblLook w:val="04A0" w:firstRow="1" w:lastRow="0" w:firstColumn="1" w:lastColumn="0" w:noHBand="0" w:noVBand="1"/>
      </w:tblPr>
      <w:tblGrid>
        <w:gridCol w:w="3256"/>
        <w:gridCol w:w="2126"/>
      </w:tblGrid>
      <w:tr w:rsidR="00110ABB" w:rsidRPr="006B1995" w:rsidTr="00110ABB">
        <w:trPr>
          <w:divId w:val="799230355"/>
          <w:trHeight w:val="450"/>
        </w:trPr>
        <w:tc>
          <w:tcPr>
            <w:tcW w:w="3256" w:type="dxa"/>
          </w:tcPr>
          <w:p w:rsidR="00110ABB" w:rsidRPr="006B1995" w:rsidRDefault="00110ABB" w:rsidP="001C5C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proposal:</w:t>
            </w:r>
          </w:p>
          <w:p w:rsidR="00110ABB" w:rsidRPr="006B1995" w:rsidRDefault="00110ABB" w:rsidP="001C5C22">
            <w:pPr>
              <w:rPr>
                <w:rFonts w:ascii="Arial" w:hAnsi="Arial" w:cs="Arial"/>
                <w:b/>
                <w:szCs w:val="20"/>
              </w:rPr>
            </w:pPr>
            <w:r w:rsidRPr="006B1995">
              <w:rPr>
                <w:rFonts w:ascii="Arial" w:hAnsi="Arial" w:cs="Arial"/>
                <w:i/>
                <w:sz w:val="20"/>
                <w:szCs w:val="20"/>
              </w:rPr>
              <w:t>Plánováno v návrhu projektu:</w:t>
            </w:r>
          </w:p>
        </w:tc>
        <w:tc>
          <w:tcPr>
            <w:tcW w:w="2126" w:type="dxa"/>
            <w:vAlign w:val="center"/>
          </w:tcPr>
          <w:p w:rsidR="00110ABB" w:rsidRPr="006B1995" w:rsidRDefault="00110ABB" w:rsidP="001C5C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10ABB" w:rsidRDefault="00110ABB" w:rsidP="006B1995">
      <w:pPr>
        <w:jc w:val="both"/>
        <w:divId w:val="799230355"/>
        <w:rPr>
          <w:rFonts w:ascii="Arial" w:hAnsi="Arial" w:cs="Arial"/>
          <w:vertAlign w:val="superscript"/>
        </w:rPr>
      </w:pPr>
      <w:bookmarkStart w:id="0" w:name="_GoBack"/>
      <w:bookmarkEnd w:id="0"/>
    </w:p>
    <w:tbl>
      <w:tblPr>
        <w:tblStyle w:val="Mkatabulky"/>
        <w:tblW w:w="5382" w:type="dxa"/>
        <w:tblLook w:val="04A0" w:firstRow="1" w:lastRow="0" w:firstColumn="1" w:lastColumn="0" w:noHBand="0" w:noVBand="1"/>
      </w:tblPr>
      <w:tblGrid>
        <w:gridCol w:w="3256"/>
        <w:gridCol w:w="2126"/>
      </w:tblGrid>
      <w:tr w:rsidR="00110ABB" w:rsidRPr="006B1995" w:rsidTr="00110ABB">
        <w:trPr>
          <w:divId w:val="799230355"/>
          <w:trHeight w:val="413"/>
        </w:trPr>
        <w:tc>
          <w:tcPr>
            <w:tcW w:w="3256" w:type="dxa"/>
          </w:tcPr>
          <w:p w:rsidR="00110ABB" w:rsidRPr="00FA1488" w:rsidRDefault="00110ABB" w:rsidP="001C5C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1488">
              <w:rPr>
                <w:rFonts w:ascii="Arial" w:hAnsi="Arial" w:cs="Arial"/>
                <w:b/>
                <w:sz w:val="20"/>
                <w:szCs w:val="20"/>
                <w:lang w:val="en-GB"/>
              </w:rPr>
              <w:t>Shifted research costs to 2021:</w:t>
            </w:r>
          </w:p>
          <w:p w:rsidR="00110ABB" w:rsidRPr="00110ABB" w:rsidRDefault="00110ABB" w:rsidP="001C5C22">
            <w:pPr>
              <w:rPr>
                <w:rFonts w:ascii="Arial" w:hAnsi="Arial" w:cs="Arial"/>
                <w:b/>
                <w:szCs w:val="20"/>
                <w:highlight w:val="cyan"/>
              </w:rPr>
            </w:pPr>
            <w:r w:rsidRPr="00FA1488">
              <w:rPr>
                <w:rFonts w:ascii="Arial" w:hAnsi="Arial" w:cs="Arial"/>
                <w:i/>
                <w:sz w:val="20"/>
                <w:szCs w:val="20"/>
              </w:rPr>
              <w:t xml:space="preserve">Přesunuté náklady na výzkum na r. 2021:  </w:t>
            </w:r>
            <w:r w:rsidRPr="00FA1488">
              <w:rPr>
                <w:rFonts w:ascii="Arial" w:hAnsi="Arial" w:cs="Arial"/>
                <w:b/>
                <w:szCs w:val="2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110ABB" w:rsidRPr="00110ABB" w:rsidRDefault="00110ABB" w:rsidP="001C5C22">
            <w:pPr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</w:p>
        </w:tc>
      </w:tr>
    </w:tbl>
    <w:p w:rsidR="00110ABB" w:rsidRPr="006B1995" w:rsidRDefault="00110ABB" w:rsidP="006B1995">
      <w:pPr>
        <w:jc w:val="both"/>
        <w:divId w:val="799230355"/>
        <w:rPr>
          <w:rFonts w:ascii="Arial" w:hAnsi="Arial" w:cs="Arial"/>
          <w:vertAlign w:val="superscript"/>
        </w:rPr>
      </w:pPr>
    </w:p>
    <w:p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Specify expenses and justify changes to planned costs:</w:t>
      </w:r>
    </w:p>
    <w:p w:rsidR="006B1995" w:rsidRPr="00503DCC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6B1995">
        <w:rPr>
          <w:rFonts w:ascii="Arial" w:hAnsi="Arial" w:cs="Arial"/>
          <w:i/>
          <w:sz w:val="20"/>
          <w:szCs w:val="20"/>
        </w:rPr>
        <w:t>Specifikujte výdaje a zdůvodněte změny oproti plánovaným nákladům:</w:t>
      </w:r>
    </w:p>
    <w:p w:rsidR="006B1995" w:rsidRPr="00FC4E62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6B1995" w:rsidRPr="00FC4E62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:rsidR="00B37694" w:rsidRPr="00E17184" w:rsidRDefault="00B37694" w:rsidP="00B37694">
      <w:pPr>
        <w:jc w:val="both"/>
        <w:divId w:val="799230355"/>
        <w:rPr>
          <w:rFonts w:ascii="Arial" w:hAnsi="Arial" w:cs="Arial"/>
        </w:rPr>
      </w:pPr>
    </w:p>
    <w:p w:rsidR="00B37694" w:rsidRPr="00DA1C95" w:rsidRDefault="00B37694" w:rsidP="00B3769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Evaluation 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DA1C95">
        <w:rPr>
          <w:rFonts w:ascii="Arial" w:hAnsi="Arial" w:cs="Arial"/>
          <w:b/>
          <w:sz w:val="22"/>
          <w:szCs w:val="22"/>
          <w:lang w:val="en-GB"/>
        </w:rPr>
        <w:t>participation of young researchers and students:</w:t>
      </w:r>
    </w:p>
    <w:p w:rsidR="00B37694" w:rsidRPr="00DA1C95" w:rsidRDefault="00B37694" w:rsidP="00B37694">
      <w:pPr>
        <w:jc w:val="both"/>
        <w:divId w:val="799230355"/>
        <w:rPr>
          <w:rFonts w:ascii="Arial" w:hAnsi="Arial" w:cs="Arial"/>
          <w:i/>
          <w:sz w:val="20"/>
          <w:szCs w:val="20"/>
        </w:rPr>
      </w:pPr>
      <w:r w:rsidRPr="00DA1C95">
        <w:rPr>
          <w:rFonts w:ascii="Arial" w:hAnsi="Arial" w:cs="Arial"/>
          <w:i/>
          <w:sz w:val="20"/>
          <w:szCs w:val="20"/>
        </w:rPr>
        <w:t>Zhodnocení zapojení mladých vědeckých/výzkumných pracovníků a studentů:</w:t>
      </w:r>
    </w:p>
    <w:p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:rsidR="001F3919" w:rsidRPr="0013393D" w:rsidRDefault="001F3919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sectPr w:rsidR="001F3919" w:rsidRPr="0013393D" w:rsidSect="009B4B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EA" w:rsidRDefault="00621CEA" w:rsidP="00BA01E3">
      <w:r>
        <w:separator/>
      </w:r>
    </w:p>
  </w:endnote>
  <w:endnote w:type="continuationSeparator" w:id="0">
    <w:p w:rsidR="00621CEA" w:rsidRDefault="00621CEA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A1488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A1488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r w:rsidRPr="00F87D15">
      <w:rPr>
        <w:rFonts w:ascii="Arial" w:hAnsi="Arial" w:cs="Arial"/>
        <w:i/>
        <w:sz w:val="20"/>
        <w:szCs w:val="20"/>
      </w:rPr>
      <w:t>Scan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EA" w:rsidRDefault="00621CEA" w:rsidP="00BA01E3">
      <w:r>
        <w:separator/>
      </w:r>
    </w:p>
  </w:footnote>
  <w:footnote w:type="continuationSeparator" w:id="0">
    <w:p w:rsidR="00621CEA" w:rsidRDefault="00621CEA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color w:val="FF0000"/>
        <w:sz w:val="36"/>
        <w:szCs w:val="36"/>
      </w:rPr>
    </w:pPr>
  </w:p>
  <w:p w:rsidR="00A52BCF" w:rsidRDefault="00A52BCF" w:rsidP="00A52BCF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t>INTERNAL FORM FOR SUBMITING VIA ONLINE APPLICATION KIS</w:t>
    </w:r>
  </w:p>
  <w:p w:rsidR="00A52BCF" w:rsidRDefault="00A52BCF" w:rsidP="00A52BCF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</w:rPr>
    </w:pPr>
    <w:r w:rsidRPr="00EF5F37">
      <w:rPr>
        <w:rFonts w:ascii="Arial" w:hAnsi="Arial" w:cs="Arial"/>
        <w:b/>
        <w:color w:val="FF0000"/>
      </w:rPr>
      <w:t>INTERNÍ FORMULÁŘ PRO VLOŽENÍ DO APLIKACE KIS</w:t>
    </w:r>
  </w:p>
  <w:p w:rsidR="00A52BCF" w:rsidRPr="00EF5F37" w:rsidRDefault="00A52BCF" w:rsidP="00A52BCF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</w:rPr>
    </w:pPr>
  </w:p>
  <w:p w:rsidR="00DE17D0" w:rsidRPr="00A52BCF" w:rsidRDefault="00A52BCF" w:rsidP="00A52BCF">
    <w:pPr>
      <w:jc w:val="center"/>
      <w:rPr>
        <w:rFonts w:ascii="Arial" w:hAnsi="Arial" w:cs="Arial"/>
        <w:i/>
        <w:szCs w:val="20"/>
        <w:lang w:val="en-GB"/>
      </w:rPr>
    </w:pPr>
    <w:r w:rsidRPr="00B91266">
      <w:rPr>
        <w:rFonts w:ascii="Arial" w:hAnsi="Arial" w:cs="Arial"/>
        <w:i/>
        <w:szCs w:val="20"/>
        <w:lang w:val="en-GB"/>
      </w:rPr>
      <w:t>Fill in Czech or English</w:t>
    </w:r>
    <w:r>
      <w:rPr>
        <w:rFonts w:ascii="Arial" w:hAnsi="Arial" w:cs="Arial"/>
        <w:i/>
        <w:szCs w:val="20"/>
        <w:lang w:val="en-GB"/>
      </w:rPr>
      <w:t>/</w:t>
    </w:r>
    <w:r w:rsidRPr="009B4BF7">
      <w:rPr>
        <w:rFonts w:ascii="Arial" w:hAnsi="Arial" w:cs="Arial"/>
        <w:i/>
        <w:szCs w:val="20"/>
      </w:rPr>
      <w:t>Formulář je možné vyplnit česky nebo anglicky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78"/>
    <w:rsid w:val="000114C6"/>
    <w:rsid w:val="00056478"/>
    <w:rsid w:val="0006090C"/>
    <w:rsid w:val="000739E2"/>
    <w:rsid w:val="00092294"/>
    <w:rsid w:val="00094812"/>
    <w:rsid w:val="000B3F82"/>
    <w:rsid w:val="000B46E7"/>
    <w:rsid w:val="000E1FE5"/>
    <w:rsid w:val="000E4E04"/>
    <w:rsid w:val="000E601C"/>
    <w:rsid w:val="00105733"/>
    <w:rsid w:val="00105B3F"/>
    <w:rsid w:val="00110ABB"/>
    <w:rsid w:val="00131F2F"/>
    <w:rsid w:val="0013393D"/>
    <w:rsid w:val="00140381"/>
    <w:rsid w:val="00145AE5"/>
    <w:rsid w:val="0015408A"/>
    <w:rsid w:val="001758CF"/>
    <w:rsid w:val="00180BF8"/>
    <w:rsid w:val="00182A05"/>
    <w:rsid w:val="001B4F59"/>
    <w:rsid w:val="001F3919"/>
    <w:rsid w:val="001F7428"/>
    <w:rsid w:val="00200AC6"/>
    <w:rsid w:val="00242F99"/>
    <w:rsid w:val="00292E13"/>
    <w:rsid w:val="002A5E39"/>
    <w:rsid w:val="002C619B"/>
    <w:rsid w:val="002E29B8"/>
    <w:rsid w:val="0031054B"/>
    <w:rsid w:val="00321918"/>
    <w:rsid w:val="00331842"/>
    <w:rsid w:val="003458DA"/>
    <w:rsid w:val="003467A6"/>
    <w:rsid w:val="0036022B"/>
    <w:rsid w:val="0037784F"/>
    <w:rsid w:val="003933B5"/>
    <w:rsid w:val="00394170"/>
    <w:rsid w:val="003A5656"/>
    <w:rsid w:val="003A7895"/>
    <w:rsid w:val="003E2790"/>
    <w:rsid w:val="003E620E"/>
    <w:rsid w:val="003E6AD3"/>
    <w:rsid w:val="003F125A"/>
    <w:rsid w:val="00413BEC"/>
    <w:rsid w:val="00436126"/>
    <w:rsid w:val="004534BD"/>
    <w:rsid w:val="00457AE0"/>
    <w:rsid w:val="00461EAA"/>
    <w:rsid w:val="0046238C"/>
    <w:rsid w:val="00472E13"/>
    <w:rsid w:val="00474F3C"/>
    <w:rsid w:val="004814A0"/>
    <w:rsid w:val="00481BA8"/>
    <w:rsid w:val="00482B50"/>
    <w:rsid w:val="00496489"/>
    <w:rsid w:val="004A4D3F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71033"/>
    <w:rsid w:val="005721C9"/>
    <w:rsid w:val="00580CC2"/>
    <w:rsid w:val="005A49EB"/>
    <w:rsid w:val="005B4B5E"/>
    <w:rsid w:val="00614C3E"/>
    <w:rsid w:val="00621CEA"/>
    <w:rsid w:val="006332E6"/>
    <w:rsid w:val="00693A71"/>
    <w:rsid w:val="006B1995"/>
    <w:rsid w:val="006C2660"/>
    <w:rsid w:val="006C3B77"/>
    <w:rsid w:val="006D537E"/>
    <w:rsid w:val="006D7FE6"/>
    <w:rsid w:val="006E4E8C"/>
    <w:rsid w:val="006F1949"/>
    <w:rsid w:val="00702255"/>
    <w:rsid w:val="00711855"/>
    <w:rsid w:val="0073368E"/>
    <w:rsid w:val="007504A6"/>
    <w:rsid w:val="007A7FA8"/>
    <w:rsid w:val="007C621E"/>
    <w:rsid w:val="007E0708"/>
    <w:rsid w:val="007E3F07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82D77"/>
    <w:rsid w:val="008B74E3"/>
    <w:rsid w:val="008C6D42"/>
    <w:rsid w:val="008D62A2"/>
    <w:rsid w:val="00916213"/>
    <w:rsid w:val="00933F6A"/>
    <w:rsid w:val="00946D67"/>
    <w:rsid w:val="00977667"/>
    <w:rsid w:val="009810F0"/>
    <w:rsid w:val="009836DE"/>
    <w:rsid w:val="00985557"/>
    <w:rsid w:val="009B4BF7"/>
    <w:rsid w:val="009C0FCE"/>
    <w:rsid w:val="009C7634"/>
    <w:rsid w:val="009D5116"/>
    <w:rsid w:val="009E6B43"/>
    <w:rsid w:val="00A24B9C"/>
    <w:rsid w:val="00A459A3"/>
    <w:rsid w:val="00A47576"/>
    <w:rsid w:val="00A52BCF"/>
    <w:rsid w:val="00A83114"/>
    <w:rsid w:val="00A95765"/>
    <w:rsid w:val="00AA19B3"/>
    <w:rsid w:val="00AB6FBA"/>
    <w:rsid w:val="00AC4369"/>
    <w:rsid w:val="00B01841"/>
    <w:rsid w:val="00B034C8"/>
    <w:rsid w:val="00B12DBE"/>
    <w:rsid w:val="00B22B0F"/>
    <w:rsid w:val="00B23782"/>
    <w:rsid w:val="00B37694"/>
    <w:rsid w:val="00B47F4C"/>
    <w:rsid w:val="00B572DF"/>
    <w:rsid w:val="00B70BEA"/>
    <w:rsid w:val="00B85231"/>
    <w:rsid w:val="00B96959"/>
    <w:rsid w:val="00BA01E3"/>
    <w:rsid w:val="00BC31DE"/>
    <w:rsid w:val="00BD2362"/>
    <w:rsid w:val="00BF4A1B"/>
    <w:rsid w:val="00BF65CF"/>
    <w:rsid w:val="00C011BA"/>
    <w:rsid w:val="00C014E7"/>
    <w:rsid w:val="00C03674"/>
    <w:rsid w:val="00C03CEB"/>
    <w:rsid w:val="00C22E48"/>
    <w:rsid w:val="00C3183F"/>
    <w:rsid w:val="00C44D1F"/>
    <w:rsid w:val="00C52849"/>
    <w:rsid w:val="00C70AB2"/>
    <w:rsid w:val="00C77AA0"/>
    <w:rsid w:val="00C942E2"/>
    <w:rsid w:val="00CA0283"/>
    <w:rsid w:val="00CC6C42"/>
    <w:rsid w:val="00D00782"/>
    <w:rsid w:val="00D07F3C"/>
    <w:rsid w:val="00D13D35"/>
    <w:rsid w:val="00D42560"/>
    <w:rsid w:val="00D46844"/>
    <w:rsid w:val="00D7445C"/>
    <w:rsid w:val="00D77927"/>
    <w:rsid w:val="00D8046B"/>
    <w:rsid w:val="00D81CF7"/>
    <w:rsid w:val="00D9386D"/>
    <w:rsid w:val="00DA48D4"/>
    <w:rsid w:val="00DB69EF"/>
    <w:rsid w:val="00DC281E"/>
    <w:rsid w:val="00DC554B"/>
    <w:rsid w:val="00DD0C7F"/>
    <w:rsid w:val="00DE17D0"/>
    <w:rsid w:val="00DE3BF6"/>
    <w:rsid w:val="00DE64C3"/>
    <w:rsid w:val="00E0278A"/>
    <w:rsid w:val="00E066E2"/>
    <w:rsid w:val="00E101CE"/>
    <w:rsid w:val="00E17184"/>
    <w:rsid w:val="00E30E25"/>
    <w:rsid w:val="00E32F52"/>
    <w:rsid w:val="00E414F4"/>
    <w:rsid w:val="00E42D5F"/>
    <w:rsid w:val="00E522F5"/>
    <w:rsid w:val="00E567CA"/>
    <w:rsid w:val="00E66960"/>
    <w:rsid w:val="00E67589"/>
    <w:rsid w:val="00E75C89"/>
    <w:rsid w:val="00E95E02"/>
    <w:rsid w:val="00ED5B9B"/>
    <w:rsid w:val="00EF433E"/>
    <w:rsid w:val="00EF639A"/>
    <w:rsid w:val="00EF7663"/>
    <w:rsid w:val="00F05FA8"/>
    <w:rsid w:val="00F16ECB"/>
    <w:rsid w:val="00F3315E"/>
    <w:rsid w:val="00F35722"/>
    <w:rsid w:val="00F6437B"/>
    <w:rsid w:val="00F6514C"/>
    <w:rsid w:val="00F70FEA"/>
    <w:rsid w:val="00F83253"/>
    <w:rsid w:val="00F87AF4"/>
    <w:rsid w:val="00F87D15"/>
    <w:rsid w:val="00F941C3"/>
    <w:rsid w:val="00FA1488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F04CC-6200-4825-A429-D5CE3F14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Smilnická Julie</cp:lastModifiedBy>
  <cp:revision>2</cp:revision>
  <cp:lastPrinted>2015-12-09T14:40:00Z</cp:lastPrinted>
  <dcterms:created xsi:type="dcterms:W3CDTF">2020-11-30T11:01:00Z</dcterms:created>
  <dcterms:modified xsi:type="dcterms:W3CDTF">2020-11-30T11:01:00Z</dcterms:modified>
</cp:coreProperties>
</file>