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383B" w14:textId="77777777" w:rsidR="00D074E1" w:rsidRDefault="00D074E1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6230E3E2" w14:textId="66EDEBFD" w:rsidR="000C45AA" w:rsidRDefault="000C45AA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50834704" w14:textId="79EC5144" w:rsidR="009F62F6" w:rsidRDefault="009F62F6" w:rsidP="00E62EDC">
      <w:pPr>
        <w:spacing w:after="160" w:line="259" w:lineRule="auto"/>
        <w:jc w:val="right"/>
        <w:rPr>
          <w:rFonts w:ascii="Gedau Gothic" w:hAnsi="Gedau Gothic" w:cstheme="minorBidi"/>
          <w:lang w:eastAsia="en-US"/>
        </w:rPr>
      </w:pP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  <w:t xml:space="preserve">Praha </w:t>
      </w:r>
      <w:r w:rsidR="00E62EDC">
        <w:rPr>
          <w:rFonts w:ascii="Gedau Gothic" w:hAnsi="Gedau Gothic" w:cstheme="minorBidi"/>
          <w:lang w:eastAsia="en-US"/>
        </w:rPr>
        <w:t>29. října 2020</w:t>
      </w:r>
    </w:p>
    <w:p w14:paraId="08A334A4" w14:textId="77777777" w:rsid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sz w:val="28"/>
          <w:lang w:eastAsia="en-US"/>
        </w:rPr>
      </w:pPr>
    </w:p>
    <w:p w14:paraId="782729C7" w14:textId="06A5B422" w:rsidR="000C45AA" w:rsidRPr="000C45AA" w:rsidRDefault="00245C8D" w:rsidP="000C45AA">
      <w:pPr>
        <w:spacing w:after="160" w:line="259" w:lineRule="auto"/>
        <w:jc w:val="both"/>
        <w:rPr>
          <w:rFonts w:ascii="Gedau Gothic" w:hAnsi="Gedau Gothic" w:cstheme="minorBidi"/>
          <w:b/>
          <w:sz w:val="28"/>
          <w:lang w:eastAsia="en-US"/>
        </w:rPr>
      </w:pPr>
      <w:r>
        <w:rPr>
          <w:rFonts w:ascii="Gedau Gothic" w:hAnsi="Gedau Gothic" w:cstheme="minorBidi"/>
          <w:b/>
          <w:sz w:val="28"/>
          <w:lang w:eastAsia="en-US"/>
        </w:rPr>
        <w:t xml:space="preserve">Začíná </w:t>
      </w:r>
      <w:r w:rsidR="000C45AA">
        <w:rPr>
          <w:rFonts w:ascii="Gedau Gothic" w:hAnsi="Gedau Gothic" w:cstheme="minorBidi"/>
          <w:b/>
          <w:sz w:val="28"/>
          <w:lang w:eastAsia="en-US"/>
        </w:rPr>
        <w:t>Festival Týden vědy a techniky AV ČR</w:t>
      </w:r>
      <w:r>
        <w:rPr>
          <w:rFonts w:ascii="Gedau Gothic" w:hAnsi="Gedau Gothic" w:cstheme="minorBidi"/>
          <w:b/>
          <w:sz w:val="28"/>
          <w:lang w:eastAsia="en-US"/>
        </w:rPr>
        <w:t>.  L</w:t>
      </w:r>
      <w:r w:rsidR="000C45AA">
        <w:rPr>
          <w:rFonts w:ascii="Gedau Gothic" w:hAnsi="Gedau Gothic" w:cstheme="minorBidi"/>
          <w:b/>
          <w:sz w:val="28"/>
          <w:lang w:eastAsia="en-US"/>
        </w:rPr>
        <w:t>etos poprvé onlin</w:t>
      </w:r>
      <w:r w:rsidR="009D54BF">
        <w:rPr>
          <w:rFonts w:ascii="Gedau Gothic" w:hAnsi="Gedau Gothic" w:cstheme="minorBidi"/>
          <w:b/>
          <w:sz w:val="28"/>
          <w:lang w:eastAsia="en-US"/>
        </w:rPr>
        <w:t>e</w:t>
      </w:r>
    </w:p>
    <w:p w14:paraId="117AABF6" w14:textId="632C0A95" w:rsidR="000C45AA" w:rsidRPr="000C45AA" w:rsidRDefault="009D54BF" w:rsidP="000C45AA">
      <w:pPr>
        <w:spacing w:after="160" w:line="259" w:lineRule="auto"/>
        <w:jc w:val="both"/>
        <w:rPr>
          <w:rFonts w:ascii="Gedau Gothic" w:hAnsi="Gedau Gothic" w:cstheme="minorBidi"/>
          <w:b/>
          <w:bCs/>
          <w:lang w:eastAsia="en-US"/>
        </w:rPr>
      </w:pPr>
      <w:r>
        <w:rPr>
          <w:rFonts w:ascii="Gedau Gothic" w:hAnsi="Gedau Gothic" w:cstheme="minorBidi"/>
          <w:b/>
          <w:bCs/>
          <w:lang w:eastAsia="en-US"/>
        </w:rPr>
        <w:t xml:space="preserve">V pondělí 2. listopadu </w:t>
      </w:r>
      <w:r w:rsidR="00E62EDC">
        <w:rPr>
          <w:rFonts w:ascii="Gedau Gothic" w:hAnsi="Gedau Gothic" w:cstheme="minorBidi"/>
          <w:b/>
          <w:bCs/>
          <w:lang w:eastAsia="en-US"/>
        </w:rPr>
        <w:t>startuje</w:t>
      </w:r>
      <w:r>
        <w:rPr>
          <w:rFonts w:ascii="Gedau Gothic" w:hAnsi="Gedau Gothic" w:cstheme="minorBidi"/>
          <w:b/>
          <w:bCs/>
          <w:lang w:eastAsia="en-US"/>
        </w:rPr>
        <w:t xml:space="preserve"> j</w:t>
      </w:r>
      <w:r w:rsidR="00DE4186">
        <w:rPr>
          <w:rFonts w:ascii="Gedau Gothic" w:hAnsi="Gedau Gothic" w:cstheme="minorBidi"/>
          <w:b/>
          <w:bCs/>
          <w:lang w:eastAsia="en-US"/>
        </w:rPr>
        <w:t xml:space="preserve">iž 20. </w:t>
      </w:r>
      <w:r>
        <w:rPr>
          <w:rFonts w:ascii="Gedau Gothic" w:hAnsi="Gedau Gothic" w:cstheme="minorBidi"/>
          <w:b/>
          <w:bCs/>
          <w:lang w:eastAsia="en-US"/>
        </w:rPr>
        <w:t>roč</w:t>
      </w:r>
      <w:r w:rsidR="00DE4186">
        <w:rPr>
          <w:rFonts w:ascii="Gedau Gothic" w:hAnsi="Gedau Gothic" w:cstheme="minorBidi"/>
          <w:b/>
          <w:bCs/>
          <w:lang w:eastAsia="en-US"/>
        </w:rPr>
        <w:t>n</w:t>
      </w:r>
      <w:r>
        <w:rPr>
          <w:rFonts w:ascii="Gedau Gothic" w:hAnsi="Gedau Gothic" w:cstheme="minorBidi"/>
          <w:b/>
          <w:bCs/>
          <w:lang w:eastAsia="en-US"/>
        </w:rPr>
        <w:t xml:space="preserve">ík </w:t>
      </w:r>
      <w:r w:rsidR="00DE4186">
        <w:rPr>
          <w:rFonts w:ascii="Gedau Gothic" w:hAnsi="Gedau Gothic" w:cstheme="minorBidi"/>
          <w:b/>
          <w:bCs/>
          <w:lang w:eastAsia="en-US"/>
        </w:rPr>
        <w:t>f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>estival</w:t>
      </w:r>
      <w:r>
        <w:rPr>
          <w:rFonts w:ascii="Gedau Gothic" w:hAnsi="Gedau Gothic" w:cstheme="minorBidi"/>
          <w:b/>
          <w:bCs/>
          <w:lang w:eastAsia="en-US"/>
        </w:rPr>
        <w:t>u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 xml:space="preserve"> Týden vědy a techniky A</w:t>
      </w:r>
      <w:r>
        <w:rPr>
          <w:rFonts w:ascii="Gedau Gothic" w:hAnsi="Gedau Gothic" w:cstheme="minorBidi"/>
          <w:b/>
          <w:bCs/>
          <w:lang w:eastAsia="en-US"/>
        </w:rPr>
        <w:t>kademie věd ČR.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 xml:space="preserve"> </w:t>
      </w:r>
      <w:r w:rsidR="00CE2339">
        <w:rPr>
          <w:rFonts w:ascii="Gedau Gothic" w:hAnsi="Gedau Gothic" w:cstheme="minorBidi"/>
          <w:b/>
          <w:bCs/>
          <w:lang w:eastAsia="en-US"/>
        </w:rPr>
        <w:t xml:space="preserve">Letošní jubilejní ročník je </w:t>
      </w:r>
      <w:r w:rsidR="00CB6DE5">
        <w:rPr>
          <w:rFonts w:ascii="Gedau Gothic" w:hAnsi="Gedau Gothic" w:cstheme="minorBidi"/>
          <w:b/>
          <w:bCs/>
          <w:lang w:eastAsia="en-US"/>
        </w:rPr>
        <w:t xml:space="preserve">kvůli probíhající </w:t>
      </w:r>
      <w:r w:rsidR="00CE2339">
        <w:rPr>
          <w:rFonts w:ascii="Gedau Gothic" w:hAnsi="Gedau Gothic" w:cstheme="minorBidi"/>
          <w:b/>
          <w:bCs/>
          <w:lang w:eastAsia="en-US"/>
        </w:rPr>
        <w:t>pandemi</w:t>
      </w:r>
      <w:r w:rsidR="00CB6DE5">
        <w:rPr>
          <w:rFonts w:ascii="Gedau Gothic" w:hAnsi="Gedau Gothic" w:cstheme="minorBidi"/>
          <w:b/>
          <w:bCs/>
          <w:lang w:eastAsia="en-US"/>
        </w:rPr>
        <w:t>i</w:t>
      </w:r>
      <w:r w:rsidR="00CE2339">
        <w:rPr>
          <w:rFonts w:ascii="Gedau Gothic" w:hAnsi="Gedau Gothic" w:cstheme="minorBidi"/>
          <w:b/>
          <w:bCs/>
          <w:lang w:eastAsia="en-US"/>
        </w:rPr>
        <w:t xml:space="preserve"> jiný, stále</w:t>
      </w:r>
      <w:r w:rsidR="003D61F0">
        <w:rPr>
          <w:rFonts w:ascii="Gedau Gothic" w:hAnsi="Gedau Gothic" w:cstheme="minorBidi"/>
          <w:b/>
          <w:bCs/>
          <w:lang w:eastAsia="en-US"/>
        </w:rPr>
        <w:t xml:space="preserve"> </w:t>
      </w:r>
      <w:r w:rsidR="009C030B">
        <w:rPr>
          <w:rFonts w:ascii="Gedau Gothic" w:hAnsi="Gedau Gothic" w:cstheme="minorBidi"/>
          <w:b/>
          <w:bCs/>
          <w:lang w:eastAsia="en-US"/>
        </w:rPr>
        <w:t>však</w:t>
      </w:r>
      <w:r w:rsidR="00CE2339">
        <w:rPr>
          <w:rFonts w:ascii="Gedau Gothic" w:hAnsi="Gedau Gothic" w:cstheme="minorBidi"/>
          <w:b/>
          <w:bCs/>
          <w:lang w:eastAsia="en-US"/>
        </w:rPr>
        <w:t xml:space="preserve"> plný novinek ze světa vědy. 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>Přednášky předních českých vědců</w:t>
      </w:r>
      <w:r w:rsidR="00CE2339">
        <w:rPr>
          <w:rFonts w:ascii="Gedau Gothic" w:hAnsi="Gedau Gothic" w:cstheme="minorBidi"/>
          <w:b/>
          <w:bCs/>
          <w:lang w:eastAsia="en-US"/>
        </w:rPr>
        <w:t xml:space="preserve"> budou </w:t>
      </w:r>
      <w:r w:rsidR="00CB6DE5">
        <w:rPr>
          <w:rFonts w:ascii="Gedau Gothic" w:hAnsi="Gedau Gothic" w:cstheme="minorBidi"/>
          <w:b/>
          <w:bCs/>
          <w:lang w:eastAsia="en-US"/>
        </w:rPr>
        <w:t xml:space="preserve">stejně jako dokumentární filmy ke </w:t>
      </w:r>
      <w:r w:rsidR="00CE2339">
        <w:rPr>
          <w:rFonts w:ascii="Gedau Gothic" w:hAnsi="Gedau Gothic" w:cstheme="minorBidi"/>
          <w:b/>
          <w:bCs/>
          <w:lang w:eastAsia="en-US"/>
        </w:rPr>
        <w:t>zhlédnutí online</w:t>
      </w:r>
      <w:r w:rsidR="00CB6DE5">
        <w:rPr>
          <w:rFonts w:ascii="Gedau Gothic" w:hAnsi="Gedau Gothic" w:cstheme="minorBidi"/>
          <w:b/>
          <w:bCs/>
          <w:lang w:eastAsia="en-US"/>
        </w:rPr>
        <w:t xml:space="preserve"> až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 xml:space="preserve"> do neděle </w:t>
      </w:r>
      <w:r w:rsidR="00CB6DE5">
        <w:rPr>
          <w:rFonts w:ascii="Gedau Gothic" w:hAnsi="Gedau Gothic" w:cstheme="minorBidi"/>
          <w:b/>
          <w:bCs/>
          <w:lang w:eastAsia="en-US"/>
        </w:rPr>
        <w:t>8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>.</w:t>
      </w:r>
      <w:r w:rsidR="00CB6DE5">
        <w:rPr>
          <w:rFonts w:ascii="Gedau Gothic" w:hAnsi="Gedau Gothic" w:cstheme="minorBidi"/>
          <w:b/>
          <w:bCs/>
          <w:lang w:eastAsia="en-US"/>
        </w:rPr>
        <w:t> 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>listopadu 20</w:t>
      </w:r>
      <w:r w:rsidR="00CB6DE5">
        <w:rPr>
          <w:rFonts w:ascii="Gedau Gothic" w:hAnsi="Gedau Gothic" w:cstheme="minorBidi"/>
          <w:b/>
          <w:bCs/>
          <w:lang w:eastAsia="en-US"/>
        </w:rPr>
        <w:t>20</w:t>
      </w:r>
      <w:r w:rsidR="00981AB6">
        <w:rPr>
          <w:rFonts w:ascii="Gedau Gothic" w:hAnsi="Gedau Gothic" w:cstheme="minorBidi"/>
          <w:b/>
          <w:bCs/>
          <w:lang w:eastAsia="en-US"/>
        </w:rPr>
        <w:t xml:space="preserve"> a </w:t>
      </w:r>
      <w:r w:rsidR="00981AB6" w:rsidRPr="00981AB6">
        <w:rPr>
          <w:rFonts w:ascii="Gedau Gothic" w:hAnsi="Gedau Gothic" w:cstheme="minorBidi"/>
          <w:b/>
          <w:bCs/>
          <w:lang w:eastAsia="en-US"/>
        </w:rPr>
        <w:t xml:space="preserve">reflektovat </w:t>
      </w:r>
      <w:r w:rsidR="00981AB6">
        <w:rPr>
          <w:rFonts w:ascii="Gedau Gothic" w:hAnsi="Gedau Gothic" w:cstheme="minorBidi"/>
          <w:b/>
          <w:bCs/>
          <w:lang w:eastAsia="en-US"/>
        </w:rPr>
        <w:t xml:space="preserve">budou </w:t>
      </w:r>
      <w:r w:rsidR="00981AB6" w:rsidRPr="00981AB6">
        <w:rPr>
          <w:rFonts w:ascii="Gedau Gothic" w:hAnsi="Gedau Gothic" w:cstheme="minorBidi"/>
          <w:b/>
          <w:bCs/>
          <w:lang w:eastAsia="en-US"/>
        </w:rPr>
        <w:t xml:space="preserve">dvě nosná témata: "130 let historie neuniverzitního výzkumu v českých zemích" a "Pracoviště Akademie věd ČR v boji s </w:t>
      </w:r>
      <w:proofErr w:type="spellStart"/>
      <w:r w:rsidR="00981AB6" w:rsidRPr="00981AB6">
        <w:rPr>
          <w:rFonts w:ascii="Gedau Gothic" w:hAnsi="Gedau Gothic" w:cstheme="minorBidi"/>
          <w:b/>
          <w:bCs/>
          <w:lang w:eastAsia="en-US"/>
        </w:rPr>
        <w:t>koronavirem</w:t>
      </w:r>
      <w:proofErr w:type="spellEnd"/>
      <w:r w:rsidR="00981AB6" w:rsidRPr="00981AB6">
        <w:rPr>
          <w:rFonts w:ascii="Gedau Gothic" w:hAnsi="Gedau Gothic" w:cstheme="minorBidi"/>
          <w:b/>
          <w:bCs/>
          <w:lang w:eastAsia="en-US"/>
        </w:rPr>
        <w:t xml:space="preserve"> COVID-19".</w:t>
      </w:r>
      <w:r w:rsidR="00981AB6">
        <w:rPr>
          <w:rFonts w:ascii="Gedau Gothic" w:hAnsi="Gedau Gothic" w:cstheme="minorBidi"/>
          <w:b/>
          <w:bCs/>
          <w:lang w:eastAsia="en-US"/>
        </w:rPr>
        <w:t xml:space="preserve"> 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 xml:space="preserve">Veškerý program </w:t>
      </w:r>
      <w:r w:rsidR="006D403A">
        <w:rPr>
          <w:rFonts w:ascii="Gedau Gothic" w:hAnsi="Gedau Gothic" w:cstheme="minorBidi"/>
          <w:b/>
          <w:bCs/>
          <w:lang w:eastAsia="en-US"/>
        </w:rPr>
        <w:t>bude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 xml:space="preserve"> zdarma</w:t>
      </w:r>
      <w:r w:rsidR="00A02ED2">
        <w:rPr>
          <w:rFonts w:ascii="Gedau Gothic" w:hAnsi="Gedau Gothic" w:cstheme="minorBidi"/>
          <w:b/>
          <w:bCs/>
          <w:lang w:eastAsia="en-US"/>
        </w:rPr>
        <w:t xml:space="preserve"> </w:t>
      </w:r>
      <w:r w:rsidR="00245C8D">
        <w:rPr>
          <w:rFonts w:ascii="Gedau Gothic" w:hAnsi="Gedau Gothic" w:cstheme="minorBidi"/>
          <w:b/>
          <w:bCs/>
          <w:lang w:eastAsia="en-US"/>
        </w:rPr>
        <w:t xml:space="preserve">přístupný </w:t>
      </w:r>
      <w:r w:rsidR="00987996">
        <w:rPr>
          <w:rFonts w:ascii="Gedau Gothic" w:hAnsi="Gedau Gothic" w:cstheme="minorBidi"/>
          <w:b/>
          <w:bCs/>
          <w:lang w:eastAsia="en-US"/>
        </w:rPr>
        <w:t>na</w:t>
      </w:r>
      <w:r w:rsidR="000C45AA" w:rsidRPr="000C45AA">
        <w:rPr>
          <w:rFonts w:ascii="Gedau Gothic" w:hAnsi="Gedau Gothic" w:cstheme="minorBidi"/>
          <w:b/>
          <w:bCs/>
          <w:lang w:eastAsia="en-US"/>
        </w:rPr>
        <w:t xml:space="preserve"> webu </w:t>
      </w:r>
      <w:hyperlink r:id="rId9" w:history="1">
        <w:r w:rsidR="000C45AA" w:rsidRPr="00245C8D">
          <w:rPr>
            <w:rStyle w:val="Hypertextovodkaz"/>
            <w:rFonts w:ascii="Gedau Gothic" w:hAnsi="Gedau Gothic" w:cstheme="minorBidi"/>
            <w:b/>
            <w:bCs/>
            <w:lang w:eastAsia="en-US"/>
          </w:rPr>
          <w:t>www.tydenvedy.cz.</w:t>
        </w:r>
      </w:hyperlink>
      <w:r w:rsidR="000C45AA" w:rsidRPr="000C45AA">
        <w:rPr>
          <w:rFonts w:ascii="Gedau Gothic" w:hAnsi="Gedau Gothic" w:cstheme="minorBidi"/>
          <w:b/>
          <w:bCs/>
          <w:lang w:eastAsia="en-US"/>
        </w:rPr>
        <w:t xml:space="preserve"> </w:t>
      </w:r>
    </w:p>
    <w:p w14:paraId="2A23A8CD" w14:textId="1A77CE5F" w:rsidR="00372E19" w:rsidRDefault="00B425AF" w:rsidP="000C45AA">
      <w:pPr>
        <w:spacing w:after="160" w:line="259" w:lineRule="auto"/>
        <w:jc w:val="both"/>
        <w:rPr>
          <w:rFonts w:ascii="Gedau Gothic" w:hAnsi="Gedau Gothic" w:cstheme="minorBidi"/>
          <w:bCs/>
          <w:lang w:eastAsia="en-US"/>
        </w:rPr>
      </w:pPr>
      <w:r>
        <w:rPr>
          <w:rFonts w:ascii="Gedau Gothic" w:hAnsi="Gedau Gothic" w:cstheme="minorBidi"/>
          <w:bCs/>
          <w:lang w:eastAsia="en-US"/>
        </w:rPr>
        <w:t>Vznik nových výrazů během</w:t>
      </w:r>
      <w:r w:rsidR="008F2190">
        <w:rPr>
          <w:rFonts w:ascii="Gedau Gothic" w:hAnsi="Gedau Gothic" w:cstheme="minorBidi"/>
          <w:bCs/>
          <w:lang w:eastAsia="en-US"/>
        </w:rPr>
        <w:t xml:space="preserve"> </w:t>
      </w:r>
      <w:proofErr w:type="spellStart"/>
      <w:r>
        <w:rPr>
          <w:rFonts w:ascii="Gedau Gothic" w:hAnsi="Gedau Gothic" w:cstheme="minorBidi"/>
          <w:bCs/>
          <w:lang w:eastAsia="en-US"/>
        </w:rPr>
        <w:t>koronakrize</w:t>
      </w:r>
      <w:proofErr w:type="spellEnd"/>
      <w:r>
        <w:rPr>
          <w:rFonts w:ascii="Gedau Gothic" w:hAnsi="Gedau Gothic" w:cstheme="minorBidi"/>
          <w:bCs/>
          <w:lang w:eastAsia="en-US"/>
        </w:rPr>
        <w:t>, 60 let laseru, epidemiologické modely</w:t>
      </w:r>
      <w:r w:rsidR="00BF4D91">
        <w:rPr>
          <w:rFonts w:ascii="Gedau Gothic" w:hAnsi="Gedau Gothic" w:cstheme="minorBidi"/>
          <w:bCs/>
          <w:lang w:eastAsia="en-US"/>
        </w:rPr>
        <w:t>,</w:t>
      </w:r>
      <w:r>
        <w:rPr>
          <w:rFonts w:ascii="Gedau Gothic" w:hAnsi="Gedau Gothic" w:cstheme="minorBidi"/>
          <w:bCs/>
          <w:lang w:eastAsia="en-US"/>
        </w:rPr>
        <w:t xml:space="preserve"> </w:t>
      </w:r>
      <w:r w:rsidR="00C428F1">
        <w:rPr>
          <w:rFonts w:ascii="Gedau Gothic" w:hAnsi="Gedau Gothic" w:cstheme="minorBidi"/>
          <w:bCs/>
          <w:lang w:eastAsia="en-US"/>
        </w:rPr>
        <w:t>systém včasného varování před zemětřesením</w:t>
      </w:r>
      <w:r w:rsidR="00245C8D">
        <w:rPr>
          <w:rFonts w:ascii="Gedau Gothic" w:hAnsi="Gedau Gothic" w:cstheme="minorBidi"/>
          <w:bCs/>
          <w:lang w:eastAsia="en-US"/>
        </w:rPr>
        <w:t>.</w:t>
      </w:r>
      <w:r>
        <w:rPr>
          <w:rFonts w:ascii="Gedau Gothic" w:hAnsi="Gedau Gothic" w:cstheme="minorBidi"/>
          <w:bCs/>
          <w:lang w:eastAsia="en-US"/>
        </w:rPr>
        <w:t xml:space="preserve"> T</w:t>
      </w:r>
      <w:r w:rsidR="000C45AA" w:rsidRPr="000C45AA">
        <w:rPr>
          <w:rFonts w:ascii="Gedau Gothic" w:hAnsi="Gedau Gothic" w:cstheme="minorBidi"/>
          <w:bCs/>
          <w:lang w:eastAsia="en-US"/>
        </w:rPr>
        <w:t xml:space="preserve">o </w:t>
      </w:r>
      <w:r>
        <w:rPr>
          <w:rFonts w:ascii="Gedau Gothic" w:hAnsi="Gedau Gothic" w:cstheme="minorBidi"/>
          <w:bCs/>
          <w:lang w:eastAsia="en-US"/>
        </w:rPr>
        <w:t>je jen několik témat, které veřejnosti představí vědci Akademie věd ČR formou online přednášek. T</w:t>
      </w:r>
      <w:r w:rsidR="00C428F1">
        <w:rPr>
          <w:rFonts w:ascii="Gedau Gothic" w:hAnsi="Gedau Gothic" w:cstheme="minorBidi"/>
          <w:bCs/>
          <w:lang w:eastAsia="en-US"/>
        </w:rPr>
        <w:t xml:space="preserve">akto se </w:t>
      </w:r>
      <w:r>
        <w:rPr>
          <w:rFonts w:ascii="Gedau Gothic" w:hAnsi="Gedau Gothic" w:cstheme="minorBidi"/>
          <w:bCs/>
          <w:lang w:eastAsia="en-US"/>
        </w:rPr>
        <w:t xml:space="preserve">bude festival </w:t>
      </w:r>
      <w:r w:rsidR="00C428F1">
        <w:rPr>
          <w:rFonts w:ascii="Gedau Gothic" w:hAnsi="Gedau Gothic" w:cstheme="minorBidi"/>
          <w:bCs/>
          <w:lang w:eastAsia="en-US"/>
        </w:rPr>
        <w:t xml:space="preserve">za svou existenci </w:t>
      </w:r>
      <w:r>
        <w:rPr>
          <w:rFonts w:ascii="Gedau Gothic" w:hAnsi="Gedau Gothic" w:cstheme="minorBidi"/>
          <w:bCs/>
          <w:lang w:eastAsia="en-US"/>
        </w:rPr>
        <w:t>prezentovat vůbec poprvé.</w:t>
      </w:r>
      <w:r w:rsidR="00C428F1">
        <w:rPr>
          <w:rFonts w:ascii="Gedau Gothic" w:hAnsi="Gedau Gothic" w:cstheme="minorBidi"/>
          <w:bCs/>
          <w:lang w:eastAsia="en-US"/>
        </w:rPr>
        <w:t xml:space="preserve"> </w:t>
      </w:r>
    </w:p>
    <w:p w14:paraId="047AC035" w14:textId="6D270276" w:rsidR="00296597" w:rsidRDefault="00372E19" w:rsidP="00296597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  <w:r>
        <w:rPr>
          <w:rFonts w:ascii="Gedau Gothic" w:hAnsi="Gedau Gothic" w:cstheme="minorBidi"/>
          <w:bCs/>
          <w:i/>
          <w:lang w:eastAsia="en-US"/>
        </w:rPr>
        <w:t>„</w:t>
      </w:r>
      <w:r w:rsidRPr="00372E19">
        <w:rPr>
          <w:rFonts w:ascii="Gedau Gothic" w:hAnsi="Gedau Gothic" w:cstheme="minorBidi"/>
          <w:bCs/>
          <w:i/>
          <w:lang w:eastAsia="en-US"/>
        </w:rPr>
        <w:t xml:space="preserve">Akademie věd České republiky představuje již 20 let návštěvníkům Týdne vědy a techniky AV ČR aktuální vědecké poznatky a výsledky bádání ze svých pracovišť. Jinak tomu nebude ani letos, kdy je znepokojeni vývojem a prognózou epidemiologické situace, hraje dostupnost současných odborných poznatků zásadní roli. Velmi mě proto těší, že i tentokrát festival nabídne široké veřejnosti pestrý program, včetně informací o </w:t>
      </w:r>
      <w:proofErr w:type="spellStart"/>
      <w:r w:rsidRPr="00372E19">
        <w:rPr>
          <w:rFonts w:ascii="Gedau Gothic" w:hAnsi="Gedau Gothic" w:cstheme="minorBidi"/>
          <w:bCs/>
          <w:i/>
          <w:lang w:eastAsia="en-US"/>
        </w:rPr>
        <w:t>koronaviru</w:t>
      </w:r>
      <w:proofErr w:type="spellEnd"/>
      <w:r w:rsidRPr="00372E19">
        <w:rPr>
          <w:rFonts w:ascii="Gedau Gothic" w:hAnsi="Gedau Gothic" w:cstheme="minorBidi"/>
          <w:bCs/>
          <w:i/>
          <w:lang w:eastAsia="en-US"/>
        </w:rPr>
        <w:t xml:space="preserve"> SARS-CoV-2 a covidu-19</w:t>
      </w:r>
      <w:r>
        <w:rPr>
          <w:rFonts w:ascii="Gedau Gothic" w:hAnsi="Gedau Gothic" w:cstheme="minorBidi"/>
          <w:bCs/>
          <w:i/>
          <w:lang w:eastAsia="en-US"/>
        </w:rPr>
        <w:t xml:space="preserve">,“ </w:t>
      </w:r>
      <w:r>
        <w:rPr>
          <w:rFonts w:ascii="Gedau Gothic" w:hAnsi="Gedau Gothic" w:cstheme="minorBidi"/>
          <w:bCs/>
          <w:lang w:eastAsia="en-US"/>
        </w:rPr>
        <w:t xml:space="preserve">říká předsedkyně Akademie věd ČR Eva </w:t>
      </w:r>
      <w:proofErr w:type="spellStart"/>
      <w:r>
        <w:rPr>
          <w:rFonts w:ascii="Gedau Gothic" w:hAnsi="Gedau Gothic" w:cstheme="minorBidi"/>
          <w:bCs/>
          <w:lang w:eastAsia="en-US"/>
        </w:rPr>
        <w:t>Zažímalová</w:t>
      </w:r>
      <w:proofErr w:type="spellEnd"/>
      <w:r>
        <w:rPr>
          <w:rFonts w:ascii="Gedau Gothic" w:hAnsi="Gedau Gothic" w:cstheme="minorBidi"/>
          <w:bCs/>
          <w:lang w:eastAsia="en-US"/>
        </w:rPr>
        <w:t>.</w:t>
      </w:r>
      <w:r w:rsidR="00296597">
        <w:rPr>
          <w:rFonts w:ascii="Gedau Gothic" w:hAnsi="Gedau Gothic" w:cstheme="minorBidi"/>
          <w:bCs/>
          <w:lang w:eastAsia="en-US"/>
        </w:rPr>
        <w:t xml:space="preserve"> </w:t>
      </w:r>
      <w:bookmarkStart w:id="0" w:name="_GoBack"/>
      <w:bookmarkEnd w:id="0"/>
      <w:r w:rsidR="00296597" w:rsidRPr="000D49A1">
        <w:rPr>
          <w:rFonts w:ascii="Gedau Gothic" w:hAnsi="Gedau Gothic" w:cstheme="minorBidi"/>
          <w:bCs/>
          <w:lang w:eastAsia="en-US"/>
        </w:rPr>
        <w:t xml:space="preserve">Předsedkyně také krátkým proslovem uvede úplně první online přednášku nazvanou </w:t>
      </w:r>
      <w:proofErr w:type="spellStart"/>
      <w:r w:rsidR="00296597" w:rsidRPr="000D49A1">
        <w:rPr>
          <w:rFonts w:ascii="Gedau Gothic" w:hAnsi="Gedau Gothic" w:cstheme="minorBidi"/>
          <w:bCs/>
          <w:i/>
          <w:lang w:eastAsia="en-US"/>
        </w:rPr>
        <w:t>Korona</w:t>
      </w:r>
      <w:r w:rsidR="009755FC" w:rsidRPr="000D49A1">
        <w:rPr>
          <w:rFonts w:ascii="Gedau Gothic" w:hAnsi="Gedau Gothic" w:cstheme="minorBidi"/>
          <w:bCs/>
          <w:i/>
          <w:lang w:eastAsia="en-US"/>
        </w:rPr>
        <w:t>slova</w:t>
      </w:r>
      <w:proofErr w:type="spellEnd"/>
      <w:r w:rsidR="00296597" w:rsidRPr="000D49A1">
        <w:rPr>
          <w:rFonts w:ascii="Gedau Gothic" w:hAnsi="Gedau Gothic" w:cstheme="minorBidi"/>
          <w:bCs/>
          <w:i/>
          <w:lang w:eastAsia="en-US"/>
        </w:rPr>
        <w:t xml:space="preserve"> v síti novinářských otázek</w:t>
      </w:r>
      <w:r w:rsidR="00296597" w:rsidRPr="000D49A1">
        <w:rPr>
          <w:rFonts w:ascii="Gedau Gothic" w:hAnsi="Gedau Gothic" w:cstheme="minorBidi"/>
          <w:bCs/>
          <w:lang w:eastAsia="en-US"/>
        </w:rPr>
        <w:t xml:space="preserve">, která Týden vědy a techniky AV ČR oficiálně zahájí v pondělí </w:t>
      </w:r>
      <w:r w:rsidR="00296597" w:rsidRPr="000D49A1">
        <w:rPr>
          <w:rFonts w:ascii="Gedau Gothic" w:hAnsi="Gedau Gothic" w:cstheme="minorBidi"/>
          <w:bCs/>
          <w:lang w:eastAsia="en-US"/>
        </w:rPr>
        <w:br/>
        <w:t xml:space="preserve">2. listopadu ve 14.00 </w:t>
      </w:r>
      <w:hyperlink r:id="rId10" w:history="1">
        <w:r w:rsidR="00296597" w:rsidRPr="000D49A1">
          <w:rPr>
            <w:rStyle w:val="Hypertextovodkaz"/>
            <w:rFonts w:ascii="Gedau Gothic" w:hAnsi="Gedau Gothic" w:cstheme="minorBidi"/>
            <w:bCs/>
            <w:lang w:eastAsia="en-US"/>
          </w:rPr>
          <w:t>zde</w:t>
        </w:r>
      </w:hyperlink>
      <w:r w:rsidR="00296597" w:rsidRPr="000D49A1">
        <w:rPr>
          <w:rFonts w:ascii="Gedau Gothic" w:hAnsi="Gedau Gothic" w:cstheme="minorBidi"/>
          <w:bCs/>
          <w:lang w:eastAsia="en-US"/>
        </w:rPr>
        <w:t>.</w:t>
      </w:r>
    </w:p>
    <w:p w14:paraId="30F933BF" w14:textId="08D6101C" w:rsidR="00B4228B" w:rsidRDefault="00BA2493" w:rsidP="000C45AA">
      <w:pPr>
        <w:spacing w:after="160" w:line="259" w:lineRule="auto"/>
        <w:jc w:val="both"/>
        <w:rPr>
          <w:rFonts w:ascii="Gedau Gothic" w:hAnsi="Gedau Gothic" w:cstheme="minorBidi"/>
          <w:bCs/>
          <w:lang w:eastAsia="en-US"/>
        </w:rPr>
      </w:pPr>
      <w:r>
        <w:rPr>
          <w:rFonts w:ascii="Gedau Gothic" w:hAnsi="Gedau Gothic" w:cstheme="minorBidi"/>
          <w:bCs/>
          <w:lang w:eastAsia="en-US"/>
        </w:rPr>
        <w:t>Součástí festivalu je již tradičně promítání tematických dokumentárních filmů. Ani letos o ně zájemci o</w:t>
      </w:r>
      <w:r w:rsidR="00830915">
        <w:rPr>
          <w:rFonts w:ascii="Gedau Gothic" w:hAnsi="Gedau Gothic" w:cstheme="minorBidi"/>
          <w:bCs/>
          <w:lang w:eastAsia="en-US"/>
        </w:rPr>
        <w:t> </w:t>
      </w:r>
      <w:r>
        <w:rPr>
          <w:rFonts w:ascii="Gedau Gothic" w:hAnsi="Gedau Gothic" w:cstheme="minorBidi"/>
          <w:bCs/>
          <w:lang w:eastAsia="en-US"/>
        </w:rPr>
        <w:t xml:space="preserve">vědu nepřijdou. Snímek „Perkův dalekohled“ propojuje největší český dalekohled s fenoménem české astronomie Lubošem Perkem. </w:t>
      </w:r>
      <w:r w:rsidRPr="00BA2493">
        <w:rPr>
          <w:rFonts w:ascii="Gedau Gothic" w:hAnsi="Gedau Gothic" w:cstheme="minorBidi"/>
          <w:bCs/>
          <w:lang w:eastAsia="en-US"/>
        </w:rPr>
        <w:t>Magnetické bouře, změny klimatu, extrémní sucha, bleskové povodně</w:t>
      </w:r>
      <w:r>
        <w:rPr>
          <w:rFonts w:ascii="Gedau Gothic" w:hAnsi="Gedau Gothic" w:cstheme="minorBidi"/>
          <w:bCs/>
          <w:lang w:eastAsia="en-US"/>
        </w:rPr>
        <w:t xml:space="preserve"> a další jevy ovlivňující životy lidí po celém světě představuje cyklus „Tiché hrozby“. </w:t>
      </w:r>
    </w:p>
    <w:p w14:paraId="6156BBBB" w14:textId="6C8BCEB4" w:rsidR="00245C8D" w:rsidRDefault="00245C8D" w:rsidP="000C45AA">
      <w:pPr>
        <w:spacing w:after="160" w:line="259" w:lineRule="auto"/>
        <w:jc w:val="both"/>
        <w:rPr>
          <w:rFonts w:ascii="Gedau Gothic" w:hAnsi="Gedau Gothic" w:cstheme="minorBidi"/>
          <w:bCs/>
          <w:lang w:eastAsia="en-US"/>
        </w:rPr>
      </w:pPr>
      <w:r w:rsidRPr="008F2190">
        <w:rPr>
          <w:rFonts w:ascii="Gedau Gothic" w:hAnsi="Gedau Gothic" w:cstheme="minorBidi"/>
          <w:b/>
          <w:bCs/>
          <w:lang w:eastAsia="en-US"/>
        </w:rPr>
        <w:t>Živé diskuse s vědci</w:t>
      </w:r>
    </w:p>
    <w:p w14:paraId="6342F7C2" w14:textId="0134D2E1" w:rsidR="000C45AA" w:rsidRDefault="00B4228B" w:rsidP="000C45AA">
      <w:pPr>
        <w:spacing w:after="160" w:line="259" w:lineRule="auto"/>
        <w:jc w:val="both"/>
        <w:rPr>
          <w:rFonts w:ascii="Gedau Gothic" w:hAnsi="Gedau Gothic" w:cstheme="minorBidi"/>
          <w:bCs/>
          <w:lang w:eastAsia="en-US"/>
        </w:rPr>
      </w:pPr>
      <w:r>
        <w:rPr>
          <w:rFonts w:ascii="Gedau Gothic" w:hAnsi="Gedau Gothic" w:cstheme="minorBidi"/>
          <w:bCs/>
          <w:lang w:eastAsia="en-US"/>
        </w:rPr>
        <w:t xml:space="preserve">Velkou devízou akce je interaktivita veřejnosti s vědci. Tu se organizátoři rozhodli zachovat skrze živě vysílané diskuse s vědci vždy po odvysílání jejich přednášky ze sekce „Online z Národní“. Diváci </w:t>
      </w:r>
      <w:r w:rsidR="00245C8D">
        <w:rPr>
          <w:rFonts w:ascii="Gedau Gothic" w:hAnsi="Gedau Gothic" w:cstheme="minorBidi"/>
          <w:bCs/>
          <w:lang w:eastAsia="en-US"/>
        </w:rPr>
        <w:t xml:space="preserve">přednášejícím </w:t>
      </w:r>
      <w:r>
        <w:rPr>
          <w:rFonts w:ascii="Gedau Gothic" w:hAnsi="Gedau Gothic" w:cstheme="minorBidi"/>
          <w:bCs/>
          <w:lang w:eastAsia="en-US"/>
        </w:rPr>
        <w:t xml:space="preserve">budou moct zaslat své dotazy, na které v přenosu odpoví. Živými vstupy provedou známé tváře, herečka Jana </w:t>
      </w:r>
      <w:proofErr w:type="spellStart"/>
      <w:r>
        <w:rPr>
          <w:rFonts w:ascii="Gedau Gothic" w:hAnsi="Gedau Gothic" w:cstheme="minorBidi"/>
          <w:bCs/>
          <w:lang w:eastAsia="en-US"/>
        </w:rPr>
        <w:t>Plodková</w:t>
      </w:r>
      <w:proofErr w:type="spellEnd"/>
      <w:r>
        <w:rPr>
          <w:rFonts w:ascii="Gedau Gothic" w:hAnsi="Gedau Gothic" w:cstheme="minorBidi"/>
          <w:bCs/>
          <w:lang w:eastAsia="en-US"/>
        </w:rPr>
        <w:t xml:space="preserve"> a moderátorka Lucie Křížková.   </w:t>
      </w:r>
      <w:r w:rsidR="00BA2493">
        <w:rPr>
          <w:rFonts w:ascii="Gedau Gothic" w:hAnsi="Gedau Gothic" w:cstheme="minorBidi"/>
          <w:bCs/>
          <w:lang w:eastAsia="en-US"/>
        </w:rPr>
        <w:tab/>
      </w:r>
    </w:p>
    <w:p w14:paraId="7095C3DA" w14:textId="28209181" w:rsidR="000C45AA" w:rsidRDefault="00B4228B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  <w:r>
        <w:rPr>
          <w:rFonts w:ascii="Gedau Gothic" w:hAnsi="Gedau Gothic" w:cstheme="minorBidi"/>
          <w:bCs/>
          <w:i/>
          <w:lang w:eastAsia="en-US"/>
        </w:rPr>
        <w:t>„</w:t>
      </w:r>
      <w:r w:rsidRPr="00B4228B">
        <w:rPr>
          <w:rFonts w:ascii="Gedau Gothic" w:hAnsi="Gedau Gothic" w:cstheme="minorBidi"/>
          <w:bCs/>
          <w:i/>
          <w:lang w:eastAsia="en-US"/>
        </w:rPr>
        <w:t>S radostí vás tedy na tento jubilejní a netradiční ročník zvu. Nahlédněte, jak jednotlivá pracoviště přispívají v boji proti covid-19, a oslavte s námi 130. výročí založení předchůdkyně dnešní Akademie věd ČR. Připomeňte si jej s námi – ohlédnutím za největšími vědeckými úspěchy jejích pracovníků</w:t>
      </w:r>
      <w:r>
        <w:rPr>
          <w:rFonts w:ascii="Gedau Gothic" w:hAnsi="Gedau Gothic" w:cstheme="minorBidi"/>
          <w:bCs/>
          <w:i/>
          <w:lang w:eastAsia="en-US"/>
        </w:rPr>
        <w:t xml:space="preserve">,“ </w:t>
      </w:r>
      <w:r>
        <w:rPr>
          <w:rFonts w:ascii="Gedau Gothic" w:hAnsi="Gedau Gothic" w:cstheme="minorBidi"/>
          <w:bCs/>
          <w:lang w:eastAsia="en-US"/>
        </w:rPr>
        <w:t xml:space="preserve">uzavírá </w:t>
      </w:r>
      <w:r w:rsidR="00296597">
        <w:rPr>
          <w:rFonts w:ascii="Gedau Gothic" w:hAnsi="Gedau Gothic" w:cstheme="minorBidi"/>
          <w:bCs/>
          <w:lang w:eastAsia="en-US"/>
        </w:rPr>
        <w:t xml:space="preserve">Eva </w:t>
      </w:r>
      <w:proofErr w:type="spellStart"/>
      <w:r>
        <w:rPr>
          <w:rFonts w:ascii="Gedau Gothic" w:hAnsi="Gedau Gothic" w:cstheme="minorBidi"/>
          <w:bCs/>
          <w:lang w:eastAsia="en-US"/>
        </w:rPr>
        <w:t>Zažímalová</w:t>
      </w:r>
      <w:proofErr w:type="spellEnd"/>
      <w:r w:rsidR="00296597">
        <w:rPr>
          <w:rFonts w:ascii="Gedau Gothic" w:hAnsi="Gedau Gothic" w:cstheme="minorBidi"/>
          <w:bCs/>
          <w:lang w:eastAsia="en-US"/>
        </w:rPr>
        <w:t xml:space="preserve">. </w:t>
      </w:r>
    </w:p>
    <w:p w14:paraId="5966F9D1" w14:textId="5E8AB585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0A628D0E" w14:textId="01CA0E7B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3F9A4798" w14:textId="1CB973EE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11A1368C" w14:textId="70B65E77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1F52F19F" w14:textId="4C0C13F0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3F4F07FB" w14:textId="77777777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3C8769BF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lang w:eastAsia="en-US"/>
        </w:rPr>
      </w:pPr>
      <w:r w:rsidRPr="000C45AA">
        <w:rPr>
          <w:rFonts w:ascii="Gedau Gothic" w:hAnsi="Gedau Gothic" w:cstheme="minorBidi"/>
          <w:b/>
          <w:lang w:eastAsia="en-US"/>
        </w:rPr>
        <w:t>KONTAKT PRO MÉDIA</w:t>
      </w:r>
    </w:p>
    <w:p w14:paraId="31F09F6D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bCs/>
          <w:lang w:eastAsia="en-US"/>
        </w:rPr>
      </w:pPr>
    </w:p>
    <w:p w14:paraId="7720E6AB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lang w:eastAsia="en-US"/>
        </w:rPr>
      </w:pPr>
      <w:r w:rsidRPr="000C45AA">
        <w:rPr>
          <w:rFonts w:ascii="Gedau Gothic" w:hAnsi="Gedau Gothic" w:cstheme="minorBidi"/>
          <w:lang w:eastAsia="en-US"/>
        </w:rPr>
        <w:t>Mgr. Lenka Heroldová</w:t>
      </w:r>
    </w:p>
    <w:p w14:paraId="443E38AA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lang w:eastAsia="en-US"/>
        </w:rPr>
      </w:pPr>
      <w:r w:rsidRPr="000C45AA">
        <w:rPr>
          <w:rFonts w:ascii="Gedau Gothic" w:hAnsi="Gedau Gothic" w:cstheme="minorBidi"/>
          <w:lang w:eastAsia="en-US"/>
        </w:rPr>
        <w:t>PR a média</w:t>
      </w:r>
    </w:p>
    <w:p w14:paraId="2210A60E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lang w:eastAsia="en-US"/>
        </w:rPr>
      </w:pPr>
    </w:p>
    <w:p w14:paraId="73BF27D2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lang w:eastAsia="en-US"/>
        </w:rPr>
      </w:pPr>
      <w:r w:rsidRPr="000C45AA">
        <w:rPr>
          <w:rFonts w:ascii="Gedau Gothic" w:hAnsi="Gedau Gothic" w:cstheme="minorBidi"/>
          <w:lang w:eastAsia="en-US"/>
        </w:rPr>
        <w:t>TEL.:</w:t>
      </w:r>
      <w:r w:rsidRPr="000C45AA">
        <w:rPr>
          <w:rFonts w:ascii="Gedau Gothic" w:hAnsi="Gedau Gothic" w:cstheme="minorBidi"/>
          <w:lang w:eastAsia="en-US"/>
        </w:rPr>
        <w:tab/>
      </w:r>
      <w:r w:rsidRPr="000C45AA">
        <w:rPr>
          <w:rFonts w:ascii="Gedau Gothic" w:hAnsi="Gedau Gothic" w:cstheme="minorBidi"/>
          <w:lang w:eastAsia="en-US"/>
        </w:rPr>
        <w:tab/>
        <w:t>+420 221 403 340</w:t>
      </w:r>
    </w:p>
    <w:p w14:paraId="0767A119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lang w:eastAsia="en-US"/>
        </w:rPr>
      </w:pPr>
      <w:r w:rsidRPr="000C45AA">
        <w:rPr>
          <w:rFonts w:ascii="Gedau Gothic" w:hAnsi="Gedau Gothic" w:cstheme="minorBidi"/>
          <w:lang w:eastAsia="en-US"/>
        </w:rPr>
        <w:t>GSM:</w:t>
      </w:r>
      <w:r w:rsidRPr="000C45AA">
        <w:rPr>
          <w:rFonts w:ascii="Gedau Gothic" w:hAnsi="Gedau Gothic" w:cstheme="minorBidi"/>
          <w:lang w:eastAsia="en-US"/>
        </w:rPr>
        <w:tab/>
      </w:r>
      <w:r w:rsidRPr="000C45AA">
        <w:rPr>
          <w:rFonts w:ascii="Gedau Gothic" w:hAnsi="Gedau Gothic" w:cstheme="minorBidi"/>
          <w:lang w:eastAsia="en-US"/>
        </w:rPr>
        <w:tab/>
        <w:t>+420 730 579 449</w:t>
      </w:r>
    </w:p>
    <w:p w14:paraId="2D9BEEA9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lang w:eastAsia="en-US"/>
        </w:rPr>
      </w:pPr>
      <w:r w:rsidRPr="000C45AA">
        <w:rPr>
          <w:rFonts w:ascii="Gedau Gothic" w:hAnsi="Gedau Gothic" w:cstheme="minorBidi"/>
          <w:lang w:eastAsia="en-US"/>
        </w:rPr>
        <w:t>E-MAIL:</w:t>
      </w:r>
      <w:r w:rsidRPr="000C45AA">
        <w:rPr>
          <w:rFonts w:ascii="Gedau Gothic" w:hAnsi="Gedau Gothic" w:cstheme="minorBidi"/>
          <w:lang w:eastAsia="en-US"/>
        </w:rPr>
        <w:tab/>
      </w:r>
      <w:r w:rsidRPr="000C45AA">
        <w:rPr>
          <w:rFonts w:ascii="Gedau Gothic" w:hAnsi="Gedau Gothic" w:cstheme="minorBidi"/>
          <w:lang w:eastAsia="en-US"/>
        </w:rPr>
        <w:tab/>
      </w:r>
      <w:hyperlink r:id="rId11" w:history="1">
        <w:r w:rsidRPr="000C45AA">
          <w:rPr>
            <w:rFonts w:ascii="Gedau Gothic" w:hAnsi="Gedau Gothic" w:cstheme="minorBidi"/>
            <w:lang w:eastAsia="en-US"/>
          </w:rPr>
          <w:t>heroldova@ssc.cas.cz</w:t>
        </w:r>
      </w:hyperlink>
      <w:r>
        <w:rPr>
          <w:rFonts w:ascii="Gedau Gothic" w:hAnsi="Gedau Gothic" w:cstheme="minorBidi"/>
          <w:lang w:eastAsia="en-US"/>
        </w:rPr>
        <w:t xml:space="preserve">  </w:t>
      </w:r>
    </w:p>
    <w:p w14:paraId="521F942C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lang w:eastAsia="en-US"/>
        </w:rPr>
      </w:pPr>
      <w:r w:rsidRPr="000C45AA">
        <w:rPr>
          <w:rFonts w:ascii="Gedau Gothic" w:hAnsi="Gedau Gothic" w:cstheme="minorBidi"/>
          <w:lang w:eastAsia="en-US"/>
        </w:rPr>
        <w:t xml:space="preserve">WEB: </w:t>
      </w:r>
      <w:r w:rsidRPr="000C45AA">
        <w:rPr>
          <w:rFonts w:ascii="Gedau Gothic" w:hAnsi="Gedau Gothic" w:cstheme="minorBidi"/>
          <w:lang w:eastAsia="en-US"/>
        </w:rPr>
        <w:tab/>
        <w:t xml:space="preserve">   </w:t>
      </w:r>
      <w:r w:rsidRPr="000C45AA">
        <w:rPr>
          <w:rFonts w:ascii="Gedau Gothic" w:hAnsi="Gedau Gothic" w:cstheme="minorBidi"/>
          <w:lang w:eastAsia="en-US"/>
        </w:rPr>
        <w:tab/>
      </w:r>
      <w:hyperlink r:id="rId12" w:history="1">
        <w:r w:rsidRPr="000C45AA">
          <w:rPr>
            <w:rFonts w:ascii="Gedau Gothic" w:hAnsi="Gedau Gothic" w:cstheme="minorBidi"/>
            <w:lang w:eastAsia="en-US"/>
          </w:rPr>
          <w:t>www.tydenvedy.cz</w:t>
        </w:r>
      </w:hyperlink>
      <w:r>
        <w:rPr>
          <w:rFonts w:ascii="Gedau Gothic" w:hAnsi="Gedau Gothic" w:cstheme="minorBidi"/>
          <w:lang w:eastAsia="en-US"/>
        </w:rPr>
        <w:t xml:space="preserve">  </w:t>
      </w:r>
    </w:p>
    <w:p w14:paraId="20844077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lang w:eastAsia="en-US"/>
        </w:rPr>
      </w:pPr>
    </w:p>
    <w:p w14:paraId="0CA9DEF7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lang w:eastAsia="en-US"/>
        </w:rPr>
      </w:pPr>
    </w:p>
    <w:p w14:paraId="6BDB5303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lang w:eastAsia="en-US"/>
        </w:rPr>
      </w:pPr>
      <w:r w:rsidRPr="000C45AA">
        <w:rPr>
          <w:rFonts w:ascii="Gedau Gothic" w:hAnsi="Gedau Gothic" w:cstheme="minorBidi"/>
          <w:b/>
          <w:lang w:eastAsia="en-US"/>
        </w:rPr>
        <w:t>DĚKUJEME ZA LASKAVOU PODPORU TĚMTO PARTNERŮM</w:t>
      </w:r>
    </w:p>
    <w:p w14:paraId="580C9D83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lang w:eastAsia="en-US"/>
        </w:rPr>
      </w:pPr>
      <w:r>
        <w:rPr>
          <w:rFonts w:ascii="Gedau Gothic" w:hAnsi="Gedau Gothic" w:cstheme="minorBidi"/>
          <w:b/>
          <w:noProof/>
          <w:lang w:eastAsia="en-US"/>
        </w:rPr>
        <w:drawing>
          <wp:inline distT="0" distB="0" distL="0" distR="0" wp14:anchorId="2F34FFF1" wp14:editId="1F4B9FF0">
            <wp:extent cx="5760720" cy="3279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do word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39B81" w14:textId="77777777" w:rsidR="00D074E1" w:rsidRDefault="00D074E1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607199CC" w14:textId="77777777" w:rsidR="00D074E1" w:rsidRDefault="00D074E1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012623B8" w14:textId="77777777" w:rsidR="00AA1AC6" w:rsidRPr="00D074E1" w:rsidRDefault="00AA1AC6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sectPr w:rsidR="00AA1AC6" w:rsidRPr="00D074E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D0A2" w14:textId="77777777" w:rsidR="00D074E1" w:rsidRDefault="00D074E1" w:rsidP="00D074E1">
      <w:r>
        <w:separator/>
      </w:r>
    </w:p>
  </w:endnote>
  <w:endnote w:type="continuationSeparator" w:id="0">
    <w:p w14:paraId="790F6E5D" w14:textId="77777777" w:rsidR="00D074E1" w:rsidRDefault="00D074E1" w:rsidP="00D0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dau Gothic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7173" w14:textId="77777777" w:rsidR="00D074E1" w:rsidRDefault="00D074E1" w:rsidP="00D074E1">
      <w:r>
        <w:separator/>
      </w:r>
    </w:p>
  </w:footnote>
  <w:footnote w:type="continuationSeparator" w:id="0">
    <w:p w14:paraId="1B6BEEBC" w14:textId="77777777" w:rsidR="00D074E1" w:rsidRDefault="00D074E1" w:rsidP="00D0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FF47" w14:textId="77777777" w:rsidR="00BF5319" w:rsidRDefault="00BF5319">
    <w:pPr>
      <w:pStyle w:val="Zhlav"/>
      <w:rPr>
        <w:noProof/>
        <w:color w:val="00B050"/>
      </w:rPr>
    </w:pPr>
  </w:p>
  <w:p w14:paraId="0D903923" w14:textId="77777777" w:rsidR="00D074E1" w:rsidRDefault="00D074E1">
    <w:pPr>
      <w:pStyle w:val="Zhlav"/>
      <w:rPr>
        <w:noProof/>
        <w:color w:val="00B050"/>
      </w:rPr>
    </w:pPr>
    <w:r w:rsidRPr="00724FBA">
      <w:rPr>
        <w:noProof/>
        <w:color w:val="00B050"/>
      </w:rPr>
      <w:drawing>
        <wp:anchor distT="0" distB="0" distL="114300" distR="114300" simplePos="0" relativeHeight="251659264" behindDoc="0" locked="0" layoutInCell="1" allowOverlap="1" wp14:anchorId="43719AC4" wp14:editId="784B1BE7">
          <wp:simplePos x="0" y="0"/>
          <wp:positionH relativeFrom="margin">
            <wp:posOffset>3552724</wp:posOffset>
          </wp:positionH>
          <wp:positionV relativeFrom="paragraph">
            <wp:posOffset>-325120</wp:posOffset>
          </wp:positionV>
          <wp:extent cx="2169795" cy="696539"/>
          <wp:effectExtent l="0" t="0" r="1905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96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CAE62" w14:textId="77777777" w:rsidR="00D074E1" w:rsidRDefault="00D074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2"/>
    <w:rsid w:val="000C45AA"/>
    <w:rsid w:val="000D49A1"/>
    <w:rsid w:val="00185522"/>
    <w:rsid w:val="001A48C2"/>
    <w:rsid w:val="00245C8D"/>
    <w:rsid w:val="00296597"/>
    <w:rsid w:val="002D7B5F"/>
    <w:rsid w:val="00323354"/>
    <w:rsid w:val="00372E19"/>
    <w:rsid w:val="00390696"/>
    <w:rsid w:val="003D61F0"/>
    <w:rsid w:val="00415EE8"/>
    <w:rsid w:val="00516612"/>
    <w:rsid w:val="00685DE2"/>
    <w:rsid w:val="00696BDA"/>
    <w:rsid w:val="006C53B1"/>
    <w:rsid w:val="006D403A"/>
    <w:rsid w:val="007A6EA5"/>
    <w:rsid w:val="00806FC9"/>
    <w:rsid w:val="00830915"/>
    <w:rsid w:val="008B0D8A"/>
    <w:rsid w:val="008F2190"/>
    <w:rsid w:val="0093618F"/>
    <w:rsid w:val="009755FC"/>
    <w:rsid w:val="00981AB6"/>
    <w:rsid w:val="00987996"/>
    <w:rsid w:val="009C030B"/>
    <w:rsid w:val="009C0BC3"/>
    <w:rsid w:val="009D54BF"/>
    <w:rsid w:val="009F62F6"/>
    <w:rsid w:val="00A02ED2"/>
    <w:rsid w:val="00A812E5"/>
    <w:rsid w:val="00AA1AC6"/>
    <w:rsid w:val="00B4228B"/>
    <w:rsid w:val="00B425AF"/>
    <w:rsid w:val="00BA2493"/>
    <w:rsid w:val="00BB40B0"/>
    <w:rsid w:val="00BF4D91"/>
    <w:rsid w:val="00BF5319"/>
    <w:rsid w:val="00C428F1"/>
    <w:rsid w:val="00CB6DE5"/>
    <w:rsid w:val="00CE2339"/>
    <w:rsid w:val="00D074E1"/>
    <w:rsid w:val="00D71FD2"/>
    <w:rsid w:val="00DE4186"/>
    <w:rsid w:val="00DE45D1"/>
    <w:rsid w:val="00E62EDC"/>
    <w:rsid w:val="00F8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E999"/>
  <w15:chartTrackingRefBased/>
  <w15:docId w15:val="{3DD5A13E-6466-43B6-B962-5D7671F4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D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1FD2"/>
    <w:rPr>
      <w:color w:val="0563C1"/>
      <w:u w:val="single"/>
    </w:rPr>
  </w:style>
  <w:style w:type="paragraph" w:customStyle="1" w:styleId="xmsonormal">
    <w:name w:val="x_msonormal"/>
    <w:basedOn w:val="Normln"/>
    <w:rsid w:val="00D71FD2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F8093A"/>
  </w:style>
  <w:style w:type="character" w:customStyle="1" w:styleId="eop">
    <w:name w:val="eop"/>
    <w:basedOn w:val="Standardnpsmoodstavce"/>
    <w:rsid w:val="00F8093A"/>
  </w:style>
  <w:style w:type="paragraph" w:styleId="Zhlav">
    <w:name w:val="header"/>
    <w:basedOn w:val="Normln"/>
    <w:link w:val="ZhlavChar"/>
    <w:uiPriority w:val="99"/>
    <w:unhideWhenUsed/>
    <w:rsid w:val="00D074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4E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4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4E1"/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45A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C45A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5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C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C8D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C8D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C8D"/>
    <w:rPr>
      <w:rFonts w:ascii="Segoe UI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45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ydenved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ldova@ssc.cas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ydenvedy.cz/program/akce?id=2978&amp;a=koronaslova-v-siti-novinarskych-otaze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ydenvedy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94396-9C43-493B-AA39-8DF358424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45E7D-8CF3-4851-9020-E2D3B1B9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A211F-7C40-41C4-8074-538944A609D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6f7a21-1047-42d4-8cb0-ea7ebf058f9f"/>
    <ds:schemaRef ds:uri="ec94cc93-81be-401c-abc3-e93253b1d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Michalčáková Tereza</dc:creator>
  <cp:keywords/>
  <dc:description/>
  <cp:lastModifiedBy>Růžičková Markéta</cp:lastModifiedBy>
  <cp:revision>2</cp:revision>
  <dcterms:created xsi:type="dcterms:W3CDTF">2020-10-29T12:59:00Z</dcterms:created>
  <dcterms:modified xsi:type="dcterms:W3CDTF">2020-10-29T12:59:00Z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