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67AFD" w14:textId="77777777" w:rsidR="008A34F4" w:rsidRPr="00AC75F8" w:rsidRDefault="008A34F4" w:rsidP="009E695B">
      <w:pPr>
        <w:pStyle w:val="Normlnweb"/>
        <w:rPr>
          <w:rFonts w:asciiTheme="minorHAnsi" w:hAnsiTheme="minorHAnsi"/>
          <w:sz w:val="22"/>
          <w:szCs w:val="22"/>
        </w:rPr>
      </w:pPr>
      <w:bookmarkStart w:id="0" w:name="_GoBack"/>
      <w:bookmarkEnd w:id="0"/>
    </w:p>
    <w:p w14:paraId="4EDD45A5" w14:textId="3BEC93B8" w:rsidR="00382629" w:rsidRPr="00483E17" w:rsidRDefault="00382629" w:rsidP="00382629">
      <w:pPr>
        <w:spacing w:line="280" w:lineRule="exact"/>
        <w:jc w:val="center"/>
        <w:rPr>
          <w:rFonts w:asciiTheme="minorHAnsi" w:hAnsiTheme="minorHAnsi" w:cstheme="minorHAnsi"/>
          <w:b/>
          <w:sz w:val="28"/>
          <w:szCs w:val="28"/>
        </w:rPr>
      </w:pPr>
      <w:bookmarkStart w:id="1" w:name="_heading=h.gjdgxs" w:colFirst="0" w:colLast="0"/>
      <w:bookmarkEnd w:id="1"/>
      <w:r w:rsidRPr="00483E17">
        <w:rPr>
          <w:rFonts w:asciiTheme="minorHAnsi" w:hAnsiTheme="minorHAnsi" w:cstheme="minorHAnsi"/>
          <w:b/>
          <w:sz w:val="28"/>
          <w:szCs w:val="28"/>
        </w:rPr>
        <w:t>Invaze pokračuj</w:t>
      </w:r>
      <w:r>
        <w:rPr>
          <w:rFonts w:asciiTheme="minorHAnsi" w:hAnsiTheme="minorHAnsi" w:cstheme="minorHAnsi"/>
          <w:b/>
          <w:sz w:val="28"/>
          <w:szCs w:val="28"/>
        </w:rPr>
        <w:t>í</w:t>
      </w:r>
      <w:r w:rsidRPr="00483E17">
        <w:rPr>
          <w:rFonts w:asciiTheme="minorHAnsi" w:hAnsiTheme="minorHAnsi" w:cstheme="minorHAnsi"/>
          <w:b/>
          <w:sz w:val="28"/>
          <w:szCs w:val="28"/>
        </w:rPr>
        <w:t xml:space="preserve">: do roku 2050 </w:t>
      </w:r>
      <w:r>
        <w:rPr>
          <w:rFonts w:asciiTheme="minorHAnsi" w:hAnsiTheme="minorHAnsi" w:cstheme="minorHAnsi"/>
          <w:b/>
          <w:sz w:val="28"/>
          <w:szCs w:val="28"/>
        </w:rPr>
        <w:t>bude</w:t>
      </w:r>
      <w:r w:rsidRPr="00483E17">
        <w:rPr>
          <w:rFonts w:asciiTheme="minorHAnsi" w:hAnsiTheme="minorHAnsi" w:cstheme="minorHAnsi"/>
          <w:b/>
          <w:sz w:val="28"/>
          <w:szCs w:val="28"/>
        </w:rPr>
        <w:t xml:space="preserve"> nepůvodních druhů o </w:t>
      </w:r>
      <w:r>
        <w:rPr>
          <w:rFonts w:asciiTheme="minorHAnsi" w:hAnsiTheme="minorHAnsi" w:cstheme="minorHAnsi"/>
          <w:b/>
          <w:sz w:val="28"/>
          <w:szCs w:val="28"/>
        </w:rPr>
        <w:t>celou třetinu více</w:t>
      </w:r>
    </w:p>
    <w:p w14:paraId="319960D4" w14:textId="77777777" w:rsidR="009C3150" w:rsidRPr="009C3150" w:rsidRDefault="009C3150" w:rsidP="009C3150">
      <w:pPr>
        <w:spacing w:line="360" w:lineRule="auto"/>
        <w:jc w:val="center"/>
        <w:rPr>
          <w:rFonts w:asciiTheme="minorHAnsi" w:hAnsiTheme="minorHAnsi" w:cs="Calibri"/>
          <w:b/>
          <w:sz w:val="32"/>
          <w:szCs w:val="32"/>
        </w:rPr>
      </w:pPr>
    </w:p>
    <w:p w14:paraId="64247DCE" w14:textId="77777777" w:rsidR="00825C7C" w:rsidRDefault="00825C7C" w:rsidP="009C7560">
      <w:pPr>
        <w:spacing w:line="360" w:lineRule="auto"/>
        <w:rPr>
          <w:rFonts w:asciiTheme="minorHAnsi" w:hAnsiTheme="minorHAnsi" w:cs="Calibri"/>
          <w:b/>
          <w:sz w:val="22"/>
          <w:szCs w:val="22"/>
        </w:rPr>
      </w:pPr>
    </w:p>
    <w:p w14:paraId="412E22ED" w14:textId="6D978675" w:rsidR="00207E17" w:rsidRDefault="009C7560" w:rsidP="00483E17">
      <w:pPr>
        <w:spacing w:line="280" w:lineRule="exact"/>
        <w:jc w:val="both"/>
        <w:rPr>
          <w:rFonts w:asciiTheme="minorHAnsi" w:hAnsiTheme="minorHAnsi" w:cstheme="minorHAnsi"/>
          <w:b/>
          <w:sz w:val="22"/>
          <w:szCs w:val="22"/>
        </w:rPr>
      </w:pPr>
      <w:r w:rsidRPr="009C7560">
        <w:rPr>
          <w:rFonts w:asciiTheme="minorHAnsi" w:hAnsiTheme="minorHAnsi" w:cs="Calibri"/>
          <w:b/>
          <w:color w:val="4F6228" w:themeColor="accent3" w:themeShade="80"/>
          <w:sz w:val="22"/>
          <w:szCs w:val="22"/>
        </w:rPr>
        <w:t xml:space="preserve">Průhonice, </w:t>
      </w:r>
      <w:r w:rsidR="00483E17">
        <w:rPr>
          <w:rFonts w:asciiTheme="minorHAnsi" w:hAnsiTheme="minorHAnsi" w:cs="Calibri"/>
          <w:b/>
          <w:color w:val="4F6228" w:themeColor="accent3" w:themeShade="80"/>
          <w:sz w:val="22"/>
          <w:szCs w:val="22"/>
        </w:rPr>
        <w:t>1. října</w:t>
      </w:r>
      <w:r w:rsidR="009C3150">
        <w:rPr>
          <w:rFonts w:asciiTheme="minorHAnsi" w:hAnsiTheme="minorHAnsi" w:cs="Calibri"/>
          <w:b/>
          <w:color w:val="4F6228" w:themeColor="accent3" w:themeShade="80"/>
          <w:sz w:val="22"/>
          <w:szCs w:val="22"/>
        </w:rPr>
        <w:t xml:space="preserve"> </w:t>
      </w:r>
      <w:r w:rsidRPr="009C7560">
        <w:rPr>
          <w:rFonts w:asciiTheme="minorHAnsi" w:hAnsiTheme="minorHAnsi" w:cs="Calibri"/>
          <w:b/>
          <w:color w:val="4F6228" w:themeColor="accent3" w:themeShade="80"/>
          <w:sz w:val="22"/>
          <w:szCs w:val="22"/>
        </w:rPr>
        <w:t>20</w:t>
      </w:r>
      <w:r w:rsidR="00242473">
        <w:rPr>
          <w:rFonts w:asciiTheme="minorHAnsi" w:hAnsiTheme="minorHAnsi" w:cs="Calibri"/>
          <w:b/>
          <w:color w:val="4F6228" w:themeColor="accent3" w:themeShade="80"/>
          <w:sz w:val="22"/>
          <w:szCs w:val="22"/>
        </w:rPr>
        <w:t>20</w:t>
      </w:r>
      <w:r w:rsidRPr="009C7560">
        <w:rPr>
          <w:rFonts w:asciiTheme="minorHAnsi" w:hAnsiTheme="minorHAnsi" w:cs="Calibri"/>
          <w:b/>
          <w:color w:val="4F6228" w:themeColor="accent3" w:themeShade="80"/>
          <w:sz w:val="22"/>
          <w:szCs w:val="22"/>
        </w:rPr>
        <w:t xml:space="preserve"> </w:t>
      </w:r>
      <w:r w:rsidR="00207E17">
        <w:rPr>
          <w:rFonts w:asciiTheme="minorHAnsi" w:hAnsiTheme="minorHAnsi" w:cs="Calibri"/>
          <w:b/>
          <w:sz w:val="22"/>
          <w:szCs w:val="22"/>
        </w:rPr>
        <w:t>–</w:t>
      </w:r>
      <w:r>
        <w:rPr>
          <w:rFonts w:asciiTheme="minorHAnsi" w:hAnsiTheme="minorHAnsi" w:cs="Calibri"/>
          <w:b/>
          <w:sz w:val="22"/>
          <w:szCs w:val="22"/>
        </w:rPr>
        <w:t xml:space="preserve"> </w:t>
      </w:r>
      <w:r w:rsidR="00207E17">
        <w:rPr>
          <w:rFonts w:asciiTheme="minorHAnsi" w:hAnsiTheme="minorHAnsi" w:cs="Calibri"/>
          <w:b/>
          <w:sz w:val="22"/>
          <w:szCs w:val="22"/>
        </w:rPr>
        <w:t xml:space="preserve">Do </w:t>
      </w:r>
      <w:r w:rsidR="00382629">
        <w:rPr>
          <w:rFonts w:asciiTheme="minorHAnsi" w:hAnsiTheme="minorHAnsi" w:cs="Calibri"/>
          <w:b/>
          <w:sz w:val="22"/>
          <w:szCs w:val="22"/>
        </w:rPr>
        <w:t>roku 2050</w:t>
      </w:r>
      <w:r w:rsidR="00207E17">
        <w:rPr>
          <w:rFonts w:asciiTheme="minorHAnsi" w:hAnsiTheme="minorHAnsi" w:cs="Calibri"/>
          <w:b/>
          <w:sz w:val="22"/>
          <w:szCs w:val="22"/>
        </w:rPr>
        <w:t xml:space="preserve"> se zvýší počet nepůvodních druhů </w:t>
      </w:r>
      <w:r w:rsidR="00382629">
        <w:rPr>
          <w:rFonts w:asciiTheme="minorHAnsi" w:hAnsiTheme="minorHAnsi" w:cs="Calibri"/>
          <w:b/>
          <w:sz w:val="22"/>
          <w:szCs w:val="22"/>
        </w:rPr>
        <w:t xml:space="preserve">ve světě </w:t>
      </w:r>
      <w:r w:rsidR="00207E17">
        <w:rPr>
          <w:rFonts w:asciiTheme="minorHAnsi" w:hAnsiTheme="minorHAnsi" w:cs="Calibri"/>
          <w:b/>
          <w:sz w:val="22"/>
          <w:szCs w:val="22"/>
        </w:rPr>
        <w:t>o 36 %. V</w:t>
      </w:r>
      <w:r w:rsidR="00207E17" w:rsidRPr="00483E17">
        <w:rPr>
          <w:rFonts w:asciiTheme="minorHAnsi" w:hAnsiTheme="minorHAnsi" w:cstheme="minorHAnsi"/>
          <w:b/>
          <w:sz w:val="22"/>
          <w:szCs w:val="22"/>
        </w:rPr>
        <w:t xml:space="preserve"> Evropě </w:t>
      </w:r>
      <w:r w:rsidR="00382629">
        <w:rPr>
          <w:rFonts w:asciiTheme="minorHAnsi" w:hAnsiTheme="minorHAnsi" w:cstheme="minorHAnsi"/>
          <w:b/>
          <w:sz w:val="22"/>
          <w:szCs w:val="22"/>
        </w:rPr>
        <w:t xml:space="preserve">je trend ještě </w:t>
      </w:r>
      <w:r w:rsidR="00713C58">
        <w:rPr>
          <w:rFonts w:asciiTheme="minorHAnsi" w:hAnsiTheme="minorHAnsi" w:cstheme="minorHAnsi"/>
          <w:b/>
          <w:sz w:val="22"/>
          <w:szCs w:val="22"/>
        </w:rPr>
        <w:t>výraznější</w:t>
      </w:r>
      <w:r w:rsidR="00382629">
        <w:rPr>
          <w:rFonts w:asciiTheme="minorHAnsi" w:hAnsiTheme="minorHAnsi" w:cstheme="minorHAnsi"/>
          <w:b/>
          <w:sz w:val="22"/>
          <w:szCs w:val="22"/>
        </w:rPr>
        <w:t xml:space="preserve">, </w:t>
      </w:r>
      <w:r w:rsidR="00207E17" w:rsidRPr="00483E17">
        <w:rPr>
          <w:rFonts w:asciiTheme="minorHAnsi" w:hAnsiTheme="minorHAnsi" w:cstheme="minorHAnsi"/>
          <w:b/>
          <w:sz w:val="22"/>
          <w:szCs w:val="22"/>
        </w:rPr>
        <w:t xml:space="preserve">do poloviny </w:t>
      </w:r>
      <w:r w:rsidR="00382629">
        <w:rPr>
          <w:rFonts w:asciiTheme="minorHAnsi" w:hAnsiTheme="minorHAnsi" w:cstheme="minorHAnsi"/>
          <w:b/>
          <w:sz w:val="22"/>
          <w:szCs w:val="22"/>
        </w:rPr>
        <w:t xml:space="preserve">tohoto </w:t>
      </w:r>
      <w:r w:rsidR="00207E17" w:rsidRPr="00483E17">
        <w:rPr>
          <w:rFonts w:asciiTheme="minorHAnsi" w:hAnsiTheme="minorHAnsi" w:cstheme="minorHAnsi"/>
          <w:b/>
          <w:sz w:val="22"/>
          <w:szCs w:val="22"/>
        </w:rPr>
        <w:t xml:space="preserve">století </w:t>
      </w:r>
      <w:r w:rsidR="00382629">
        <w:rPr>
          <w:rFonts w:asciiTheme="minorHAnsi" w:hAnsiTheme="minorHAnsi" w:cstheme="minorHAnsi"/>
          <w:b/>
          <w:sz w:val="22"/>
          <w:szCs w:val="22"/>
        </w:rPr>
        <w:t xml:space="preserve">zdomácní 2500 </w:t>
      </w:r>
      <w:r w:rsidR="00207E17" w:rsidRPr="00483E17">
        <w:rPr>
          <w:rFonts w:asciiTheme="minorHAnsi" w:hAnsiTheme="minorHAnsi" w:cstheme="minorHAnsi"/>
          <w:b/>
          <w:sz w:val="22"/>
          <w:szCs w:val="22"/>
        </w:rPr>
        <w:t xml:space="preserve">nových nepůvodních druhů, což představuje relativní nárůst o 64 % </w:t>
      </w:r>
      <w:r w:rsidR="00207E17">
        <w:rPr>
          <w:rFonts w:asciiTheme="minorHAnsi" w:hAnsiTheme="minorHAnsi" w:cstheme="minorHAnsi"/>
          <w:b/>
          <w:sz w:val="22"/>
          <w:szCs w:val="22"/>
        </w:rPr>
        <w:t xml:space="preserve">oproti roku 2005. Počet invazních druhů by bylo možné </w:t>
      </w:r>
      <w:r w:rsidR="00207E17" w:rsidRPr="00483E17">
        <w:rPr>
          <w:rFonts w:asciiTheme="minorHAnsi" w:hAnsiTheme="minorHAnsi" w:cstheme="minorHAnsi"/>
          <w:b/>
          <w:sz w:val="22"/>
          <w:szCs w:val="22"/>
        </w:rPr>
        <w:t>snížit přísnějším</w:t>
      </w:r>
      <w:r w:rsidR="00207E17">
        <w:rPr>
          <w:rFonts w:asciiTheme="minorHAnsi" w:hAnsiTheme="minorHAnsi" w:cstheme="minorHAnsi"/>
          <w:b/>
          <w:sz w:val="22"/>
          <w:szCs w:val="22"/>
        </w:rPr>
        <w:t>i</w:t>
      </w:r>
      <w:r w:rsidR="00207E17" w:rsidRPr="00483E17">
        <w:rPr>
          <w:rFonts w:asciiTheme="minorHAnsi" w:hAnsiTheme="minorHAnsi" w:cstheme="minorHAnsi"/>
          <w:b/>
          <w:sz w:val="22"/>
          <w:szCs w:val="22"/>
        </w:rPr>
        <w:t xml:space="preserve"> předpis</w:t>
      </w:r>
      <w:r w:rsidR="00207E17">
        <w:rPr>
          <w:rFonts w:asciiTheme="minorHAnsi" w:hAnsiTheme="minorHAnsi" w:cstheme="minorHAnsi"/>
          <w:b/>
          <w:sz w:val="22"/>
          <w:szCs w:val="22"/>
        </w:rPr>
        <w:t>y</w:t>
      </w:r>
      <w:r w:rsidR="00207E17" w:rsidRPr="00483E17">
        <w:rPr>
          <w:rFonts w:asciiTheme="minorHAnsi" w:hAnsiTheme="minorHAnsi" w:cstheme="minorHAnsi"/>
          <w:b/>
          <w:sz w:val="22"/>
          <w:szCs w:val="22"/>
        </w:rPr>
        <w:t xml:space="preserve"> o biologické bezpečnosti</w:t>
      </w:r>
      <w:r w:rsidR="00207E17">
        <w:rPr>
          <w:rFonts w:asciiTheme="minorHAnsi" w:hAnsiTheme="minorHAnsi" w:cstheme="minorHAnsi"/>
          <w:b/>
          <w:sz w:val="22"/>
          <w:szCs w:val="22"/>
        </w:rPr>
        <w:t xml:space="preserve">. K těmto závěrům </w:t>
      </w:r>
      <w:r w:rsidR="00F761C9">
        <w:rPr>
          <w:rFonts w:asciiTheme="minorHAnsi" w:hAnsiTheme="minorHAnsi" w:cstheme="minorHAnsi"/>
          <w:b/>
          <w:sz w:val="22"/>
          <w:szCs w:val="22"/>
        </w:rPr>
        <w:t>došla</w:t>
      </w:r>
      <w:r w:rsidR="00207E17">
        <w:rPr>
          <w:rFonts w:asciiTheme="minorHAnsi" w:hAnsiTheme="minorHAnsi" w:cstheme="minorHAnsi"/>
          <w:b/>
          <w:sz w:val="22"/>
          <w:szCs w:val="22"/>
        </w:rPr>
        <w:t xml:space="preserve"> studie uskutečněná</w:t>
      </w:r>
      <w:r w:rsidR="00483E17" w:rsidRPr="00483E17">
        <w:rPr>
          <w:rFonts w:asciiTheme="minorHAnsi" w:hAnsiTheme="minorHAnsi" w:cstheme="minorHAnsi"/>
          <w:b/>
          <w:sz w:val="22"/>
          <w:szCs w:val="22"/>
        </w:rPr>
        <w:t xml:space="preserve"> mezinárodní</w:t>
      </w:r>
      <w:r w:rsidR="00207E17">
        <w:rPr>
          <w:rFonts w:asciiTheme="minorHAnsi" w:hAnsiTheme="minorHAnsi" w:cstheme="minorHAnsi"/>
          <w:b/>
          <w:sz w:val="22"/>
          <w:szCs w:val="22"/>
        </w:rPr>
        <w:t>m</w:t>
      </w:r>
      <w:r w:rsidR="00483E17" w:rsidRPr="00483E17">
        <w:rPr>
          <w:rFonts w:asciiTheme="minorHAnsi" w:hAnsiTheme="minorHAnsi" w:cstheme="minorHAnsi"/>
          <w:b/>
          <w:sz w:val="22"/>
          <w:szCs w:val="22"/>
        </w:rPr>
        <w:t xml:space="preserve"> vědecký</w:t>
      </w:r>
      <w:r w:rsidR="00207E17">
        <w:rPr>
          <w:rFonts w:asciiTheme="minorHAnsi" w:hAnsiTheme="minorHAnsi" w:cstheme="minorHAnsi"/>
          <w:b/>
          <w:sz w:val="22"/>
          <w:szCs w:val="22"/>
        </w:rPr>
        <w:t>m</w:t>
      </w:r>
      <w:r w:rsidR="00483E17" w:rsidRPr="00483E17">
        <w:rPr>
          <w:rFonts w:asciiTheme="minorHAnsi" w:hAnsiTheme="minorHAnsi" w:cstheme="minorHAnsi"/>
          <w:b/>
          <w:sz w:val="22"/>
          <w:szCs w:val="22"/>
        </w:rPr>
        <w:t xml:space="preserve"> tým</w:t>
      </w:r>
      <w:r w:rsidR="00207E17">
        <w:rPr>
          <w:rFonts w:asciiTheme="minorHAnsi" w:hAnsiTheme="minorHAnsi" w:cstheme="minorHAnsi"/>
          <w:b/>
          <w:sz w:val="22"/>
          <w:szCs w:val="22"/>
        </w:rPr>
        <w:t>em, na které se podíleli také vědci Botanického ústavu AV ČR Petr Pyšek a Jan Pergl.</w:t>
      </w:r>
    </w:p>
    <w:p w14:paraId="41E67AC0" w14:textId="77777777" w:rsidR="00207E17" w:rsidRDefault="00207E17" w:rsidP="00483E17">
      <w:pPr>
        <w:spacing w:line="280" w:lineRule="exact"/>
        <w:jc w:val="both"/>
        <w:rPr>
          <w:rFonts w:asciiTheme="minorHAnsi" w:hAnsiTheme="minorHAnsi" w:cstheme="minorHAnsi"/>
          <w:b/>
          <w:sz w:val="22"/>
          <w:szCs w:val="22"/>
        </w:rPr>
      </w:pPr>
    </w:p>
    <w:p w14:paraId="411FE104" w14:textId="25719471" w:rsidR="00483E17" w:rsidRPr="00483E17" w:rsidRDefault="00382629" w:rsidP="004E37AD">
      <w:pPr>
        <w:rPr>
          <w:rFonts w:asciiTheme="minorHAnsi" w:hAnsiTheme="minorHAnsi" w:cstheme="minorHAnsi"/>
          <w:sz w:val="22"/>
          <w:szCs w:val="22"/>
        </w:rPr>
      </w:pPr>
      <w:r>
        <w:rPr>
          <w:rFonts w:asciiTheme="minorHAnsi" w:hAnsiTheme="minorHAnsi" w:cstheme="minorHAnsi"/>
          <w:sz w:val="22"/>
          <w:szCs w:val="22"/>
        </w:rPr>
        <w:t>N</w:t>
      </w:r>
      <w:r w:rsidR="00483E17" w:rsidRPr="00483E17">
        <w:rPr>
          <w:rFonts w:asciiTheme="minorHAnsi" w:hAnsiTheme="minorHAnsi" w:cstheme="minorHAnsi"/>
          <w:sz w:val="22"/>
          <w:szCs w:val="22"/>
        </w:rPr>
        <w:t>epůvodní</w:t>
      </w:r>
      <w:r w:rsidR="004E37AD">
        <w:rPr>
          <w:rFonts w:asciiTheme="minorHAnsi" w:hAnsiTheme="minorHAnsi" w:cstheme="minorHAnsi"/>
          <w:sz w:val="22"/>
          <w:szCs w:val="22"/>
        </w:rPr>
        <w:t>mi</w:t>
      </w:r>
      <w:r w:rsidR="00483E17" w:rsidRPr="00483E17">
        <w:rPr>
          <w:rFonts w:asciiTheme="minorHAnsi" w:hAnsiTheme="minorHAnsi" w:cstheme="minorHAnsi"/>
          <w:sz w:val="22"/>
          <w:szCs w:val="22"/>
        </w:rPr>
        <w:t xml:space="preserve"> druhy </w:t>
      </w:r>
      <w:r w:rsidR="004E37AD">
        <w:rPr>
          <w:rFonts w:asciiTheme="minorHAnsi" w:hAnsiTheme="minorHAnsi" w:cstheme="minorHAnsi"/>
          <w:sz w:val="22"/>
          <w:szCs w:val="22"/>
        </w:rPr>
        <w:t xml:space="preserve">se rozumí </w:t>
      </w:r>
      <w:r w:rsidR="004E37AD" w:rsidRPr="00242473">
        <w:rPr>
          <w:rFonts w:asciiTheme="minorHAnsi" w:hAnsiTheme="minorHAnsi" w:cstheme="minorHAnsi"/>
          <w:sz w:val="22"/>
          <w:szCs w:val="22"/>
        </w:rPr>
        <w:t xml:space="preserve">rostliny, zvířata a mikroorganismy neúmyslně nebo úmyslně zavlečené lidmi do oblastí, ve kterých se přirozeně nevyskytují. </w:t>
      </w:r>
      <w:r>
        <w:rPr>
          <w:rFonts w:asciiTheme="minorHAnsi" w:hAnsiTheme="minorHAnsi" w:cstheme="minorHAnsi"/>
          <w:sz w:val="22"/>
          <w:szCs w:val="22"/>
        </w:rPr>
        <w:t xml:space="preserve">Některé z nich se v nových územích úspěšně začlení do místních společenstev. </w:t>
      </w:r>
      <w:r w:rsidRPr="00483E17">
        <w:rPr>
          <w:rFonts w:asciiTheme="minorHAnsi" w:hAnsiTheme="minorHAnsi" w:cstheme="minorHAnsi"/>
          <w:sz w:val="22"/>
          <w:szCs w:val="22"/>
        </w:rPr>
        <w:t>Do roku 2005 bylo tak</w:t>
      </w:r>
      <w:r>
        <w:rPr>
          <w:rFonts w:asciiTheme="minorHAnsi" w:hAnsiTheme="minorHAnsi" w:cstheme="minorHAnsi"/>
          <w:sz w:val="22"/>
          <w:szCs w:val="22"/>
        </w:rPr>
        <w:t>to zdomácnělých</w:t>
      </w:r>
      <w:r w:rsidRPr="00483E17">
        <w:rPr>
          <w:rFonts w:asciiTheme="minorHAnsi" w:hAnsiTheme="minorHAnsi" w:cstheme="minorHAnsi"/>
          <w:sz w:val="22"/>
          <w:szCs w:val="22"/>
        </w:rPr>
        <w:t xml:space="preserve"> druhů zjištěno více než 35 000.</w:t>
      </w:r>
      <w:r>
        <w:rPr>
          <w:rFonts w:asciiTheme="minorHAnsi" w:hAnsiTheme="minorHAnsi" w:cstheme="minorHAnsi"/>
          <w:sz w:val="22"/>
          <w:szCs w:val="22"/>
        </w:rPr>
        <w:t xml:space="preserve"> </w:t>
      </w:r>
      <w:r w:rsidR="004E37AD" w:rsidRPr="00242473">
        <w:rPr>
          <w:rFonts w:asciiTheme="minorHAnsi" w:hAnsiTheme="minorHAnsi" w:cstheme="minorHAnsi"/>
          <w:sz w:val="22"/>
          <w:szCs w:val="22"/>
        </w:rPr>
        <w:t>Mnoh</w:t>
      </w:r>
      <w:r w:rsidR="004E37AD">
        <w:rPr>
          <w:rFonts w:asciiTheme="minorHAnsi" w:hAnsiTheme="minorHAnsi" w:cstheme="minorHAnsi"/>
          <w:sz w:val="22"/>
          <w:szCs w:val="22"/>
        </w:rPr>
        <w:t>é</w:t>
      </w:r>
      <w:r w:rsidR="004E37AD" w:rsidRPr="00242473">
        <w:rPr>
          <w:rFonts w:asciiTheme="minorHAnsi" w:hAnsiTheme="minorHAnsi" w:cstheme="minorHAnsi"/>
          <w:sz w:val="22"/>
          <w:szCs w:val="22"/>
        </w:rPr>
        <w:t xml:space="preserve"> z nich se pak nekontrolovaně</w:t>
      </w:r>
      <w:r w:rsidR="004E37AD">
        <w:rPr>
          <w:rFonts w:asciiTheme="minorHAnsi" w:hAnsiTheme="minorHAnsi" w:cstheme="minorHAnsi"/>
          <w:sz w:val="22"/>
          <w:szCs w:val="22"/>
        </w:rPr>
        <w:t xml:space="preserve"> </w:t>
      </w:r>
      <w:r w:rsidR="004E37AD" w:rsidRPr="00242473">
        <w:rPr>
          <w:rFonts w:asciiTheme="minorHAnsi" w:hAnsiTheme="minorHAnsi" w:cstheme="minorHAnsi"/>
          <w:sz w:val="22"/>
          <w:szCs w:val="22"/>
        </w:rPr>
        <w:t>šíří, přičemž mají škodlivý vliv na životní prostředí, ekonomiku i lidské zdraví</w:t>
      </w:r>
      <w:r>
        <w:rPr>
          <w:rFonts w:asciiTheme="minorHAnsi" w:hAnsiTheme="minorHAnsi" w:cstheme="minorHAnsi"/>
          <w:sz w:val="22"/>
          <w:szCs w:val="22"/>
        </w:rPr>
        <w:t>; ty jsou označovány jako invazní</w:t>
      </w:r>
      <w:r w:rsidR="004E37AD" w:rsidRPr="00242473">
        <w:rPr>
          <w:rFonts w:asciiTheme="minorHAnsi" w:hAnsiTheme="minorHAnsi" w:cstheme="minorHAnsi"/>
          <w:sz w:val="22"/>
          <w:szCs w:val="22"/>
        </w:rPr>
        <w:t>.</w:t>
      </w:r>
    </w:p>
    <w:p w14:paraId="7F0833A9" w14:textId="77777777" w:rsidR="00483E17" w:rsidRPr="00483E17" w:rsidRDefault="00483E17" w:rsidP="00483E17">
      <w:pPr>
        <w:spacing w:line="280" w:lineRule="exact"/>
        <w:jc w:val="both"/>
        <w:rPr>
          <w:rFonts w:asciiTheme="minorHAnsi" w:hAnsiTheme="minorHAnsi" w:cstheme="minorHAnsi"/>
          <w:b/>
          <w:sz w:val="22"/>
          <w:szCs w:val="22"/>
        </w:rPr>
      </w:pPr>
    </w:p>
    <w:p w14:paraId="03C316AC" w14:textId="4356FB91" w:rsidR="005A2138" w:rsidRPr="00FC32F3" w:rsidRDefault="004E37AD" w:rsidP="005A2138">
      <w:pPr>
        <w:spacing w:line="280" w:lineRule="exact"/>
        <w:jc w:val="both"/>
        <w:rPr>
          <w:rFonts w:asciiTheme="minorHAnsi" w:hAnsiTheme="minorHAnsi" w:cstheme="minorHAnsi"/>
          <w:sz w:val="22"/>
          <w:szCs w:val="22"/>
        </w:rPr>
      </w:pPr>
      <w:r>
        <w:rPr>
          <w:rFonts w:asciiTheme="minorHAnsi" w:hAnsiTheme="minorHAnsi" w:cstheme="minorHAnsi"/>
          <w:sz w:val="22"/>
          <w:szCs w:val="22"/>
        </w:rPr>
        <w:t xml:space="preserve">Petr Pyšek a Jan Pergl z Oddělení ekologie invazí Botanického ústavu jsou součástí mezinárodního vědeckého týmu </w:t>
      </w:r>
      <w:r w:rsidR="005A2138" w:rsidRPr="00FC32F3">
        <w:rPr>
          <w:rFonts w:asciiTheme="minorHAnsi" w:hAnsiTheme="minorHAnsi" w:cstheme="minorHAnsi"/>
          <w:sz w:val="22"/>
          <w:szCs w:val="22"/>
        </w:rPr>
        <w:t xml:space="preserve">pod vedením </w:t>
      </w:r>
      <w:proofErr w:type="spellStart"/>
      <w:r w:rsidR="005A2138" w:rsidRPr="00FC32F3">
        <w:rPr>
          <w:rFonts w:asciiTheme="minorHAnsi" w:hAnsiTheme="minorHAnsi" w:cstheme="minorHAnsi"/>
          <w:sz w:val="22"/>
          <w:szCs w:val="22"/>
        </w:rPr>
        <w:t>Hanno</w:t>
      </w:r>
      <w:proofErr w:type="spellEnd"/>
      <w:r w:rsidR="005A2138" w:rsidRPr="00FC32F3">
        <w:rPr>
          <w:rFonts w:asciiTheme="minorHAnsi" w:hAnsiTheme="minorHAnsi" w:cstheme="minorHAnsi"/>
          <w:sz w:val="22"/>
          <w:szCs w:val="22"/>
        </w:rPr>
        <w:t xml:space="preserve"> </w:t>
      </w:r>
      <w:proofErr w:type="spellStart"/>
      <w:r w:rsidR="005A2138" w:rsidRPr="00FC32F3">
        <w:rPr>
          <w:rFonts w:asciiTheme="minorHAnsi" w:hAnsiTheme="minorHAnsi" w:cstheme="minorHAnsi"/>
          <w:sz w:val="22"/>
          <w:szCs w:val="22"/>
        </w:rPr>
        <w:t>Seebense</w:t>
      </w:r>
      <w:proofErr w:type="spellEnd"/>
      <w:r w:rsidR="005A2138" w:rsidRPr="00FC32F3">
        <w:rPr>
          <w:rFonts w:asciiTheme="minorHAnsi" w:hAnsiTheme="minorHAnsi" w:cstheme="minorHAnsi"/>
          <w:sz w:val="22"/>
          <w:szCs w:val="22"/>
        </w:rPr>
        <w:t xml:space="preserve"> z německého Centra </w:t>
      </w:r>
      <w:proofErr w:type="spellStart"/>
      <w:r w:rsidR="005A2138" w:rsidRPr="00FC32F3">
        <w:rPr>
          <w:rFonts w:asciiTheme="minorHAnsi" w:hAnsiTheme="minorHAnsi" w:cstheme="minorHAnsi"/>
          <w:sz w:val="22"/>
          <w:szCs w:val="22"/>
        </w:rPr>
        <w:t>Senckenberg</w:t>
      </w:r>
      <w:proofErr w:type="spellEnd"/>
      <w:r w:rsidR="005A2138" w:rsidRPr="00FC32F3">
        <w:rPr>
          <w:rFonts w:asciiTheme="minorHAnsi" w:hAnsiTheme="minorHAnsi" w:cstheme="minorHAnsi"/>
          <w:sz w:val="22"/>
          <w:szCs w:val="22"/>
        </w:rPr>
        <w:t xml:space="preserve"> pro výzkum biodiverzity a klimatu (</w:t>
      </w:r>
      <w:proofErr w:type="spellStart"/>
      <w:r w:rsidR="005A2138" w:rsidRPr="00FC32F3">
        <w:rPr>
          <w:rFonts w:asciiTheme="minorHAnsi" w:hAnsiTheme="minorHAnsi" w:cstheme="minorHAnsi"/>
          <w:sz w:val="22"/>
          <w:szCs w:val="22"/>
        </w:rPr>
        <w:t>Senckenberg</w:t>
      </w:r>
      <w:proofErr w:type="spellEnd"/>
      <w:r w:rsidR="005A2138" w:rsidRPr="00FC32F3">
        <w:rPr>
          <w:rFonts w:asciiTheme="minorHAnsi" w:hAnsiTheme="minorHAnsi" w:cstheme="minorHAnsi"/>
          <w:sz w:val="22"/>
          <w:szCs w:val="22"/>
        </w:rPr>
        <w:t xml:space="preserve"> </w:t>
      </w:r>
      <w:proofErr w:type="spellStart"/>
      <w:r w:rsidR="005A2138" w:rsidRPr="00FC32F3">
        <w:rPr>
          <w:rFonts w:asciiTheme="minorHAnsi" w:hAnsiTheme="minorHAnsi" w:cstheme="minorHAnsi"/>
          <w:sz w:val="22"/>
          <w:szCs w:val="22"/>
        </w:rPr>
        <w:t>Gesellschaft</w:t>
      </w:r>
      <w:proofErr w:type="spellEnd"/>
      <w:r w:rsidR="005A2138" w:rsidRPr="00FC32F3">
        <w:rPr>
          <w:rFonts w:asciiTheme="minorHAnsi" w:hAnsiTheme="minorHAnsi" w:cstheme="minorHAnsi"/>
          <w:sz w:val="22"/>
          <w:szCs w:val="22"/>
        </w:rPr>
        <w:t xml:space="preserve"> </w:t>
      </w:r>
      <w:proofErr w:type="spellStart"/>
      <w:r w:rsidR="005A2138" w:rsidRPr="00FC32F3">
        <w:rPr>
          <w:rFonts w:asciiTheme="minorHAnsi" w:hAnsiTheme="minorHAnsi" w:cstheme="minorHAnsi"/>
          <w:sz w:val="22"/>
          <w:szCs w:val="22"/>
        </w:rPr>
        <w:t>für</w:t>
      </w:r>
      <w:proofErr w:type="spellEnd"/>
      <w:r w:rsidR="005A2138" w:rsidRPr="00FC32F3">
        <w:rPr>
          <w:rFonts w:asciiTheme="minorHAnsi" w:hAnsiTheme="minorHAnsi" w:cstheme="minorHAnsi"/>
          <w:sz w:val="22"/>
          <w:szCs w:val="22"/>
        </w:rPr>
        <w:t xml:space="preserve"> </w:t>
      </w:r>
      <w:proofErr w:type="spellStart"/>
      <w:r w:rsidR="005A2138" w:rsidRPr="00FC32F3">
        <w:rPr>
          <w:rFonts w:asciiTheme="minorHAnsi" w:hAnsiTheme="minorHAnsi" w:cstheme="minorHAnsi"/>
          <w:sz w:val="22"/>
          <w:szCs w:val="22"/>
        </w:rPr>
        <w:t>Naturforschung</w:t>
      </w:r>
      <w:proofErr w:type="spellEnd"/>
      <w:r w:rsidR="005A2138" w:rsidRPr="00FC32F3">
        <w:rPr>
          <w:rFonts w:asciiTheme="minorHAnsi" w:hAnsiTheme="minorHAnsi" w:cstheme="minorHAnsi"/>
          <w:sz w:val="22"/>
          <w:szCs w:val="22"/>
        </w:rPr>
        <w:t>).</w:t>
      </w:r>
      <w:r w:rsidR="005A2138">
        <w:rPr>
          <w:rFonts w:asciiTheme="minorHAnsi" w:hAnsiTheme="minorHAnsi" w:cstheme="minorHAnsi"/>
          <w:sz w:val="22"/>
          <w:szCs w:val="22"/>
        </w:rPr>
        <w:t xml:space="preserve"> Vědci </w:t>
      </w:r>
      <w:r w:rsidR="00483E17" w:rsidRPr="00483E17">
        <w:rPr>
          <w:rFonts w:asciiTheme="minorHAnsi" w:hAnsiTheme="minorHAnsi" w:cstheme="minorHAnsi"/>
          <w:sz w:val="22"/>
          <w:szCs w:val="22"/>
        </w:rPr>
        <w:t>vyvinul</w:t>
      </w:r>
      <w:r w:rsidR="005A2138">
        <w:rPr>
          <w:rFonts w:asciiTheme="minorHAnsi" w:hAnsiTheme="minorHAnsi" w:cstheme="minorHAnsi"/>
          <w:sz w:val="22"/>
          <w:szCs w:val="22"/>
        </w:rPr>
        <w:t>i</w:t>
      </w:r>
      <w:r w:rsidR="00483E17" w:rsidRPr="00483E17">
        <w:rPr>
          <w:rFonts w:asciiTheme="minorHAnsi" w:hAnsiTheme="minorHAnsi" w:cstheme="minorHAnsi"/>
          <w:sz w:val="22"/>
          <w:szCs w:val="22"/>
        </w:rPr>
        <w:t xml:space="preserve"> matematický </w:t>
      </w:r>
      <w:r w:rsidRPr="00483E17">
        <w:rPr>
          <w:rFonts w:asciiTheme="minorHAnsi" w:hAnsiTheme="minorHAnsi" w:cstheme="minorHAnsi"/>
          <w:sz w:val="22"/>
          <w:szCs w:val="22"/>
        </w:rPr>
        <w:t>model,</w:t>
      </w:r>
      <w:r w:rsidR="00483E17" w:rsidRPr="00483E17">
        <w:rPr>
          <w:rFonts w:asciiTheme="minorHAnsi" w:hAnsiTheme="minorHAnsi" w:cstheme="minorHAnsi"/>
          <w:sz w:val="22"/>
          <w:szCs w:val="22"/>
        </w:rPr>
        <w:t xml:space="preserve"> </w:t>
      </w:r>
      <w:r>
        <w:rPr>
          <w:rFonts w:asciiTheme="minorHAnsi" w:hAnsiTheme="minorHAnsi" w:cstheme="minorHAnsi"/>
          <w:sz w:val="22"/>
          <w:szCs w:val="22"/>
        </w:rPr>
        <w:t xml:space="preserve">jenž </w:t>
      </w:r>
      <w:r w:rsidRPr="00483E17">
        <w:rPr>
          <w:rFonts w:asciiTheme="minorHAnsi" w:hAnsiTheme="minorHAnsi" w:cstheme="minorHAnsi"/>
          <w:sz w:val="22"/>
          <w:szCs w:val="22"/>
        </w:rPr>
        <w:t>poprvé vypočítává, kolik dalších nepůvodních druhů můžeme očekávat do roku 2050</w:t>
      </w:r>
      <w:r>
        <w:rPr>
          <w:rFonts w:asciiTheme="minorHAnsi" w:hAnsiTheme="minorHAnsi" w:cstheme="minorHAnsi"/>
          <w:sz w:val="22"/>
          <w:szCs w:val="22"/>
        </w:rPr>
        <w:t xml:space="preserve">. Model představili </w:t>
      </w:r>
      <w:r w:rsidR="00483E17" w:rsidRPr="00483E17">
        <w:rPr>
          <w:rFonts w:asciiTheme="minorHAnsi" w:hAnsiTheme="minorHAnsi" w:cstheme="minorHAnsi"/>
          <w:sz w:val="22"/>
          <w:szCs w:val="22"/>
        </w:rPr>
        <w:t xml:space="preserve">ve studii právě publikované ve vědeckém časopise </w:t>
      </w:r>
      <w:proofErr w:type="spellStart"/>
      <w:r w:rsidR="00483E17" w:rsidRPr="004E37AD">
        <w:rPr>
          <w:rFonts w:asciiTheme="minorHAnsi" w:hAnsiTheme="minorHAnsi" w:cstheme="minorHAnsi"/>
          <w:i/>
          <w:sz w:val="22"/>
          <w:szCs w:val="22"/>
        </w:rPr>
        <w:t>Global</w:t>
      </w:r>
      <w:proofErr w:type="spellEnd"/>
      <w:r w:rsidR="00483E17" w:rsidRPr="004E37AD">
        <w:rPr>
          <w:rFonts w:asciiTheme="minorHAnsi" w:hAnsiTheme="minorHAnsi" w:cstheme="minorHAnsi"/>
          <w:i/>
          <w:sz w:val="22"/>
          <w:szCs w:val="22"/>
        </w:rPr>
        <w:t xml:space="preserve"> </w:t>
      </w:r>
      <w:proofErr w:type="spellStart"/>
      <w:r w:rsidR="00483E17" w:rsidRPr="004E37AD">
        <w:rPr>
          <w:rFonts w:asciiTheme="minorHAnsi" w:hAnsiTheme="minorHAnsi" w:cstheme="minorHAnsi"/>
          <w:i/>
          <w:sz w:val="22"/>
          <w:szCs w:val="22"/>
        </w:rPr>
        <w:t>Change</w:t>
      </w:r>
      <w:proofErr w:type="spellEnd"/>
      <w:r w:rsidR="00483E17" w:rsidRPr="004E37AD">
        <w:rPr>
          <w:rFonts w:asciiTheme="minorHAnsi" w:hAnsiTheme="minorHAnsi" w:cstheme="minorHAnsi"/>
          <w:i/>
          <w:sz w:val="22"/>
          <w:szCs w:val="22"/>
        </w:rPr>
        <w:t xml:space="preserve"> Biology</w:t>
      </w:r>
      <w:r>
        <w:rPr>
          <w:rFonts w:asciiTheme="minorHAnsi" w:hAnsiTheme="minorHAnsi" w:cstheme="minorHAnsi"/>
          <w:sz w:val="22"/>
          <w:szCs w:val="22"/>
        </w:rPr>
        <w:t>.</w:t>
      </w:r>
      <w:r w:rsidR="005A2138">
        <w:rPr>
          <w:rFonts w:asciiTheme="minorHAnsi" w:hAnsiTheme="minorHAnsi" w:cstheme="minorHAnsi"/>
          <w:sz w:val="22"/>
          <w:szCs w:val="22"/>
        </w:rPr>
        <w:t xml:space="preserve"> </w:t>
      </w:r>
    </w:p>
    <w:p w14:paraId="003F73EB" w14:textId="103054FD" w:rsidR="00483E17" w:rsidRPr="00483E17" w:rsidRDefault="00483E17" w:rsidP="00483E17">
      <w:pPr>
        <w:spacing w:line="280" w:lineRule="exact"/>
        <w:jc w:val="both"/>
        <w:rPr>
          <w:rFonts w:asciiTheme="minorHAnsi" w:hAnsiTheme="minorHAnsi" w:cstheme="minorHAnsi"/>
          <w:b/>
          <w:sz w:val="22"/>
          <w:szCs w:val="22"/>
        </w:rPr>
      </w:pPr>
    </w:p>
    <w:p w14:paraId="1D4EBE23" w14:textId="50F794E9" w:rsidR="00483E17" w:rsidRDefault="00483E17" w:rsidP="00483E17">
      <w:pPr>
        <w:spacing w:line="280" w:lineRule="exact"/>
        <w:jc w:val="both"/>
        <w:rPr>
          <w:rFonts w:asciiTheme="minorHAnsi" w:hAnsiTheme="minorHAnsi" w:cstheme="minorHAnsi"/>
          <w:sz w:val="22"/>
          <w:szCs w:val="22"/>
        </w:rPr>
      </w:pPr>
      <w:r w:rsidRPr="004E37AD">
        <w:rPr>
          <w:rFonts w:asciiTheme="minorHAnsi" w:hAnsiTheme="minorHAnsi" w:cstheme="minorHAnsi"/>
          <w:i/>
          <w:sz w:val="22"/>
          <w:szCs w:val="22"/>
        </w:rPr>
        <w:t>„</w:t>
      </w:r>
      <w:r w:rsidR="005A2138">
        <w:rPr>
          <w:rFonts w:asciiTheme="minorHAnsi" w:hAnsiTheme="minorHAnsi" w:cstheme="minorHAnsi"/>
          <w:i/>
          <w:sz w:val="22"/>
          <w:szCs w:val="22"/>
        </w:rPr>
        <w:t>Naše výsledky jasně ukazují, že p</w:t>
      </w:r>
      <w:r w:rsidRPr="004E37AD">
        <w:rPr>
          <w:rFonts w:asciiTheme="minorHAnsi" w:hAnsiTheme="minorHAnsi" w:cstheme="minorHAnsi"/>
          <w:i/>
          <w:sz w:val="22"/>
          <w:szCs w:val="22"/>
        </w:rPr>
        <w:t xml:space="preserve">očet nepůvodních druhů bude nadále </w:t>
      </w:r>
      <w:r w:rsidR="005A2138">
        <w:rPr>
          <w:rFonts w:asciiTheme="minorHAnsi" w:hAnsiTheme="minorHAnsi" w:cstheme="minorHAnsi"/>
          <w:i/>
          <w:sz w:val="22"/>
          <w:szCs w:val="22"/>
        </w:rPr>
        <w:t>narůstat</w:t>
      </w:r>
      <w:r w:rsidRPr="004E37AD">
        <w:rPr>
          <w:rFonts w:asciiTheme="minorHAnsi" w:hAnsiTheme="minorHAnsi" w:cstheme="minorHAnsi"/>
          <w:i/>
          <w:sz w:val="22"/>
          <w:szCs w:val="22"/>
        </w:rPr>
        <w:t xml:space="preserve">. Celosvětově se do roku 2050 zvýší </w:t>
      </w:r>
      <w:r w:rsidR="005A2138">
        <w:rPr>
          <w:rFonts w:asciiTheme="minorHAnsi" w:hAnsiTheme="minorHAnsi" w:cstheme="minorHAnsi"/>
          <w:i/>
          <w:sz w:val="22"/>
          <w:szCs w:val="22"/>
        </w:rPr>
        <w:t>počty</w:t>
      </w:r>
      <w:r w:rsidR="005A2138" w:rsidRPr="004E37AD">
        <w:rPr>
          <w:rFonts w:asciiTheme="minorHAnsi" w:hAnsiTheme="minorHAnsi" w:cstheme="minorHAnsi"/>
          <w:i/>
          <w:sz w:val="22"/>
          <w:szCs w:val="22"/>
        </w:rPr>
        <w:t xml:space="preserve"> </w:t>
      </w:r>
      <w:r w:rsidRPr="004E37AD">
        <w:rPr>
          <w:rFonts w:asciiTheme="minorHAnsi" w:hAnsiTheme="minorHAnsi" w:cstheme="minorHAnsi"/>
          <w:i/>
          <w:sz w:val="22"/>
          <w:szCs w:val="22"/>
        </w:rPr>
        <w:t xml:space="preserve">nepůvodních rostlinných a živočišných druhů </w:t>
      </w:r>
      <w:r w:rsidR="004E37AD">
        <w:rPr>
          <w:rFonts w:asciiTheme="minorHAnsi" w:hAnsiTheme="minorHAnsi" w:cstheme="minorHAnsi"/>
          <w:i/>
          <w:sz w:val="22"/>
          <w:szCs w:val="22"/>
        </w:rPr>
        <w:t xml:space="preserve">o 36 % </w:t>
      </w:r>
      <w:r w:rsidRPr="004E37AD">
        <w:rPr>
          <w:rFonts w:asciiTheme="minorHAnsi" w:hAnsiTheme="minorHAnsi" w:cstheme="minorHAnsi"/>
          <w:i/>
          <w:sz w:val="22"/>
          <w:szCs w:val="22"/>
        </w:rPr>
        <w:t>oproti roku 2005,“</w:t>
      </w:r>
      <w:r w:rsidRPr="00483E17">
        <w:rPr>
          <w:rFonts w:asciiTheme="minorHAnsi" w:hAnsiTheme="minorHAnsi" w:cstheme="minorHAnsi"/>
          <w:sz w:val="22"/>
          <w:szCs w:val="22"/>
        </w:rPr>
        <w:t xml:space="preserve"> uvedl </w:t>
      </w:r>
      <w:proofErr w:type="spellStart"/>
      <w:r w:rsidR="005A2138">
        <w:rPr>
          <w:rFonts w:asciiTheme="minorHAnsi" w:hAnsiTheme="minorHAnsi" w:cstheme="minorHAnsi"/>
          <w:sz w:val="22"/>
          <w:szCs w:val="22"/>
        </w:rPr>
        <w:t>Hanno</w:t>
      </w:r>
      <w:proofErr w:type="spellEnd"/>
      <w:r w:rsidR="005A2138">
        <w:rPr>
          <w:rFonts w:asciiTheme="minorHAnsi" w:hAnsiTheme="minorHAnsi" w:cstheme="minorHAnsi"/>
          <w:sz w:val="22"/>
          <w:szCs w:val="22"/>
        </w:rPr>
        <w:t xml:space="preserve"> </w:t>
      </w:r>
      <w:proofErr w:type="spellStart"/>
      <w:r w:rsidR="005A2138">
        <w:rPr>
          <w:rFonts w:asciiTheme="minorHAnsi" w:hAnsiTheme="minorHAnsi" w:cstheme="minorHAnsi"/>
          <w:sz w:val="22"/>
          <w:szCs w:val="22"/>
        </w:rPr>
        <w:t>Seebens</w:t>
      </w:r>
      <w:proofErr w:type="spellEnd"/>
      <w:r w:rsidR="005A2138">
        <w:rPr>
          <w:rFonts w:asciiTheme="minorHAnsi" w:hAnsiTheme="minorHAnsi" w:cstheme="minorHAnsi"/>
          <w:sz w:val="22"/>
          <w:szCs w:val="22"/>
        </w:rPr>
        <w:t>, vedoucí autor výzkumu</w:t>
      </w:r>
      <w:r w:rsidRPr="00483E17">
        <w:rPr>
          <w:rFonts w:asciiTheme="minorHAnsi" w:hAnsiTheme="minorHAnsi" w:cstheme="minorHAnsi"/>
          <w:sz w:val="22"/>
          <w:szCs w:val="22"/>
        </w:rPr>
        <w:t>.</w:t>
      </w:r>
    </w:p>
    <w:p w14:paraId="451893DF" w14:textId="77777777" w:rsidR="006079CA" w:rsidRPr="00483E17" w:rsidRDefault="006079CA" w:rsidP="00483E17">
      <w:pPr>
        <w:spacing w:line="280" w:lineRule="exact"/>
        <w:jc w:val="both"/>
        <w:rPr>
          <w:rFonts w:asciiTheme="minorHAnsi" w:hAnsiTheme="minorHAnsi" w:cstheme="minorHAnsi"/>
          <w:sz w:val="22"/>
          <w:szCs w:val="22"/>
        </w:rPr>
      </w:pPr>
    </w:p>
    <w:p w14:paraId="6B226FB7" w14:textId="57B835DF" w:rsidR="006079CA" w:rsidRPr="0021551C" w:rsidRDefault="006079CA" w:rsidP="006079CA">
      <w:pPr>
        <w:pStyle w:val="Default"/>
        <w:ind w:left="-142"/>
        <w:rPr>
          <w:rFonts w:asciiTheme="minorHAnsi" w:hAnsiTheme="minorHAnsi" w:cstheme="minorHAnsi"/>
          <w:color w:val="7F7F7F" w:themeColor="text1" w:themeTint="80"/>
          <w:sz w:val="22"/>
          <w:szCs w:val="22"/>
          <w:lang w:val="cs-CZ"/>
        </w:rPr>
      </w:pPr>
      <w:r w:rsidRPr="0021551C">
        <w:rPr>
          <w:rFonts w:asciiTheme="minorHAnsi" w:hAnsiTheme="minorHAnsi" w:cstheme="minorHAnsi"/>
          <w:noProof/>
          <w:color w:val="7F7F7F" w:themeColor="text1" w:themeTint="80"/>
          <w:sz w:val="22"/>
          <w:szCs w:val="22"/>
          <w:lang w:val="cs-CZ" w:eastAsia="cs-CZ"/>
        </w:rPr>
        <w:drawing>
          <wp:anchor distT="0" distB="0" distL="114300" distR="114300" simplePos="0" relativeHeight="251659264" behindDoc="1" locked="0" layoutInCell="1" allowOverlap="1" wp14:anchorId="294B8F54" wp14:editId="350F501B">
            <wp:simplePos x="0" y="0"/>
            <wp:positionH relativeFrom="column">
              <wp:posOffset>3571875</wp:posOffset>
            </wp:positionH>
            <wp:positionV relativeFrom="paragraph">
              <wp:posOffset>102870</wp:posOffset>
            </wp:positionV>
            <wp:extent cx="2322195" cy="1478280"/>
            <wp:effectExtent l="0" t="0" r="1905" b="7620"/>
            <wp:wrapTight wrapText="bothSides">
              <wp:wrapPolygon edited="0">
                <wp:start x="0" y="0"/>
                <wp:lineTo x="0" y="21433"/>
                <wp:lineTo x="21441" y="21433"/>
                <wp:lineTo x="214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sm_Weibchen_der_ostasiatischen_Mueckenart_Aedes_koreicus_Copyright_Dorian_D_Doerge_Senckenberg_und_Goethe_Universitaet.jpg"/>
                    <pic:cNvPicPr/>
                  </pic:nvPicPr>
                  <pic:blipFill>
                    <a:blip r:embed="rId10">
                      <a:extLst>
                        <a:ext uri="{28A0092B-C50C-407E-A947-70E740481C1C}">
                          <a14:useLocalDpi xmlns:a14="http://schemas.microsoft.com/office/drawing/2010/main" val="0"/>
                        </a:ext>
                      </a:extLst>
                    </a:blip>
                    <a:stretch>
                      <a:fillRect/>
                    </a:stretch>
                  </pic:blipFill>
                  <pic:spPr>
                    <a:xfrm>
                      <a:off x="0" y="0"/>
                      <a:ext cx="2322195" cy="1478280"/>
                    </a:xfrm>
                    <a:prstGeom prst="rect">
                      <a:avLst/>
                    </a:prstGeom>
                  </pic:spPr>
                </pic:pic>
              </a:graphicData>
            </a:graphic>
            <wp14:sizeRelH relativeFrom="page">
              <wp14:pctWidth>0</wp14:pctWidth>
            </wp14:sizeRelH>
            <wp14:sizeRelV relativeFrom="page">
              <wp14:pctHeight>0</wp14:pctHeight>
            </wp14:sizeRelV>
          </wp:anchor>
        </w:drawing>
      </w:r>
      <w:r w:rsidRPr="0021551C">
        <w:rPr>
          <w:rFonts w:asciiTheme="minorHAnsi" w:hAnsiTheme="minorHAnsi" w:cstheme="minorHAnsi"/>
          <w:noProof/>
          <w:sz w:val="22"/>
          <w:szCs w:val="22"/>
          <w:lang w:val="cs-CZ" w:eastAsia="cs-CZ"/>
        </w:rPr>
        <w:drawing>
          <wp:anchor distT="0" distB="0" distL="114300" distR="114300" simplePos="0" relativeHeight="251658240" behindDoc="1" locked="0" layoutInCell="1" allowOverlap="1" wp14:anchorId="4F512291" wp14:editId="6D61205A">
            <wp:simplePos x="0" y="0"/>
            <wp:positionH relativeFrom="column">
              <wp:posOffset>676275</wp:posOffset>
            </wp:positionH>
            <wp:positionV relativeFrom="paragraph">
              <wp:posOffset>99695</wp:posOffset>
            </wp:positionV>
            <wp:extent cx="2095500" cy="1478280"/>
            <wp:effectExtent l="0" t="0" r="0" b="7620"/>
            <wp:wrapTight wrapText="bothSides">
              <wp:wrapPolygon edited="0">
                <wp:start x="0" y="0"/>
                <wp:lineTo x="0" y="21433"/>
                <wp:lineTo x="21404" y="21433"/>
                <wp:lineTo x="21404" y="0"/>
                <wp:lineTo x="0" y="0"/>
              </wp:wrapPolygon>
            </wp:wrapTight>
            <wp:docPr id="9" name="Picture 9" descr="Die Wollhandkrabbe ist wegen ihrer Grabaktivität eher unbeliebt. © Timm Reinha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88166_thumb" descr="Die Wollhandkrabbe ist wegen ihrer Grabaktivität eher unbeliebt. © Timm Reinhard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3E17" w:rsidRPr="00483E17">
        <w:rPr>
          <w:rFonts w:asciiTheme="minorHAnsi" w:hAnsiTheme="minorHAnsi" w:cstheme="minorHAnsi"/>
          <w:sz w:val="22"/>
          <w:szCs w:val="22"/>
        </w:rPr>
        <w:br/>
      </w:r>
    </w:p>
    <w:p w14:paraId="3BF90060" w14:textId="111FA909" w:rsidR="006079CA" w:rsidRDefault="006079CA" w:rsidP="006079CA">
      <w:pPr>
        <w:pStyle w:val="Default"/>
        <w:ind w:left="-142"/>
        <w:rPr>
          <w:rFonts w:asciiTheme="minorHAnsi" w:hAnsiTheme="minorHAnsi" w:cstheme="minorHAnsi"/>
          <w:color w:val="7F7F7F" w:themeColor="text1" w:themeTint="80"/>
          <w:sz w:val="22"/>
          <w:szCs w:val="22"/>
          <w:lang w:val="cs-CZ"/>
        </w:rPr>
      </w:pPr>
    </w:p>
    <w:p w14:paraId="675CADD8" w14:textId="6C3EC1B2" w:rsidR="006079CA" w:rsidRDefault="006079CA" w:rsidP="006079CA">
      <w:pPr>
        <w:pStyle w:val="Default"/>
        <w:ind w:left="-142"/>
        <w:rPr>
          <w:rFonts w:asciiTheme="minorHAnsi" w:hAnsiTheme="minorHAnsi" w:cstheme="minorHAnsi"/>
          <w:color w:val="7F7F7F" w:themeColor="text1" w:themeTint="80"/>
          <w:sz w:val="22"/>
          <w:szCs w:val="22"/>
          <w:lang w:val="cs-CZ"/>
        </w:rPr>
      </w:pPr>
    </w:p>
    <w:p w14:paraId="5AFBEB36" w14:textId="29C47379" w:rsidR="006079CA" w:rsidRDefault="006079CA" w:rsidP="006079CA">
      <w:pPr>
        <w:pStyle w:val="Default"/>
        <w:ind w:left="-142"/>
        <w:rPr>
          <w:rFonts w:asciiTheme="minorHAnsi" w:hAnsiTheme="minorHAnsi" w:cstheme="minorHAnsi"/>
          <w:color w:val="7F7F7F" w:themeColor="text1" w:themeTint="80"/>
          <w:sz w:val="22"/>
          <w:szCs w:val="22"/>
          <w:lang w:val="cs-CZ"/>
        </w:rPr>
      </w:pPr>
    </w:p>
    <w:p w14:paraId="4E9C6C3F" w14:textId="5ABAF84C" w:rsidR="006079CA" w:rsidRDefault="006079CA" w:rsidP="006079CA">
      <w:pPr>
        <w:pStyle w:val="Default"/>
        <w:ind w:left="-142"/>
        <w:rPr>
          <w:rFonts w:asciiTheme="minorHAnsi" w:hAnsiTheme="minorHAnsi" w:cstheme="minorHAnsi"/>
          <w:color w:val="7F7F7F" w:themeColor="text1" w:themeTint="80"/>
          <w:sz w:val="22"/>
          <w:szCs w:val="22"/>
          <w:lang w:val="cs-CZ"/>
        </w:rPr>
      </w:pPr>
    </w:p>
    <w:p w14:paraId="081B32A5" w14:textId="47128906" w:rsidR="006079CA" w:rsidRDefault="006079CA" w:rsidP="006079CA">
      <w:pPr>
        <w:pStyle w:val="Default"/>
        <w:ind w:left="-142"/>
        <w:rPr>
          <w:rFonts w:asciiTheme="minorHAnsi" w:hAnsiTheme="minorHAnsi" w:cstheme="minorHAnsi"/>
          <w:color w:val="7F7F7F" w:themeColor="text1" w:themeTint="80"/>
          <w:sz w:val="22"/>
          <w:szCs w:val="22"/>
          <w:lang w:val="cs-CZ"/>
        </w:rPr>
      </w:pPr>
    </w:p>
    <w:p w14:paraId="45BD2ED1" w14:textId="77777777" w:rsidR="006079CA" w:rsidRDefault="006079CA" w:rsidP="006079CA">
      <w:pPr>
        <w:pStyle w:val="Default"/>
        <w:ind w:left="-142"/>
        <w:rPr>
          <w:rFonts w:asciiTheme="minorHAnsi" w:hAnsiTheme="minorHAnsi" w:cstheme="minorHAnsi"/>
          <w:color w:val="7F7F7F" w:themeColor="text1" w:themeTint="80"/>
          <w:sz w:val="22"/>
          <w:szCs w:val="22"/>
          <w:lang w:val="cs-CZ"/>
        </w:rPr>
      </w:pPr>
    </w:p>
    <w:tbl>
      <w:tblPr>
        <w:tblStyle w:val="Mkatabulky"/>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927"/>
      </w:tblGrid>
      <w:tr w:rsidR="006079CA" w14:paraId="14B46B12" w14:textId="77777777" w:rsidTr="006079CA">
        <w:tc>
          <w:tcPr>
            <w:tcW w:w="5529" w:type="dxa"/>
          </w:tcPr>
          <w:p w14:paraId="68F589BD" w14:textId="77777777" w:rsidR="006079CA" w:rsidRDefault="006079CA" w:rsidP="006079CA">
            <w:pPr>
              <w:pStyle w:val="Default"/>
              <w:ind w:left="227"/>
              <w:rPr>
                <w:rFonts w:asciiTheme="minorHAnsi" w:hAnsiTheme="minorHAnsi" w:cstheme="minorHAnsi"/>
                <w:color w:val="7F7F7F" w:themeColor="text1" w:themeTint="80"/>
                <w:sz w:val="18"/>
                <w:szCs w:val="18"/>
                <w:lang w:val="cs-CZ"/>
              </w:rPr>
            </w:pPr>
            <w:r w:rsidRPr="006079CA">
              <w:rPr>
                <w:rFonts w:asciiTheme="minorHAnsi" w:hAnsiTheme="minorHAnsi" w:cstheme="minorHAnsi"/>
                <w:color w:val="7F7F7F" w:themeColor="text1" w:themeTint="80"/>
                <w:sz w:val="18"/>
                <w:szCs w:val="18"/>
                <w:lang w:val="cs-CZ"/>
              </w:rPr>
              <w:t xml:space="preserve">Kromě hmyzu budou k nejčastěji nově zaznamenaným skupinám nepůvodních druhů po celém </w:t>
            </w:r>
            <w:proofErr w:type="spellStart"/>
            <w:r w:rsidRPr="006079CA">
              <w:rPr>
                <w:rFonts w:asciiTheme="minorHAnsi" w:hAnsiTheme="minorHAnsi" w:cstheme="minorHAnsi"/>
                <w:color w:val="7F7F7F" w:themeColor="text1" w:themeTint="80"/>
                <w:sz w:val="18"/>
                <w:szCs w:val="18"/>
                <w:lang w:val="cs-CZ"/>
              </w:rPr>
              <w:t>svetě</w:t>
            </w:r>
            <w:proofErr w:type="spellEnd"/>
            <w:r w:rsidRPr="006079CA">
              <w:rPr>
                <w:rFonts w:asciiTheme="minorHAnsi" w:hAnsiTheme="minorHAnsi" w:cstheme="minorHAnsi"/>
                <w:color w:val="7F7F7F" w:themeColor="text1" w:themeTint="80"/>
                <w:sz w:val="18"/>
                <w:szCs w:val="18"/>
                <w:lang w:val="cs-CZ"/>
              </w:rPr>
              <w:t xml:space="preserve"> patřit další členovci, jako jsou pavoukovci a korýši, příkladem může být zobrazený krab říční (</w:t>
            </w:r>
            <w:proofErr w:type="spellStart"/>
            <w:r w:rsidRPr="006079CA">
              <w:rPr>
                <w:rFonts w:asciiTheme="minorHAnsi" w:hAnsiTheme="minorHAnsi" w:cstheme="minorHAnsi"/>
                <w:i/>
                <w:color w:val="7F7F7F" w:themeColor="text1" w:themeTint="80"/>
                <w:sz w:val="18"/>
                <w:szCs w:val="18"/>
                <w:lang w:val="cs-CZ"/>
              </w:rPr>
              <w:t>E</w:t>
            </w:r>
            <w:r w:rsidRPr="006079CA">
              <w:rPr>
                <w:rFonts w:asciiTheme="minorHAnsi" w:hAnsiTheme="minorHAnsi" w:cstheme="minorHAnsi"/>
                <w:i/>
                <w:iCs/>
                <w:color w:val="7F7F7F" w:themeColor="text1" w:themeTint="80"/>
                <w:sz w:val="18"/>
                <w:szCs w:val="18"/>
                <w:lang w:val="cs-CZ"/>
              </w:rPr>
              <w:t>riocheir</w:t>
            </w:r>
            <w:proofErr w:type="spellEnd"/>
            <w:r w:rsidRPr="006079CA">
              <w:rPr>
                <w:rFonts w:asciiTheme="minorHAnsi" w:hAnsiTheme="minorHAnsi" w:cstheme="minorHAnsi"/>
                <w:i/>
                <w:iCs/>
                <w:color w:val="7F7F7F" w:themeColor="text1" w:themeTint="80"/>
                <w:sz w:val="18"/>
                <w:szCs w:val="18"/>
                <w:lang w:val="cs-CZ"/>
              </w:rPr>
              <w:t xml:space="preserve"> </w:t>
            </w:r>
            <w:proofErr w:type="spellStart"/>
            <w:r w:rsidRPr="006079CA">
              <w:rPr>
                <w:rFonts w:asciiTheme="minorHAnsi" w:hAnsiTheme="minorHAnsi" w:cstheme="minorHAnsi"/>
                <w:i/>
                <w:iCs/>
                <w:color w:val="7F7F7F" w:themeColor="text1" w:themeTint="80"/>
                <w:sz w:val="18"/>
                <w:szCs w:val="18"/>
                <w:lang w:val="cs-CZ"/>
              </w:rPr>
              <w:t>sinensis</w:t>
            </w:r>
            <w:proofErr w:type="spellEnd"/>
            <w:r w:rsidRPr="006079CA">
              <w:rPr>
                <w:rFonts w:asciiTheme="minorHAnsi" w:hAnsiTheme="minorHAnsi" w:cstheme="minorHAnsi"/>
                <w:i/>
                <w:iCs/>
                <w:color w:val="7F7F7F" w:themeColor="text1" w:themeTint="80"/>
                <w:sz w:val="18"/>
                <w:szCs w:val="18"/>
                <w:lang w:val="cs-CZ"/>
              </w:rPr>
              <w:t>)</w:t>
            </w:r>
            <w:r w:rsidRPr="006079CA">
              <w:rPr>
                <w:rFonts w:asciiTheme="minorHAnsi" w:hAnsiTheme="minorHAnsi" w:cstheme="minorHAnsi"/>
                <w:color w:val="7F7F7F" w:themeColor="text1" w:themeTint="80"/>
                <w:sz w:val="18"/>
                <w:szCs w:val="18"/>
                <w:lang w:val="cs-CZ"/>
              </w:rPr>
              <w:t>, původem z Asie, který se rychle rozšířil do</w:t>
            </w:r>
          </w:p>
          <w:p w14:paraId="57D5DF93" w14:textId="57280AB6" w:rsidR="006079CA" w:rsidRPr="006079CA" w:rsidRDefault="006079CA" w:rsidP="006079CA">
            <w:pPr>
              <w:pStyle w:val="Default"/>
              <w:ind w:left="227"/>
              <w:rPr>
                <w:rFonts w:asciiTheme="minorHAnsi" w:hAnsiTheme="minorHAnsi" w:cstheme="minorHAnsi"/>
                <w:color w:val="7F7F7F" w:themeColor="text1" w:themeTint="80"/>
                <w:sz w:val="18"/>
                <w:szCs w:val="18"/>
                <w:lang w:val="cs-CZ"/>
              </w:rPr>
            </w:pPr>
            <w:r w:rsidRPr="006079CA">
              <w:rPr>
                <w:rFonts w:asciiTheme="minorHAnsi" w:hAnsiTheme="minorHAnsi" w:cstheme="minorHAnsi"/>
                <w:color w:val="7F7F7F" w:themeColor="text1" w:themeTint="80"/>
                <w:sz w:val="18"/>
                <w:szCs w:val="18"/>
                <w:lang w:val="cs-CZ"/>
              </w:rPr>
              <w:t>Severní Ameriky</w:t>
            </w:r>
            <w:r>
              <w:rPr>
                <w:rFonts w:asciiTheme="minorHAnsi" w:hAnsiTheme="minorHAnsi" w:cstheme="minorHAnsi"/>
                <w:color w:val="7F7F7F" w:themeColor="text1" w:themeTint="80"/>
                <w:sz w:val="18"/>
                <w:szCs w:val="18"/>
                <w:lang w:val="cs-CZ"/>
              </w:rPr>
              <w:t xml:space="preserve"> </w:t>
            </w:r>
            <w:r w:rsidRPr="006079CA">
              <w:rPr>
                <w:rFonts w:asciiTheme="minorHAnsi" w:hAnsiTheme="minorHAnsi" w:cstheme="minorHAnsi"/>
                <w:color w:val="7F7F7F" w:themeColor="text1" w:themeTint="80"/>
                <w:sz w:val="18"/>
                <w:szCs w:val="18"/>
                <w:lang w:val="cs-CZ"/>
              </w:rPr>
              <w:t xml:space="preserve">a Evropy. Copyright: </w:t>
            </w:r>
            <w:proofErr w:type="spellStart"/>
            <w:r w:rsidRPr="006079CA">
              <w:rPr>
                <w:rFonts w:asciiTheme="minorHAnsi" w:hAnsiTheme="minorHAnsi" w:cstheme="minorHAnsi"/>
                <w:color w:val="7F7F7F" w:themeColor="text1" w:themeTint="80"/>
                <w:sz w:val="18"/>
                <w:szCs w:val="18"/>
                <w:lang w:val="cs-CZ"/>
              </w:rPr>
              <w:t>Tim</w:t>
            </w:r>
            <w:proofErr w:type="spellEnd"/>
            <w:r w:rsidRPr="006079CA">
              <w:rPr>
                <w:rFonts w:asciiTheme="minorHAnsi" w:hAnsiTheme="minorHAnsi" w:cstheme="minorHAnsi"/>
                <w:color w:val="7F7F7F" w:themeColor="text1" w:themeTint="80"/>
                <w:sz w:val="18"/>
                <w:szCs w:val="18"/>
                <w:lang w:val="cs-CZ"/>
              </w:rPr>
              <w:t xml:space="preserve"> Reinhardt</w:t>
            </w:r>
          </w:p>
          <w:p w14:paraId="4D90B009" w14:textId="77777777" w:rsidR="006079CA" w:rsidRDefault="006079CA" w:rsidP="006079CA">
            <w:pPr>
              <w:pStyle w:val="Default"/>
              <w:ind w:left="227"/>
              <w:rPr>
                <w:rFonts w:asciiTheme="minorHAnsi" w:hAnsiTheme="minorHAnsi" w:cstheme="minorHAnsi"/>
                <w:color w:val="7F7F7F" w:themeColor="text1" w:themeTint="80"/>
                <w:sz w:val="22"/>
                <w:szCs w:val="22"/>
                <w:lang w:val="cs-CZ"/>
              </w:rPr>
            </w:pPr>
          </w:p>
        </w:tc>
        <w:tc>
          <w:tcPr>
            <w:tcW w:w="4927" w:type="dxa"/>
          </w:tcPr>
          <w:p w14:paraId="5FF63687" w14:textId="77777777" w:rsidR="006079CA" w:rsidRPr="006079CA" w:rsidRDefault="006079CA" w:rsidP="006079CA">
            <w:pPr>
              <w:pStyle w:val="Default"/>
              <w:ind w:left="227"/>
              <w:rPr>
                <w:rFonts w:asciiTheme="minorHAnsi" w:hAnsiTheme="minorHAnsi" w:cstheme="minorHAnsi"/>
                <w:color w:val="7F7F7F" w:themeColor="text1" w:themeTint="80"/>
                <w:sz w:val="18"/>
                <w:szCs w:val="18"/>
                <w:lang w:val="cs-CZ"/>
              </w:rPr>
            </w:pPr>
            <w:r w:rsidRPr="006079CA">
              <w:rPr>
                <w:rFonts w:asciiTheme="minorHAnsi" w:hAnsiTheme="minorHAnsi" w:cstheme="minorHAnsi"/>
                <w:color w:val="7F7F7F" w:themeColor="text1" w:themeTint="80"/>
                <w:sz w:val="18"/>
                <w:szCs w:val="18"/>
                <w:lang w:val="cs-CZ"/>
              </w:rPr>
              <w:t xml:space="preserve">Pro Evropu to do roku 2050 znamená přibližně </w:t>
            </w:r>
          </w:p>
          <w:p w14:paraId="4C27A26C" w14:textId="77777777" w:rsidR="006079CA" w:rsidRPr="006079CA" w:rsidRDefault="006079CA" w:rsidP="006079CA">
            <w:pPr>
              <w:pStyle w:val="Default"/>
              <w:ind w:left="227"/>
              <w:rPr>
                <w:rFonts w:asciiTheme="minorHAnsi" w:hAnsiTheme="minorHAnsi" w:cstheme="minorHAnsi"/>
                <w:color w:val="7F7F7F" w:themeColor="text1" w:themeTint="80"/>
                <w:sz w:val="18"/>
                <w:szCs w:val="18"/>
                <w:lang w:val="cs-CZ"/>
              </w:rPr>
            </w:pPr>
            <w:r w:rsidRPr="006079CA">
              <w:rPr>
                <w:rFonts w:asciiTheme="minorHAnsi" w:hAnsiTheme="minorHAnsi" w:cstheme="minorHAnsi"/>
                <w:color w:val="7F7F7F" w:themeColor="text1" w:themeTint="80"/>
                <w:sz w:val="18"/>
                <w:szCs w:val="18"/>
                <w:lang w:val="cs-CZ"/>
              </w:rPr>
              <w:t xml:space="preserve">2 500 nových nepůvodních druhů. Patří mezi ně </w:t>
            </w:r>
          </w:p>
          <w:p w14:paraId="71CD4952" w14:textId="11B35BCF" w:rsidR="006079CA" w:rsidRPr="006079CA" w:rsidRDefault="006079CA" w:rsidP="006079CA">
            <w:pPr>
              <w:pStyle w:val="Default"/>
              <w:ind w:left="227"/>
              <w:rPr>
                <w:rFonts w:asciiTheme="minorHAnsi" w:hAnsiTheme="minorHAnsi" w:cstheme="minorHAnsi"/>
                <w:color w:val="7F7F7F" w:themeColor="text1" w:themeTint="80"/>
                <w:sz w:val="18"/>
                <w:szCs w:val="18"/>
                <w:lang w:val="en-US"/>
              </w:rPr>
            </w:pPr>
            <w:r w:rsidRPr="006079CA">
              <w:rPr>
                <w:rFonts w:asciiTheme="minorHAnsi" w:hAnsiTheme="minorHAnsi" w:cstheme="minorHAnsi"/>
                <w:color w:val="7F7F7F" w:themeColor="text1" w:themeTint="80"/>
                <w:sz w:val="18"/>
                <w:szCs w:val="18"/>
                <w:lang w:val="cs-CZ"/>
              </w:rPr>
              <w:t xml:space="preserve">i komár </w:t>
            </w:r>
            <w:proofErr w:type="spellStart"/>
            <w:r w:rsidRPr="006079CA">
              <w:rPr>
                <w:rFonts w:asciiTheme="minorHAnsi" w:hAnsiTheme="minorHAnsi" w:cstheme="minorHAnsi"/>
                <w:i/>
                <w:color w:val="7F7F7F" w:themeColor="text1" w:themeTint="80"/>
                <w:sz w:val="18"/>
                <w:szCs w:val="18"/>
                <w:lang w:val="cs-CZ"/>
              </w:rPr>
              <w:t>Aedes</w:t>
            </w:r>
            <w:proofErr w:type="spellEnd"/>
            <w:r w:rsidRPr="006079CA">
              <w:rPr>
                <w:rFonts w:asciiTheme="minorHAnsi" w:hAnsiTheme="minorHAnsi" w:cstheme="minorHAnsi"/>
                <w:i/>
                <w:color w:val="7F7F7F" w:themeColor="text1" w:themeTint="80"/>
                <w:sz w:val="18"/>
                <w:szCs w:val="18"/>
                <w:lang w:val="cs-CZ"/>
              </w:rPr>
              <w:t xml:space="preserve"> </w:t>
            </w:r>
            <w:proofErr w:type="spellStart"/>
            <w:r w:rsidRPr="006079CA">
              <w:rPr>
                <w:rFonts w:asciiTheme="minorHAnsi" w:hAnsiTheme="minorHAnsi" w:cstheme="minorHAnsi"/>
                <w:i/>
                <w:color w:val="7F7F7F" w:themeColor="text1" w:themeTint="80"/>
                <w:sz w:val="18"/>
                <w:szCs w:val="18"/>
                <w:lang w:val="cs-CZ"/>
              </w:rPr>
              <w:t>koreicus</w:t>
            </w:r>
            <w:proofErr w:type="spellEnd"/>
            <w:r w:rsidRPr="006079CA">
              <w:rPr>
                <w:rFonts w:asciiTheme="minorHAnsi" w:hAnsiTheme="minorHAnsi" w:cstheme="minorHAnsi"/>
                <w:iCs/>
                <w:color w:val="7F7F7F" w:themeColor="text1" w:themeTint="80"/>
                <w:sz w:val="18"/>
                <w:szCs w:val="18"/>
                <w:lang w:val="cs-CZ"/>
              </w:rPr>
              <w:t>, který byl v Evropě poprvé zaznamenán v roce 2008 v Belgii</w:t>
            </w:r>
            <w:r w:rsidRPr="006079CA">
              <w:rPr>
                <w:rFonts w:asciiTheme="minorHAnsi" w:hAnsiTheme="minorHAnsi" w:cstheme="minorHAnsi"/>
                <w:color w:val="7F7F7F" w:themeColor="text1" w:themeTint="80"/>
                <w:sz w:val="18"/>
                <w:szCs w:val="18"/>
                <w:lang w:val="en-US"/>
              </w:rPr>
              <w:t xml:space="preserve">. Copyright: Dorian </w:t>
            </w:r>
            <w:proofErr w:type="spellStart"/>
            <w:r w:rsidRPr="006079CA">
              <w:rPr>
                <w:rFonts w:asciiTheme="minorHAnsi" w:hAnsiTheme="minorHAnsi" w:cstheme="minorHAnsi"/>
                <w:color w:val="7F7F7F" w:themeColor="text1" w:themeTint="80"/>
                <w:sz w:val="18"/>
                <w:szCs w:val="18"/>
                <w:lang w:val="en-US"/>
              </w:rPr>
              <w:t>Dörge</w:t>
            </w:r>
            <w:proofErr w:type="spellEnd"/>
            <w:r w:rsidRPr="006079CA">
              <w:rPr>
                <w:rFonts w:asciiTheme="minorHAnsi" w:hAnsiTheme="minorHAnsi" w:cstheme="minorHAnsi"/>
                <w:color w:val="7F7F7F" w:themeColor="text1" w:themeTint="80"/>
                <w:sz w:val="18"/>
                <w:szCs w:val="18"/>
                <w:lang w:val="en-US"/>
              </w:rPr>
              <w:t xml:space="preserve"> / </w:t>
            </w:r>
            <w:proofErr w:type="spellStart"/>
            <w:r w:rsidRPr="006079CA">
              <w:rPr>
                <w:rFonts w:asciiTheme="minorHAnsi" w:hAnsiTheme="minorHAnsi" w:cstheme="minorHAnsi"/>
                <w:color w:val="7F7F7F" w:themeColor="text1" w:themeTint="80"/>
                <w:sz w:val="18"/>
                <w:szCs w:val="18"/>
                <w:lang w:val="en-US"/>
              </w:rPr>
              <w:t>Senckenberg</w:t>
            </w:r>
            <w:proofErr w:type="spellEnd"/>
          </w:p>
          <w:p w14:paraId="42BE2C40" w14:textId="77777777" w:rsidR="006079CA" w:rsidRDefault="006079CA" w:rsidP="006079CA">
            <w:pPr>
              <w:pStyle w:val="Default"/>
              <w:ind w:left="227"/>
              <w:rPr>
                <w:rFonts w:asciiTheme="minorHAnsi" w:hAnsiTheme="minorHAnsi" w:cstheme="minorHAnsi"/>
                <w:color w:val="7F7F7F" w:themeColor="text1" w:themeTint="80"/>
                <w:sz w:val="22"/>
                <w:szCs w:val="22"/>
                <w:lang w:val="cs-CZ"/>
              </w:rPr>
            </w:pPr>
          </w:p>
        </w:tc>
      </w:tr>
    </w:tbl>
    <w:p w14:paraId="70E10E4B" w14:textId="29F699B1" w:rsidR="00483E17" w:rsidRPr="00483E17" w:rsidRDefault="00483E17" w:rsidP="00483E17">
      <w:pPr>
        <w:spacing w:line="280" w:lineRule="exact"/>
        <w:jc w:val="both"/>
        <w:rPr>
          <w:rFonts w:asciiTheme="minorHAnsi" w:hAnsiTheme="minorHAnsi" w:cstheme="minorHAnsi"/>
          <w:sz w:val="22"/>
          <w:szCs w:val="22"/>
        </w:rPr>
      </w:pPr>
      <w:r w:rsidRPr="00483E17">
        <w:rPr>
          <w:rFonts w:asciiTheme="minorHAnsi" w:hAnsiTheme="minorHAnsi" w:cstheme="minorHAnsi"/>
          <w:sz w:val="22"/>
          <w:szCs w:val="22"/>
        </w:rPr>
        <w:t>Studie zjistila velké rozdíly mezi jednotlivými regiony. Největší nárůst se očekává v Evropě, kde by se měl počet nepůvodních druhů do poloviny století zvýšit o 64 %. Dalšími místy s</w:t>
      </w:r>
      <w:r w:rsidR="005A2138">
        <w:rPr>
          <w:rFonts w:asciiTheme="minorHAnsi" w:hAnsiTheme="minorHAnsi" w:cstheme="minorHAnsi"/>
          <w:sz w:val="22"/>
          <w:szCs w:val="22"/>
        </w:rPr>
        <w:t> velkými přírůstky</w:t>
      </w:r>
      <w:r w:rsidRPr="00483E17">
        <w:rPr>
          <w:rFonts w:asciiTheme="minorHAnsi" w:hAnsiTheme="minorHAnsi" w:cstheme="minorHAnsi"/>
          <w:sz w:val="22"/>
          <w:szCs w:val="22"/>
        </w:rPr>
        <w:t xml:space="preserve"> budou oblasti mírného pásma v Asii, Severní Americe a Jižní Americe. Nejmenší relativní nárůst se očekává v Austrálii.</w:t>
      </w:r>
    </w:p>
    <w:p w14:paraId="04EE49B6" w14:textId="10C95708" w:rsidR="00483E17" w:rsidRPr="00483E17" w:rsidRDefault="00483E17" w:rsidP="00483E17">
      <w:pPr>
        <w:spacing w:line="280" w:lineRule="exact"/>
        <w:jc w:val="both"/>
        <w:rPr>
          <w:rFonts w:asciiTheme="minorHAnsi" w:hAnsiTheme="minorHAnsi" w:cstheme="minorHAnsi"/>
          <w:sz w:val="22"/>
          <w:szCs w:val="22"/>
        </w:rPr>
      </w:pPr>
    </w:p>
    <w:p w14:paraId="0D556461" w14:textId="1E4467AF" w:rsidR="00483E17" w:rsidRPr="00BB0A7B" w:rsidRDefault="00483E17" w:rsidP="00483E17">
      <w:pPr>
        <w:spacing w:line="280" w:lineRule="exact"/>
        <w:jc w:val="both"/>
        <w:rPr>
          <w:rFonts w:asciiTheme="minorHAnsi" w:hAnsiTheme="minorHAnsi" w:cstheme="minorHAnsi"/>
          <w:i/>
          <w:sz w:val="22"/>
          <w:szCs w:val="22"/>
          <w:lang w:val="en-US"/>
        </w:rPr>
      </w:pPr>
      <w:r w:rsidRPr="00483E17">
        <w:rPr>
          <w:rFonts w:asciiTheme="minorHAnsi" w:hAnsiTheme="minorHAnsi" w:cstheme="minorHAnsi"/>
          <w:sz w:val="22"/>
          <w:szCs w:val="22"/>
        </w:rPr>
        <w:t xml:space="preserve">V Evropě také budeme pozorovat největší nárůst v absolutních číslech, podle předpovědi se jich objeví </w:t>
      </w:r>
      <w:r w:rsidR="004E37AD">
        <w:rPr>
          <w:rFonts w:asciiTheme="minorHAnsi" w:hAnsiTheme="minorHAnsi" w:cstheme="minorHAnsi"/>
          <w:sz w:val="22"/>
          <w:szCs w:val="22"/>
        </w:rPr>
        <w:t xml:space="preserve">až </w:t>
      </w:r>
      <w:r w:rsidRPr="00483E17">
        <w:rPr>
          <w:rFonts w:asciiTheme="minorHAnsi" w:hAnsiTheme="minorHAnsi" w:cstheme="minorHAnsi"/>
          <w:sz w:val="22"/>
          <w:szCs w:val="22"/>
        </w:rPr>
        <w:t xml:space="preserve">2500. </w:t>
      </w:r>
      <w:r w:rsidRPr="004E37AD">
        <w:rPr>
          <w:rFonts w:asciiTheme="minorHAnsi" w:hAnsiTheme="minorHAnsi" w:cstheme="minorHAnsi"/>
          <w:i/>
          <w:sz w:val="22"/>
          <w:szCs w:val="22"/>
        </w:rPr>
        <w:t>„</w:t>
      </w:r>
      <w:r w:rsidR="00F03990">
        <w:rPr>
          <w:rFonts w:asciiTheme="minorHAnsi" w:hAnsiTheme="minorHAnsi" w:cstheme="minorHAnsi"/>
          <w:i/>
          <w:sz w:val="22"/>
          <w:szCs w:val="22"/>
        </w:rPr>
        <w:t>N</w:t>
      </w:r>
      <w:r w:rsidR="005A2138">
        <w:rPr>
          <w:rFonts w:asciiTheme="minorHAnsi" w:hAnsiTheme="minorHAnsi" w:cstheme="minorHAnsi"/>
          <w:i/>
          <w:sz w:val="22"/>
          <w:szCs w:val="22"/>
        </w:rPr>
        <w:t xml:space="preserve">avýšení půjde </w:t>
      </w:r>
      <w:r w:rsidR="007E626E">
        <w:rPr>
          <w:rFonts w:asciiTheme="minorHAnsi" w:hAnsiTheme="minorHAnsi" w:cstheme="minorHAnsi"/>
          <w:i/>
          <w:sz w:val="22"/>
          <w:szCs w:val="22"/>
        </w:rPr>
        <w:t xml:space="preserve">nejspíše </w:t>
      </w:r>
      <w:r w:rsidR="005A2138">
        <w:rPr>
          <w:rFonts w:asciiTheme="minorHAnsi" w:hAnsiTheme="minorHAnsi" w:cstheme="minorHAnsi"/>
          <w:i/>
          <w:sz w:val="22"/>
          <w:szCs w:val="22"/>
        </w:rPr>
        <w:t xml:space="preserve">na vrub </w:t>
      </w:r>
      <w:r w:rsidR="005A2138" w:rsidRPr="004E37AD">
        <w:rPr>
          <w:rFonts w:asciiTheme="minorHAnsi" w:hAnsiTheme="minorHAnsi" w:cstheme="minorHAnsi"/>
          <w:i/>
          <w:sz w:val="22"/>
          <w:szCs w:val="22"/>
        </w:rPr>
        <w:t>nenápadn</w:t>
      </w:r>
      <w:r w:rsidR="005A2138">
        <w:rPr>
          <w:rFonts w:asciiTheme="minorHAnsi" w:hAnsiTheme="minorHAnsi" w:cstheme="minorHAnsi"/>
          <w:i/>
          <w:sz w:val="22"/>
          <w:szCs w:val="22"/>
        </w:rPr>
        <w:t>ý</w:t>
      </w:r>
      <w:r w:rsidR="00244983">
        <w:rPr>
          <w:rFonts w:asciiTheme="minorHAnsi" w:hAnsiTheme="minorHAnsi" w:cstheme="minorHAnsi"/>
          <w:i/>
          <w:sz w:val="22"/>
          <w:szCs w:val="22"/>
        </w:rPr>
        <w:t>m</w:t>
      </w:r>
      <w:r w:rsidR="005A2138" w:rsidRPr="004E37AD">
        <w:rPr>
          <w:rFonts w:asciiTheme="minorHAnsi" w:hAnsiTheme="minorHAnsi" w:cstheme="minorHAnsi"/>
          <w:i/>
          <w:sz w:val="22"/>
          <w:szCs w:val="22"/>
        </w:rPr>
        <w:t xml:space="preserve"> </w:t>
      </w:r>
      <w:r w:rsidRPr="004E37AD">
        <w:rPr>
          <w:rFonts w:asciiTheme="minorHAnsi" w:hAnsiTheme="minorHAnsi" w:cstheme="minorHAnsi"/>
          <w:i/>
          <w:sz w:val="22"/>
          <w:szCs w:val="22"/>
        </w:rPr>
        <w:t>příchozí</w:t>
      </w:r>
      <w:r w:rsidR="00244983">
        <w:rPr>
          <w:rFonts w:asciiTheme="minorHAnsi" w:hAnsiTheme="minorHAnsi" w:cstheme="minorHAnsi"/>
          <w:i/>
          <w:sz w:val="22"/>
          <w:szCs w:val="22"/>
        </w:rPr>
        <w:t>m</w:t>
      </w:r>
      <w:r w:rsidRPr="004E37AD">
        <w:rPr>
          <w:rFonts w:asciiTheme="minorHAnsi" w:hAnsiTheme="minorHAnsi" w:cstheme="minorHAnsi"/>
          <w:i/>
          <w:sz w:val="22"/>
          <w:szCs w:val="22"/>
        </w:rPr>
        <w:t xml:space="preserve">, jako </w:t>
      </w:r>
      <w:r w:rsidR="005A2138">
        <w:rPr>
          <w:rFonts w:asciiTheme="minorHAnsi" w:hAnsiTheme="minorHAnsi" w:cstheme="minorHAnsi"/>
          <w:i/>
          <w:sz w:val="22"/>
          <w:szCs w:val="22"/>
        </w:rPr>
        <w:t xml:space="preserve">jsou </w:t>
      </w:r>
      <w:r w:rsidRPr="004E37AD">
        <w:rPr>
          <w:rFonts w:asciiTheme="minorHAnsi" w:hAnsiTheme="minorHAnsi" w:cstheme="minorHAnsi"/>
          <w:i/>
          <w:sz w:val="22"/>
          <w:szCs w:val="22"/>
        </w:rPr>
        <w:t xml:space="preserve">hmyz, měkkýši a korýši. Nových invazních druhů </w:t>
      </w:r>
      <w:r w:rsidRPr="004E37AD">
        <w:rPr>
          <w:rFonts w:asciiTheme="minorHAnsi" w:hAnsiTheme="minorHAnsi" w:cstheme="minorHAnsi"/>
          <w:i/>
          <w:sz w:val="22"/>
          <w:szCs w:val="22"/>
        </w:rPr>
        <w:lastRenderedPageBreak/>
        <w:t>savců</w:t>
      </w:r>
      <w:r w:rsidR="005A2138">
        <w:rPr>
          <w:rFonts w:asciiTheme="minorHAnsi" w:hAnsiTheme="minorHAnsi" w:cstheme="minorHAnsi"/>
          <w:i/>
          <w:sz w:val="22"/>
          <w:szCs w:val="22"/>
        </w:rPr>
        <w:t>, jako je třeba u nás již usazený mýval,</w:t>
      </w:r>
      <w:r w:rsidRPr="004E37AD">
        <w:rPr>
          <w:rFonts w:asciiTheme="minorHAnsi" w:hAnsiTheme="minorHAnsi" w:cstheme="minorHAnsi"/>
          <w:i/>
          <w:sz w:val="22"/>
          <w:szCs w:val="22"/>
        </w:rPr>
        <w:t xml:space="preserve"> bude </w:t>
      </w:r>
      <w:r w:rsidR="005A2138">
        <w:rPr>
          <w:rFonts w:asciiTheme="minorHAnsi" w:hAnsiTheme="minorHAnsi" w:cstheme="minorHAnsi"/>
          <w:i/>
          <w:sz w:val="22"/>
          <w:szCs w:val="22"/>
        </w:rPr>
        <w:t>na</w:t>
      </w:r>
      <w:r w:rsidR="005A2138" w:rsidRPr="004E37AD">
        <w:rPr>
          <w:rFonts w:asciiTheme="minorHAnsi" w:hAnsiTheme="minorHAnsi" w:cstheme="minorHAnsi"/>
          <w:i/>
          <w:sz w:val="22"/>
          <w:szCs w:val="22"/>
        </w:rPr>
        <w:t xml:space="preserve">proti </w:t>
      </w:r>
      <w:r w:rsidRPr="004E37AD">
        <w:rPr>
          <w:rFonts w:asciiTheme="minorHAnsi" w:hAnsiTheme="minorHAnsi" w:cstheme="minorHAnsi"/>
          <w:i/>
          <w:sz w:val="22"/>
          <w:szCs w:val="22"/>
        </w:rPr>
        <w:t>tomu jen pár,</w:t>
      </w:r>
      <w:r w:rsidR="007670A9">
        <w:rPr>
          <w:rFonts w:asciiTheme="minorHAnsi" w:hAnsiTheme="minorHAnsi" w:cstheme="minorHAnsi"/>
          <w:i/>
          <w:sz w:val="22"/>
          <w:szCs w:val="22"/>
        </w:rPr>
        <w:t>“</w:t>
      </w:r>
      <w:r w:rsidRPr="004E37AD">
        <w:rPr>
          <w:rFonts w:asciiTheme="minorHAnsi" w:hAnsiTheme="minorHAnsi" w:cstheme="minorHAnsi"/>
          <w:i/>
          <w:sz w:val="22"/>
          <w:szCs w:val="22"/>
        </w:rPr>
        <w:t xml:space="preserve"> </w:t>
      </w:r>
      <w:r w:rsidR="007670A9">
        <w:rPr>
          <w:rFonts w:asciiTheme="minorHAnsi" w:hAnsiTheme="minorHAnsi" w:cstheme="minorHAnsi"/>
          <w:sz w:val="22"/>
          <w:szCs w:val="22"/>
        </w:rPr>
        <w:t>uvádí k tomu Petr Pyšek, jeden z českých spol</w:t>
      </w:r>
      <w:r w:rsidR="00BC5118">
        <w:rPr>
          <w:rFonts w:asciiTheme="minorHAnsi" w:hAnsiTheme="minorHAnsi" w:cstheme="minorHAnsi"/>
          <w:sz w:val="22"/>
          <w:szCs w:val="22"/>
        </w:rPr>
        <w:t>u</w:t>
      </w:r>
      <w:r w:rsidR="007670A9">
        <w:rPr>
          <w:rFonts w:asciiTheme="minorHAnsi" w:hAnsiTheme="minorHAnsi" w:cstheme="minorHAnsi"/>
          <w:sz w:val="22"/>
          <w:szCs w:val="22"/>
        </w:rPr>
        <w:t>autorů,</w:t>
      </w:r>
      <w:r w:rsidR="007670A9" w:rsidRPr="00483E17">
        <w:rPr>
          <w:rFonts w:asciiTheme="minorHAnsi" w:hAnsiTheme="minorHAnsi" w:cstheme="minorHAnsi"/>
          <w:sz w:val="22"/>
          <w:szCs w:val="22"/>
        </w:rPr>
        <w:t xml:space="preserve"> </w:t>
      </w:r>
      <w:r w:rsidR="00BB0A7B" w:rsidRPr="00BB0A7B">
        <w:rPr>
          <w:rFonts w:asciiTheme="minorHAnsi" w:hAnsiTheme="minorHAnsi" w:cstheme="minorHAnsi"/>
          <w:sz w:val="22"/>
          <w:szCs w:val="22"/>
        </w:rPr>
        <w:t>a dodává</w:t>
      </w:r>
      <w:r w:rsidR="00BB0A7B" w:rsidRPr="00BB0A7B">
        <w:rPr>
          <w:rFonts w:asciiTheme="minorHAnsi" w:hAnsiTheme="minorHAnsi" w:cstheme="minorHAnsi"/>
          <w:i/>
          <w:sz w:val="22"/>
          <w:szCs w:val="22"/>
        </w:rPr>
        <w:t>: „</w:t>
      </w:r>
      <w:r w:rsidRPr="00BB0A7B">
        <w:rPr>
          <w:rFonts w:asciiTheme="minorHAnsi" w:hAnsiTheme="minorHAnsi" w:cstheme="minorHAnsi"/>
          <w:i/>
          <w:sz w:val="22"/>
          <w:szCs w:val="22"/>
        </w:rPr>
        <w:t xml:space="preserve">Očekává se, že se po celém světě bude zvyšovat zejména počet nepůvodních druhů hmyzu a dalších členovců, jako jsou </w:t>
      </w:r>
      <w:r w:rsidRPr="000D54BA">
        <w:rPr>
          <w:rFonts w:asciiTheme="minorHAnsi" w:hAnsiTheme="minorHAnsi" w:cstheme="minorHAnsi"/>
          <w:i/>
          <w:sz w:val="22"/>
          <w:szCs w:val="22"/>
        </w:rPr>
        <w:t>pavoukovci</w:t>
      </w:r>
      <w:r w:rsidRPr="00BB0A7B">
        <w:rPr>
          <w:rFonts w:asciiTheme="minorHAnsi" w:hAnsiTheme="minorHAnsi" w:cstheme="minorHAnsi"/>
          <w:i/>
          <w:sz w:val="22"/>
          <w:szCs w:val="22"/>
        </w:rPr>
        <w:t xml:space="preserve"> a korýši</w:t>
      </w:r>
      <w:r w:rsidR="007670A9">
        <w:rPr>
          <w:rFonts w:asciiTheme="minorHAnsi" w:hAnsiTheme="minorHAnsi" w:cstheme="minorHAnsi"/>
          <w:i/>
          <w:sz w:val="22"/>
          <w:szCs w:val="22"/>
        </w:rPr>
        <w:t xml:space="preserve"> – například pro</w:t>
      </w:r>
      <w:r w:rsidRPr="00BB0A7B">
        <w:rPr>
          <w:rFonts w:asciiTheme="minorHAnsi" w:hAnsiTheme="minorHAnsi" w:cstheme="minorHAnsi"/>
          <w:i/>
          <w:sz w:val="22"/>
          <w:szCs w:val="22"/>
        </w:rPr>
        <w:t xml:space="preserve"> </w:t>
      </w:r>
      <w:r w:rsidR="007670A9">
        <w:rPr>
          <w:rFonts w:asciiTheme="minorHAnsi" w:hAnsiTheme="minorHAnsi" w:cstheme="minorHAnsi"/>
          <w:i/>
          <w:sz w:val="22"/>
          <w:szCs w:val="22"/>
        </w:rPr>
        <w:t>oblasti</w:t>
      </w:r>
      <w:r w:rsidRPr="00BB0A7B">
        <w:rPr>
          <w:rFonts w:asciiTheme="minorHAnsi" w:hAnsiTheme="minorHAnsi" w:cstheme="minorHAnsi"/>
          <w:i/>
          <w:sz w:val="22"/>
          <w:szCs w:val="22"/>
        </w:rPr>
        <w:t xml:space="preserve"> Asie</w:t>
      </w:r>
      <w:r w:rsidR="007670A9">
        <w:rPr>
          <w:rFonts w:asciiTheme="minorHAnsi" w:hAnsiTheme="minorHAnsi" w:cstheme="minorHAnsi"/>
          <w:i/>
          <w:sz w:val="22"/>
          <w:szCs w:val="22"/>
        </w:rPr>
        <w:t xml:space="preserve"> s mírným klimatem</w:t>
      </w:r>
      <w:r w:rsidRPr="00BB0A7B">
        <w:rPr>
          <w:rFonts w:asciiTheme="minorHAnsi" w:hAnsiTheme="minorHAnsi" w:cstheme="minorHAnsi"/>
          <w:i/>
          <w:sz w:val="22"/>
          <w:szCs w:val="22"/>
        </w:rPr>
        <w:t xml:space="preserve"> téměř o 120 %.“</w:t>
      </w:r>
    </w:p>
    <w:p w14:paraId="1FF8A6D2" w14:textId="01A9C60B" w:rsidR="00483E17" w:rsidRPr="00483E17" w:rsidRDefault="00483E17" w:rsidP="00483E17">
      <w:pPr>
        <w:spacing w:line="280" w:lineRule="exact"/>
        <w:jc w:val="both"/>
        <w:rPr>
          <w:rFonts w:asciiTheme="minorHAnsi" w:hAnsiTheme="minorHAnsi" w:cstheme="minorHAnsi"/>
          <w:sz w:val="22"/>
          <w:szCs w:val="22"/>
        </w:rPr>
      </w:pPr>
      <w:r w:rsidRPr="00483E17">
        <w:rPr>
          <w:rFonts w:asciiTheme="minorHAnsi" w:hAnsiTheme="minorHAnsi" w:cstheme="minorHAnsi"/>
          <w:sz w:val="22"/>
          <w:szCs w:val="22"/>
          <w:highlight w:val="red"/>
        </w:rPr>
        <w:br/>
      </w:r>
      <w:r w:rsidR="007670A9">
        <w:rPr>
          <w:rFonts w:asciiTheme="minorHAnsi" w:hAnsiTheme="minorHAnsi" w:cstheme="minorHAnsi"/>
          <w:sz w:val="22"/>
          <w:szCs w:val="22"/>
        </w:rPr>
        <w:t xml:space="preserve">Předpokládané nárůsty jsou zčásti důsledkem </w:t>
      </w:r>
      <w:r w:rsidR="00F761C9">
        <w:rPr>
          <w:rFonts w:asciiTheme="minorHAnsi" w:hAnsiTheme="minorHAnsi" w:cstheme="minorHAnsi"/>
          <w:sz w:val="22"/>
          <w:szCs w:val="22"/>
        </w:rPr>
        <w:t>zrychlení invazí</w:t>
      </w:r>
      <w:r w:rsidRPr="00483E17">
        <w:rPr>
          <w:rFonts w:asciiTheme="minorHAnsi" w:hAnsiTheme="minorHAnsi" w:cstheme="minorHAnsi"/>
          <w:sz w:val="22"/>
          <w:szCs w:val="22"/>
        </w:rPr>
        <w:t>,</w:t>
      </w:r>
      <w:r w:rsidR="00F761C9">
        <w:rPr>
          <w:rFonts w:asciiTheme="minorHAnsi" w:hAnsiTheme="minorHAnsi" w:cstheme="minorHAnsi"/>
          <w:sz w:val="22"/>
          <w:szCs w:val="22"/>
        </w:rPr>
        <w:t xml:space="preserve"> </w:t>
      </w:r>
      <w:r w:rsidR="007670A9">
        <w:rPr>
          <w:rFonts w:asciiTheme="minorHAnsi" w:hAnsiTheme="minorHAnsi" w:cstheme="minorHAnsi"/>
          <w:sz w:val="22"/>
          <w:szCs w:val="22"/>
        </w:rPr>
        <w:t xml:space="preserve">které pozorujeme </w:t>
      </w:r>
      <w:r w:rsidRPr="00483E17">
        <w:rPr>
          <w:rFonts w:asciiTheme="minorHAnsi" w:hAnsiTheme="minorHAnsi" w:cstheme="minorHAnsi"/>
          <w:sz w:val="22"/>
          <w:szCs w:val="22"/>
        </w:rPr>
        <w:t xml:space="preserve">přinejmenším </w:t>
      </w:r>
      <w:r w:rsidR="00F761C9">
        <w:rPr>
          <w:rFonts w:asciiTheme="minorHAnsi" w:hAnsiTheme="minorHAnsi" w:cstheme="minorHAnsi"/>
          <w:sz w:val="22"/>
          <w:szCs w:val="22"/>
        </w:rPr>
        <w:t xml:space="preserve">u </w:t>
      </w:r>
      <w:r w:rsidRPr="00483E17">
        <w:rPr>
          <w:rFonts w:asciiTheme="minorHAnsi" w:hAnsiTheme="minorHAnsi" w:cstheme="minorHAnsi"/>
          <w:sz w:val="22"/>
          <w:szCs w:val="22"/>
        </w:rPr>
        <w:t>některých skupin živočichů</w:t>
      </w:r>
      <w:r w:rsidR="00F761C9">
        <w:rPr>
          <w:rFonts w:asciiTheme="minorHAnsi" w:hAnsiTheme="minorHAnsi" w:cstheme="minorHAnsi"/>
          <w:sz w:val="22"/>
          <w:szCs w:val="22"/>
        </w:rPr>
        <w:t>.</w:t>
      </w:r>
      <w:r w:rsidRPr="00483E17">
        <w:rPr>
          <w:rFonts w:asciiTheme="minorHAnsi" w:hAnsiTheme="minorHAnsi" w:cstheme="minorHAnsi"/>
          <w:sz w:val="22"/>
          <w:szCs w:val="22"/>
        </w:rPr>
        <w:t xml:space="preserve"> Ve srovnání s obdobím mezi lety 1960 a 2005 se </w:t>
      </w:r>
      <w:r w:rsidR="007670A9">
        <w:rPr>
          <w:rFonts w:asciiTheme="minorHAnsi" w:hAnsiTheme="minorHAnsi" w:cstheme="minorHAnsi"/>
          <w:sz w:val="22"/>
          <w:szCs w:val="22"/>
        </w:rPr>
        <w:t>v následujícím půl století</w:t>
      </w:r>
      <w:r w:rsidRPr="00483E17">
        <w:rPr>
          <w:rFonts w:asciiTheme="minorHAnsi" w:hAnsiTheme="minorHAnsi" w:cstheme="minorHAnsi"/>
          <w:sz w:val="22"/>
          <w:szCs w:val="22"/>
        </w:rPr>
        <w:t xml:space="preserve"> </w:t>
      </w:r>
      <w:r w:rsidR="007670A9" w:rsidRPr="00483E17">
        <w:rPr>
          <w:rFonts w:asciiTheme="minorHAnsi" w:hAnsiTheme="minorHAnsi" w:cstheme="minorHAnsi"/>
          <w:sz w:val="22"/>
          <w:szCs w:val="22"/>
        </w:rPr>
        <w:t>zrychl</w:t>
      </w:r>
      <w:r w:rsidR="007670A9">
        <w:rPr>
          <w:rFonts w:asciiTheme="minorHAnsi" w:hAnsiTheme="minorHAnsi" w:cstheme="minorHAnsi"/>
          <w:sz w:val="22"/>
          <w:szCs w:val="22"/>
        </w:rPr>
        <w:t>í</w:t>
      </w:r>
      <w:r w:rsidR="007670A9" w:rsidRPr="00483E17">
        <w:rPr>
          <w:rFonts w:asciiTheme="minorHAnsi" w:hAnsiTheme="minorHAnsi" w:cstheme="minorHAnsi"/>
          <w:sz w:val="22"/>
          <w:szCs w:val="22"/>
        </w:rPr>
        <w:t xml:space="preserve"> </w:t>
      </w:r>
      <w:r w:rsidRPr="00483E17">
        <w:rPr>
          <w:rFonts w:asciiTheme="minorHAnsi" w:hAnsiTheme="minorHAnsi" w:cstheme="minorHAnsi"/>
          <w:sz w:val="22"/>
          <w:szCs w:val="22"/>
        </w:rPr>
        <w:t xml:space="preserve">zejména </w:t>
      </w:r>
      <w:r w:rsidR="000D54BA">
        <w:rPr>
          <w:rFonts w:asciiTheme="minorHAnsi" w:hAnsiTheme="minorHAnsi" w:cstheme="minorHAnsi"/>
          <w:sz w:val="22"/>
          <w:szCs w:val="22"/>
        </w:rPr>
        <w:t xml:space="preserve">šíření </w:t>
      </w:r>
      <w:r w:rsidRPr="00483E17">
        <w:rPr>
          <w:rFonts w:asciiTheme="minorHAnsi" w:hAnsiTheme="minorHAnsi" w:cstheme="minorHAnsi"/>
          <w:sz w:val="22"/>
          <w:szCs w:val="22"/>
        </w:rPr>
        <w:t>nepůvodních druhů pavoukovců a ptáků. V Evropě podle očekávání zrychlí přírůstek nepůvodních druhů ve všech rostlinných i živočišných třídách s výjimkou savců.</w:t>
      </w:r>
    </w:p>
    <w:p w14:paraId="21248801" w14:textId="77777777" w:rsidR="00483E17" w:rsidRPr="00483E17" w:rsidRDefault="00483E17" w:rsidP="00483E17">
      <w:pPr>
        <w:spacing w:line="280" w:lineRule="exact"/>
        <w:rPr>
          <w:rFonts w:asciiTheme="minorHAnsi" w:hAnsiTheme="minorHAnsi" w:cstheme="minorHAnsi"/>
          <w:sz w:val="22"/>
          <w:szCs w:val="22"/>
        </w:rPr>
      </w:pPr>
    </w:p>
    <w:p w14:paraId="11824D4E" w14:textId="2936D24D" w:rsidR="00483E17" w:rsidRDefault="00483E17" w:rsidP="00483E17">
      <w:pPr>
        <w:spacing w:line="280" w:lineRule="exact"/>
        <w:jc w:val="both"/>
        <w:rPr>
          <w:rFonts w:asciiTheme="minorHAnsi" w:hAnsiTheme="minorHAnsi" w:cstheme="minorHAnsi"/>
          <w:sz w:val="22"/>
          <w:szCs w:val="22"/>
        </w:rPr>
      </w:pPr>
      <w:r w:rsidRPr="00483E17">
        <w:rPr>
          <w:rFonts w:asciiTheme="minorHAnsi" w:hAnsiTheme="minorHAnsi" w:cstheme="minorHAnsi"/>
          <w:sz w:val="22"/>
          <w:szCs w:val="22"/>
        </w:rPr>
        <w:t xml:space="preserve">Vzhledem k tomu, že v následujících desetiletích poroste globální obchod a přeprava, není v dohledu </w:t>
      </w:r>
      <w:r w:rsidR="007670A9">
        <w:rPr>
          <w:rFonts w:asciiTheme="minorHAnsi" w:hAnsiTheme="minorHAnsi" w:cstheme="minorHAnsi"/>
          <w:sz w:val="22"/>
          <w:szCs w:val="22"/>
        </w:rPr>
        <w:t>zastav</w:t>
      </w:r>
      <w:r w:rsidR="00713C58">
        <w:rPr>
          <w:rFonts w:asciiTheme="minorHAnsi" w:hAnsiTheme="minorHAnsi" w:cstheme="minorHAnsi"/>
          <w:sz w:val="22"/>
          <w:szCs w:val="22"/>
        </w:rPr>
        <w:t>e</w:t>
      </w:r>
      <w:r w:rsidR="007670A9">
        <w:rPr>
          <w:rFonts w:asciiTheme="minorHAnsi" w:hAnsiTheme="minorHAnsi" w:cstheme="minorHAnsi"/>
          <w:sz w:val="22"/>
          <w:szCs w:val="22"/>
        </w:rPr>
        <w:t>ní</w:t>
      </w:r>
      <w:r w:rsidR="007670A9" w:rsidRPr="00483E17">
        <w:rPr>
          <w:rFonts w:asciiTheme="minorHAnsi" w:hAnsiTheme="minorHAnsi" w:cstheme="minorHAnsi"/>
          <w:sz w:val="22"/>
          <w:szCs w:val="22"/>
        </w:rPr>
        <w:t xml:space="preserve"> </w:t>
      </w:r>
      <w:r w:rsidRPr="00483E17">
        <w:rPr>
          <w:rFonts w:asciiTheme="minorHAnsi" w:hAnsiTheme="minorHAnsi" w:cstheme="minorHAnsi"/>
          <w:sz w:val="22"/>
          <w:szCs w:val="22"/>
        </w:rPr>
        <w:t>ani zpomalení trendu šíření nepůvodních druhů,</w:t>
      </w:r>
      <w:r w:rsidR="007670A9">
        <w:rPr>
          <w:rFonts w:asciiTheme="minorHAnsi" w:hAnsiTheme="minorHAnsi" w:cstheme="minorHAnsi"/>
          <w:sz w:val="22"/>
          <w:szCs w:val="22"/>
        </w:rPr>
        <w:t xml:space="preserve"> včetně invazních </w:t>
      </w:r>
      <w:r w:rsidR="00FB204B">
        <w:rPr>
          <w:rFonts w:asciiTheme="minorHAnsi" w:hAnsiTheme="minorHAnsi" w:cstheme="minorHAnsi"/>
          <w:sz w:val="22"/>
          <w:szCs w:val="22"/>
        </w:rPr>
        <w:t xml:space="preserve">– </w:t>
      </w:r>
      <w:r w:rsidR="00FB204B" w:rsidRPr="00483E17">
        <w:rPr>
          <w:rFonts w:asciiTheme="minorHAnsi" w:hAnsiTheme="minorHAnsi" w:cstheme="minorHAnsi"/>
          <w:sz w:val="22"/>
          <w:szCs w:val="22"/>
        </w:rPr>
        <w:t>mnohé</w:t>
      </w:r>
      <w:r w:rsidRPr="00483E17">
        <w:rPr>
          <w:rFonts w:asciiTheme="minorHAnsi" w:hAnsiTheme="minorHAnsi" w:cstheme="minorHAnsi"/>
          <w:sz w:val="22"/>
          <w:szCs w:val="22"/>
        </w:rPr>
        <w:t xml:space="preserve"> druhy se tak budou </w:t>
      </w:r>
      <w:r w:rsidR="007670A9">
        <w:rPr>
          <w:rFonts w:asciiTheme="minorHAnsi" w:hAnsiTheme="minorHAnsi" w:cstheme="minorHAnsi"/>
          <w:sz w:val="22"/>
          <w:szCs w:val="22"/>
        </w:rPr>
        <w:t xml:space="preserve">i nadále </w:t>
      </w:r>
      <w:r w:rsidRPr="00483E17">
        <w:rPr>
          <w:rFonts w:asciiTheme="minorHAnsi" w:hAnsiTheme="minorHAnsi" w:cstheme="minorHAnsi"/>
          <w:sz w:val="22"/>
          <w:szCs w:val="22"/>
        </w:rPr>
        <w:t xml:space="preserve">jako černí pasažéři dostávat </w:t>
      </w:r>
      <w:r w:rsidR="007670A9">
        <w:rPr>
          <w:rFonts w:asciiTheme="minorHAnsi" w:hAnsiTheme="minorHAnsi" w:cstheme="minorHAnsi"/>
          <w:sz w:val="22"/>
          <w:szCs w:val="22"/>
        </w:rPr>
        <w:t>do nových území</w:t>
      </w:r>
      <w:r w:rsidRPr="00483E17">
        <w:rPr>
          <w:rFonts w:asciiTheme="minorHAnsi" w:hAnsiTheme="minorHAnsi" w:cstheme="minorHAnsi"/>
          <w:sz w:val="22"/>
          <w:szCs w:val="22"/>
        </w:rPr>
        <w:t xml:space="preserve">. </w:t>
      </w:r>
      <w:r w:rsidRPr="000D54BA">
        <w:rPr>
          <w:rFonts w:asciiTheme="minorHAnsi" w:hAnsiTheme="minorHAnsi" w:cstheme="minorHAnsi"/>
          <w:i/>
          <w:sz w:val="22"/>
          <w:szCs w:val="22"/>
        </w:rPr>
        <w:t xml:space="preserve">„Předejít příchodu nových druhů se nám </w:t>
      </w:r>
      <w:r w:rsidR="007670A9">
        <w:rPr>
          <w:rFonts w:asciiTheme="minorHAnsi" w:hAnsiTheme="minorHAnsi" w:cstheme="minorHAnsi"/>
          <w:i/>
          <w:sz w:val="22"/>
          <w:szCs w:val="22"/>
        </w:rPr>
        <w:t xml:space="preserve">nikdy </w:t>
      </w:r>
      <w:r w:rsidRPr="000D54BA">
        <w:rPr>
          <w:rFonts w:asciiTheme="minorHAnsi" w:hAnsiTheme="minorHAnsi" w:cstheme="minorHAnsi"/>
          <w:i/>
          <w:sz w:val="22"/>
          <w:szCs w:val="22"/>
        </w:rPr>
        <w:t>zcela nepodaří, protože by to znamenalo významné omezení mezinárodního obchodu. Přísnější předpisy a jejich důsledné prosazování by ale mohly do značné míry zpomalit příliv nových druhů. Takový přístup se už na některých místech světa osvědčil. Evropské předpisy jsou stále poměrně laxní, existuje zde tedy prostor pro nová opatření, která mohou omezit invazi nových nepůvodních druhů,“</w:t>
      </w:r>
      <w:r w:rsidRPr="00483E17">
        <w:rPr>
          <w:rFonts w:asciiTheme="minorHAnsi" w:hAnsiTheme="minorHAnsi" w:cstheme="minorHAnsi"/>
          <w:sz w:val="22"/>
          <w:szCs w:val="22"/>
        </w:rPr>
        <w:t xml:space="preserve"> uzavřel </w:t>
      </w:r>
      <w:r w:rsidR="007670A9">
        <w:rPr>
          <w:rFonts w:asciiTheme="minorHAnsi" w:hAnsiTheme="minorHAnsi" w:cstheme="minorHAnsi"/>
          <w:sz w:val="22"/>
          <w:szCs w:val="22"/>
        </w:rPr>
        <w:t>Jan Pergl z Botanického ústavu AV ČR, který se na výzkumu také podílel.</w:t>
      </w:r>
    </w:p>
    <w:p w14:paraId="31E45E21" w14:textId="77777777" w:rsidR="00207E17" w:rsidRDefault="00207E17" w:rsidP="00483E17">
      <w:pPr>
        <w:spacing w:line="280" w:lineRule="exact"/>
        <w:jc w:val="both"/>
        <w:rPr>
          <w:rFonts w:asciiTheme="minorHAnsi" w:hAnsiTheme="minorHAnsi" w:cstheme="minorHAnsi"/>
          <w:sz w:val="22"/>
          <w:szCs w:val="22"/>
        </w:rPr>
      </w:pPr>
    </w:p>
    <w:p w14:paraId="6D66CB62" w14:textId="77777777" w:rsidR="00483E17" w:rsidRPr="00483E17" w:rsidRDefault="00483E17" w:rsidP="00483E17">
      <w:pPr>
        <w:spacing w:line="280" w:lineRule="exact"/>
        <w:jc w:val="both"/>
        <w:rPr>
          <w:rFonts w:asciiTheme="minorHAnsi" w:hAnsiTheme="minorHAnsi" w:cstheme="minorHAnsi"/>
          <w:sz w:val="22"/>
          <w:szCs w:val="22"/>
        </w:rPr>
      </w:pPr>
    </w:p>
    <w:p w14:paraId="4A3D502F" w14:textId="77777777" w:rsidR="00242473" w:rsidRPr="00242473" w:rsidRDefault="00242473" w:rsidP="00242473">
      <w:pPr>
        <w:rPr>
          <w:rFonts w:asciiTheme="minorHAnsi" w:hAnsiTheme="minorHAnsi" w:cstheme="minorHAnsi"/>
          <w:b/>
          <w:sz w:val="22"/>
          <w:szCs w:val="22"/>
        </w:rPr>
      </w:pPr>
      <w:r w:rsidRPr="00242473">
        <w:rPr>
          <w:rFonts w:asciiTheme="minorHAnsi" w:hAnsiTheme="minorHAnsi" w:cstheme="minorHAnsi"/>
          <w:b/>
          <w:sz w:val="22"/>
          <w:szCs w:val="22"/>
        </w:rPr>
        <w:t>Poznámky pro editory</w:t>
      </w:r>
    </w:p>
    <w:p w14:paraId="53E48211" w14:textId="77777777" w:rsidR="00E11820" w:rsidRDefault="00E11820" w:rsidP="00242473">
      <w:pPr>
        <w:rPr>
          <w:rFonts w:asciiTheme="minorHAnsi" w:hAnsiTheme="minorHAnsi" w:cstheme="minorHAnsi"/>
          <w:b/>
          <w:sz w:val="22"/>
          <w:szCs w:val="22"/>
        </w:rPr>
      </w:pPr>
    </w:p>
    <w:p w14:paraId="2D39F969" w14:textId="77777777" w:rsidR="00242473" w:rsidRPr="00242473" w:rsidRDefault="00242473" w:rsidP="00242473">
      <w:pPr>
        <w:rPr>
          <w:rFonts w:asciiTheme="minorHAnsi" w:hAnsiTheme="minorHAnsi" w:cstheme="minorHAnsi"/>
          <w:b/>
          <w:sz w:val="22"/>
          <w:szCs w:val="22"/>
        </w:rPr>
      </w:pPr>
      <w:r w:rsidRPr="00242473">
        <w:rPr>
          <w:rFonts w:asciiTheme="minorHAnsi" w:hAnsiTheme="minorHAnsi" w:cstheme="minorHAnsi"/>
          <w:b/>
          <w:sz w:val="22"/>
          <w:szCs w:val="22"/>
        </w:rPr>
        <w:t>Citace</w:t>
      </w:r>
    </w:p>
    <w:p w14:paraId="2421FEEC" w14:textId="4FBE6D13" w:rsidR="00242473" w:rsidRDefault="000D54BA" w:rsidP="00242473">
      <w:pPr>
        <w:rPr>
          <w:rFonts w:asciiTheme="minorHAnsi" w:hAnsiTheme="minorHAnsi" w:cstheme="minorHAnsi"/>
          <w:bCs/>
          <w:sz w:val="22"/>
          <w:szCs w:val="22"/>
        </w:rPr>
      </w:pPr>
      <w:proofErr w:type="spellStart"/>
      <w:r w:rsidRPr="000D54BA">
        <w:rPr>
          <w:rFonts w:asciiTheme="minorHAnsi" w:hAnsiTheme="minorHAnsi" w:cstheme="minorHAnsi"/>
          <w:bCs/>
          <w:sz w:val="22"/>
          <w:szCs w:val="22"/>
        </w:rPr>
        <w:t>Seebens</w:t>
      </w:r>
      <w:proofErr w:type="spellEnd"/>
      <w:r w:rsidRPr="000D54BA">
        <w:rPr>
          <w:rFonts w:asciiTheme="minorHAnsi" w:hAnsiTheme="minorHAnsi" w:cstheme="minorHAnsi"/>
          <w:bCs/>
          <w:sz w:val="22"/>
          <w:szCs w:val="22"/>
        </w:rPr>
        <w:t xml:space="preserve"> H., </w:t>
      </w:r>
      <w:proofErr w:type="spellStart"/>
      <w:r w:rsidRPr="000D54BA">
        <w:rPr>
          <w:rFonts w:asciiTheme="minorHAnsi" w:hAnsiTheme="minorHAnsi" w:cstheme="minorHAnsi"/>
          <w:bCs/>
          <w:sz w:val="22"/>
          <w:szCs w:val="22"/>
        </w:rPr>
        <w:t>Bacher</w:t>
      </w:r>
      <w:proofErr w:type="spellEnd"/>
      <w:r w:rsidRPr="000D54BA">
        <w:rPr>
          <w:rFonts w:asciiTheme="minorHAnsi" w:hAnsiTheme="minorHAnsi" w:cstheme="minorHAnsi"/>
          <w:bCs/>
          <w:sz w:val="22"/>
          <w:szCs w:val="22"/>
        </w:rPr>
        <w:t xml:space="preserve"> S</w:t>
      </w:r>
      <w:r w:rsidR="00242473" w:rsidRPr="000D54BA">
        <w:rPr>
          <w:rFonts w:asciiTheme="minorHAnsi" w:hAnsiTheme="minorHAnsi" w:cstheme="minorHAnsi"/>
          <w:bCs/>
          <w:sz w:val="22"/>
          <w:szCs w:val="22"/>
        </w:rPr>
        <w:t>.,</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Blackburn</w:t>
      </w:r>
      <w:proofErr w:type="spellEnd"/>
      <w:r>
        <w:rPr>
          <w:rFonts w:asciiTheme="minorHAnsi" w:hAnsiTheme="minorHAnsi" w:cstheme="minorHAnsi"/>
          <w:bCs/>
          <w:sz w:val="22"/>
          <w:szCs w:val="22"/>
        </w:rPr>
        <w:t xml:space="preserve"> T. M., </w:t>
      </w:r>
      <w:proofErr w:type="spellStart"/>
      <w:r>
        <w:rPr>
          <w:rFonts w:asciiTheme="minorHAnsi" w:hAnsiTheme="minorHAnsi" w:cstheme="minorHAnsi"/>
          <w:bCs/>
          <w:sz w:val="22"/>
          <w:szCs w:val="22"/>
        </w:rPr>
        <w:t>Capinha</w:t>
      </w:r>
      <w:proofErr w:type="spellEnd"/>
      <w:r>
        <w:rPr>
          <w:rFonts w:asciiTheme="minorHAnsi" w:hAnsiTheme="minorHAnsi" w:cstheme="minorHAnsi"/>
          <w:bCs/>
          <w:sz w:val="22"/>
          <w:szCs w:val="22"/>
        </w:rPr>
        <w:t xml:space="preserve"> C., </w:t>
      </w:r>
      <w:proofErr w:type="spellStart"/>
      <w:r>
        <w:rPr>
          <w:rFonts w:asciiTheme="minorHAnsi" w:hAnsiTheme="minorHAnsi" w:cstheme="minorHAnsi"/>
          <w:bCs/>
          <w:sz w:val="22"/>
          <w:szCs w:val="22"/>
        </w:rPr>
        <w:t>Dawson</w:t>
      </w:r>
      <w:proofErr w:type="spellEnd"/>
      <w:r>
        <w:rPr>
          <w:rFonts w:asciiTheme="minorHAnsi" w:hAnsiTheme="minorHAnsi" w:cstheme="minorHAnsi"/>
          <w:bCs/>
          <w:sz w:val="22"/>
          <w:szCs w:val="22"/>
        </w:rPr>
        <w:t xml:space="preserve"> W., </w:t>
      </w:r>
      <w:proofErr w:type="spellStart"/>
      <w:r>
        <w:rPr>
          <w:rFonts w:asciiTheme="minorHAnsi" w:hAnsiTheme="minorHAnsi" w:cstheme="minorHAnsi"/>
          <w:bCs/>
          <w:sz w:val="22"/>
          <w:szCs w:val="22"/>
        </w:rPr>
        <w:t>Dullinger</w:t>
      </w:r>
      <w:proofErr w:type="spellEnd"/>
      <w:r>
        <w:rPr>
          <w:rFonts w:asciiTheme="minorHAnsi" w:hAnsiTheme="minorHAnsi" w:cstheme="minorHAnsi"/>
          <w:bCs/>
          <w:sz w:val="22"/>
          <w:szCs w:val="22"/>
        </w:rPr>
        <w:t xml:space="preserve"> S., </w:t>
      </w:r>
      <w:proofErr w:type="spellStart"/>
      <w:r>
        <w:rPr>
          <w:rFonts w:asciiTheme="minorHAnsi" w:hAnsiTheme="minorHAnsi" w:cstheme="minorHAnsi"/>
          <w:bCs/>
          <w:sz w:val="22"/>
          <w:szCs w:val="22"/>
        </w:rPr>
        <w:t>Genovesi</w:t>
      </w:r>
      <w:proofErr w:type="spellEnd"/>
      <w:r>
        <w:rPr>
          <w:rFonts w:asciiTheme="minorHAnsi" w:hAnsiTheme="minorHAnsi" w:cstheme="minorHAnsi"/>
          <w:bCs/>
          <w:sz w:val="22"/>
          <w:szCs w:val="22"/>
        </w:rPr>
        <w:t xml:space="preserve"> P., Hulme P.E., </w:t>
      </w:r>
      <w:proofErr w:type="spellStart"/>
      <w:r>
        <w:rPr>
          <w:rFonts w:asciiTheme="minorHAnsi" w:hAnsiTheme="minorHAnsi" w:cstheme="minorHAnsi"/>
          <w:bCs/>
          <w:sz w:val="22"/>
          <w:szCs w:val="22"/>
        </w:rPr>
        <w:t>Kleunen</w:t>
      </w:r>
      <w:proofErr w:type="spellEnd"/>
      <w:r>
        <w:rPr>
          <w:rFonts w:asciiTheme="minorHAnsi" w:hAnsiTheme="minorHAnsi" w:cstheme="minorHAnsi"/>
          <w:bCs/>
          <w:sz w:val="22"/>
          <w:szCs w:val="22"/>
        </w:rPr>
        <w:t xml:space="preserve"> M., </w:t>
      </w:r>
      <w:proofErr w:type="spellStart"/>
      <w:r>
        <w:rPr>
          <w:rFonts w:asciiTheme="minorHAnsi" w:hAnsiTheme="minorHAnsi" w:cstheme="minorHAnsi"/>
          <w:bCs/>
          <w:sz w:val="22"/>
          <w:szCs w:val="22"/>
        </w:rPr>
        <w:t>Kü</w:t>
      </w:r>
      <w:r w:rsidR="006D7FD7">
        <w:rPr>
          <w:rFonts w:asciiTheme="minorHAnsi" w:hAnsiTheme="minorHAnsi" w:cstheme="minorHAnsi"/>
          <w:bCs/>
          <w:sz w:val="22"/>
          <w:szCs w:val="22"/>
        </w:rPr>
        <w:t>hn</w:t>
      </w:r>
      <w:proofErr w:type="spellEnd"/>
      <w:r w:rsidR="006D7FD7">
        <w:rPr>
          <w:rFonts w:asciiTheme="minorHAnsi" w:hAnsiTheme="minorHAnsi" w:cstheme="minorHAnsi"/>
          <w:bCs/>
          <w:sz w:val="22"/>
          <w:szCs w:val="22"/>
        </w:rPr>
        <w:t xml:space="preserve"> I., </w:t>
      </w:r>
      <w:proofErr w:type="spellStart"/>
      <w:r w:rsidR="006D7FD7">
        <w:rPr>
          <w:rFonts w:asciiTheme="minorHAnsi" w:hAnsiTheme="minorHAnsi" w:cstheme="minorHAnsi"/>
          <w:bCs/>
          <w:sz w:val="22"/>
          <w:szCs w:val="22"/>
        </w:rPr>
        <w:t>Jeschke</w:t>
      </w:r>
      <w:proofErr w:type="spellEnd"/>
      <w:r w:rsidR="006D7FD7">
        <w:rPr>
          <w:rFonts w:asciiTheme="minorHAnsi" w:hAnsiTheme="minorHAnsi" w:cstheme="minorHAnsi"/>
          <w:bCs/>
          <w:sz w:val="22"/>
          <w:szCs w:val="22"/>
        </w:rPr>
        <w:t xml:space="preserve"> J. M., </w:t>
      </w:r>
      <w:proofErr w:type="spellStart"/>
      <w:r w:rsidR="006D7FD7">
        <w:rPr>
          <w:rFonts w:asciiTheme="minorHAnsi" w:hAnsiTheme="minorHAnsi" w:cstheme="minorHAnsi"/>
          <w:bCs/>
          <w:sz w:val="22"/>
          <w:szCs w:val="22"/>
        </w:rPr>
        <w:t>Lenzner</w:t>
      </w:r>
      <w:proofErr w:type="spellEnd"/>
      <w:r w:rsidR="006D7FD7">
        <w:rPr>
          <w:rFonts w:asciiTheme="minorHAnsi" w:hAnsiTheme="minorHAnsi" w:cstheme="minorHAnsi"/>
          <w:bCs/>
          <w:sz w:val="22"/>
          <w:szCs w:val="22"/>
        </w:rPr>
        <w:t xml:space="preserve"> B., </w:t>
      </w:r>
      <w:proofErr w:type="spellStart"/>
      <w:r w:rsidR="006D7FD7">
        <w:rPr>
          <w:rFonts w:asciiTheme="minorHAnsi" w:hAnsiTheme="minorHAnsi" w:cstheme="minorHAnsi"/>
          <w:bCs/>
          <w:sz w:val="22"/>
          <w:szCs w:val="22"/>
        </w:rPr>
        <w:t>Liebhold</w:t>
      </w:r>
      <w:proofErr w:type="spellEnd"/>
      <w:r w:rsidR="006D7FD7">
        <w:rPr>
          <w:rFonts w:asciiTheme="minorHAnsi" w:hAnsiTheme="minorHAnsi" w:cstheme="minorHAnsi"/>
          <w:bCs/>
          <w:sz w:val="22"/>
          <w:szCs w:val="22"/>
        </w:rPr>
        <w:t xml:space="preserve"> A. M., </w:t>
      </w:r>
      <w:proofErr w:type="spellStart"/>
      <w:r w:rsidR="006D7FD7">
        <w:rPr>
          <w:rFonts w:asciiTheme="minorHAnsi" w:hAnsiTheme="minorHAnsi" w:cstheme="minorHAnsi"/>
          <w:bCs/>
          <w:sz w:val="22"/>
          <w:szCs w:val="22"/>
        </w:rPr>
        <w:t>Pattison</w:t>
      </w:r>
      <w:proofErr w:type="spellEnd"/>
      <w:r w:rsidR="006D7FD7">
        <w:rPr>
          <w:rFonts w:asciiTheme="minorHAnsi" w:hAnsiTheme="minorHAnsi" w:cstheme="minorHAnsi"/>
          <w:bCs/>
          <w:sz w:val="22"/>
          <w:szCs w:val="22"/>
        </w:rPr>
        <w:t xml:space="preserve"> Z., </w:t>
      </w:r>
      <w:r w:rsidR="006D7FD7" w:rsidRPr="006D7FD7">
        <w:rPr>
          <w:rFonts w:asciiTheme="minorHAnsi" w:hAnsiTheme="minorHAnsi" w:cstheme="minorHAnsi"/>
          <w:b/>
          <w:bCs/>
          <w:sz w:val="22"/>
          <w:szCs w:val="22"/>
        </w:rPr>
        <w:t>Pergl J., Pyšek P.</w:t>
      </w:r>
      <w:r w:rsidR="006D7FD7">
        <w:rPr>
          <w:rFonts w:asciiTheme="minorHAnsi" w:hAnsiTheme="minorHAnsi" w:cstheme="minorHAnsi"/>
          <w:bCs/>
          <w:sz w:val="22"/>
          <w:szCs w:val="22"/>
        </w:rPr>
        <w:t xml:space="preserve">, Winter M., </w:t>
      </w:r>
      <w:proofErr w:type="spellStart"/>
      <w:r w:rsidR="006D7FD7">
        <w:rPr>
          <w:rFonts w:asciiTheme="minorHAnsi" w:hAnsiTheme="minorHAnsi" w:cstheme="minorHAnsi"/>
          <w:bCs/>
          <w:sz w:val="22"/>
          <w:szCs w:val="22"/>
        </w:rPr>
        <w:t>Essl</w:t>
      </w:r>
      <w:proofErr w:type="spellEnd"/>
      <w:r w:rsidR="006D7FD7">
        <w:rPr>
          <w:rFonts w:asciiTheme="minorHAnsi" w:hAnsiTheme="minorHAnsi" w:cstheme="minorHAnsi"/>
          <w:bCs/>
          <w:sz w:val="22"/>
          <w:szCs w:val="22"/>
        </w:rPr>
        <w:t xml:space="preserve"> F. (2020) </w:t>
      </w:r>
      <w:proofErr w:type="spellStart"/>
      <w:r w:rsidR="006D7FD7">
        <w:rPr>
          <w:rFonts w:asciiTheme="minorHAnsi" w:hAnsiTheme="minorHAnsi" w:cstheme="minorHAnsi"/>
          <w:bCs/>
          <w:sz w:val="22"/>
          <w:szCs w:val="22"/>
        </w:rPr>
        <w:t>Projecting</w:t>
      </w:r>
      <w:proofErr w:type="spellEnd"/>
      <w:r w:rsidR="006D7FD7">
        <w:rPr>
          <w:rFonts w:asciiTheme="minorHAnsi" w:hAnsiTheme="minorHAnsi" w:cstheme="minorHAnsi"/>
          <w:bCs/>
          <w:sz w:val="22"/>
          <w:szCs w:val="22"/>
        </w:rPr>
        <w:t xml:space="preserve"> </w:t>
      </w:r>
      <w:proofErr w:type="spellStart"/>
      <w:r w:rsidR="006D7FD7">
        <w:rPr>
          <w:rFonts w:asciiTheme="minorHAnsi" w:hAnsiTheme="minorHAnsi" w:cstheme="minorHAnsi"/>
          <w:bCs/>
          <w:sz w:val="22"/>
          <w:szCs w:val="22"/>
        </w:rPr>
        <w:t>the</w:t>
      </w:r>
      <w:proofErr w:type="spellEnd"/>
      <w:r w:rsidR="006D7FD7">
        <w:rPr>
          <w:rFonts w:asciiTheme="minorHAnsi" w:hAnsiTheme="minorHAnsi" w:cstheme="minorHAnsi"/>
          <w:bCs/>
          <w:sz w:val="22"/>
          <w:szCs w:val="22"/>
        </w:rPr>
        <w:t xml:space="preserve"> </w:t>
      </w:r>
      <w:proofErr w:type="spellStart"/>
      <w:r w:rsidR="006D7FD7">
        <w:rPr>
          <w:rFonts w:asciiTheme="minorHAnsi" w:hAnsiTheme="minorHAnsi" w:cstheme="minorHAnsi"/>
          <w:bCs/>
          <w:sz w:val="22"/>
          <w:szCs w:val="22"/>
        </w:rPr>
        <w:t>continental</w:t>
      </w:r>
      <w:proofErr w:type="spellEnd"/>
      <w:r w:rsidR="006D7FD7">
        <w:rPr>
          <w:rFonts w:asciiTheme="minorHAnsi" w:hAnsiTheme="minorHAnsi" w:cstheme="minorHAnsi"/>
          <w:bCs/>
          <w:sz w:val="22"/>
          <w:szCs w:val="22"/>
        </w:rPr>
        <w:t xml:space="preserve"> </w:t>
      </w:r>
      <w:proofErr w:type="spellStart"/>
      <w:r w:rsidR="006D7FD7">
        <w:rPr>
          <w:rFonts w:asciiTheme="minorHAnsi" w:hAnsiTheme="minorHAnsi" w:cstheme="minorHAnsi"/>
          <w:bCs/>
          <w:sz w:val="22"/>
          <w:szCs w:val="22"/>
        </w:rPr>
        <w:t>accumulation</w:t>
      </w:r>
      <w:proofErr w:type="spellEnd"/>
      <w:r w:rsidR="006D7FD7">
        <w:rPr>
          <w:rFonts w:asciiTheme="minorHAnsi" w:hAnsiTheme="minorHAnsi" w:cstheme="minorHAnsi"/>
          <w:bCs/>
          <w:sz w:val="22"/>
          <w:szCs w:val="22"/>
        </w:rPr>
        <w:t xml:space="preserve"> </w:t>
      </w:r>
      <w:proofErr w:type="spellStart"/>
      <w:r w:rsidR="006D7FD7">
        <w:rPr>
          <w:rFonts w:asciiTheme="minorHAnsi" w:hAnsiTheme="minorHAnsi" w:cstheme="minorHAnsi"/>
          <w:bCs/>
          <w:sz w:val="22"/>
          <w:szCs w:val="22"/>
        </w:rPr>
        <w:t>of</w:t>
      </w:r>
      <w:proofErr w:type="spellEnd"/>
      <w:r w:rsidR="006D7FD7">
        <w:rPr>
          <w:rFonts w:asciiTheme="minorHAnsi" w:hAnsiTheme="minorHAnsi" w:cstheme="minorHAnsi"/>
          <w:bCs/>
          <w:sz w:val="22"/>
          <w:szCs w:val="22"/>
        </w:rPr>
        <w:t xml:space="preserve"> </w:t>
      </w:r>
      <w:proofErr w:type="spellStart"/>
      <w:r w:rsidR="006D7FD7">
        <w:rPr>
          <w:rFonts w:asciiTheme="minorHAnsi" w:hAnsiTheme="minorHAnsi" w:cstheme="minorHAnsi"/>
          <w:bCs/>
          <w:sz w:val="22"/>
          <w:szCs w:val="22"/>
        </w:rPr>
        <w:t>alien</w:t>
      </w:r>
      <w:proofErr w:type="spellEnd"/>
      <w:r w:rsidR="006D7FD7">
        <w:rPr>
          <w:rFonts w:asciiTheme="minorHAnsi" w:hAnsiTheme="minorHAnsi" w:cstheme="minorHAnsi"/>
          <w:bCs/>
          <w:sz w:val="22"/>
          <w:szCs w:val="22"/>
        </w:rPr>
        <w:t xml:space="preserve"> species </w:t>
      </w:r>
      <w:proofErr w:type="spellStart"/>
      <w:r w:rsidR="006D7FD7">
        <w:rPr>
          <w:rFonts w:asciiTheme="minorHAnsi" w:hAnsiTheme="minorHAnsi" w:cstheme="minorHAnsi"/>
          <w:bCs/>
          <w:sz w:val="22"/>
          <w:szCs w:val="22"/>
        </w:rPr>
        <w:t>through</w:t>
      </w:r>
      <w:proofErr w:type="spellEnd"/>
      <w:r w:rsidR="006D7FD7">
        <w:rPr>
          <w:rFonts w:asciiTheme="minorHAnsi" w:hAnsiTheme="minorHAnsi" w:cstheme="minorHAnsi"/>
          <w:bCs/>
          <w:sz w:val="22"/>
          <w:szCs w:val="22"/>
        </w:rPr>
        <w:t xml:space="preserve"> to 2050. </w:t>
      </w:r>
      <w:proofErr w:type="spellStart"/>
      <w:r w:rsidR="006D7FD7" w:rsidRPr="006D7FD7">
        <w:rPr>
          <w:rFonts w:asciiTheme="minorHAnsi" w:hAnsiTheme="minorHAnsi" w:cstheme="minorHAnsi"/>
          <w:bCs/>
          <w:i/>
          <w:sz w:val="22"/>
          <w:szCs w:val="22"/>
        </w:rPr>
        <w:t>Global</w:t>
      </w:r>
      <w:proofErr w:type="spellEnd"/>
      <w:r w:rsidR="006D7FD7" w:rsidRPr="006D7FD7">
        <w:rPr>
          <w:rFonts w:asciiTheme="minorHAnsi" w:hAnsiTheme="minorHAnsi" w:cstheme="minorHAnsi"/>
          <w:bCs/>
          <w:i/>
          <w:sz w:val="22"/>
          <w:szCs w:val="22"/>
        </w:rPr>
        <w:t xml:space="preserve"> </w:t>
      </w:r>
      <w:proofErr w:type="spellStart"/>
      <w:r w:rsidR="006D7FD7" w:rsidRPr="006D7FD7">
        <w:rPr>
          <w:rFonts w:asciiTheme="minorHAnsi" w:hAnsiTheme="minorHAnsi" w:cstheme="minorHAnsi"/>
          <w:bCs/>
          <w:i/>
          <w:sz w:val="22"/>
          <w:szCs w:val="22"/>
        </w:rPr>
        <w:t>Change</w:t>
      </w:r>
      <w:proofErr w:type="spellEnd"/>
      <w:r w:rsidR="006D7FD7" w:rsidRPr="006D7FD7">
        <w:rPr>
          <w:rFonts w:asciiTheme="minorHAnsi" w:hAnsiTheme="minorHAnsi" w:cstheme="minorHAnsi"/>
          <w:bCs/>
          <w:i/>
          <w:sz w:val="22"/>
          <w:szCs w:val="22"/>
        </w:rPr>
        <w:t xml:space="preserve"> Biology</w:t>
      </w:r>
      <w:r w:rsidR="007670A9">
        <w:rPr>
          <w:rFonts w:asciiTheme="minorHAnsi" w:hAnsiTheme="minorHAnsi" w:cstheme="minorHAnsi"/>
          <w:bCs/>
          <w:i/>
          <w:sz w:val="22"/>
          <w:szCs w:val="22"/>
        </w:rPr>
        <w:t>,</w:t>
      </w:r>
      <w:r w:rsidR="006D7FD7" w:rsidRPr="006D7FD7">
        <w:rPr>
          <w:rFonts w:asciiTheme="minorHAnsi" w:hAnsiTheme="minorHAnsi" w:cstheme="minorHAnsi"/>
          <w:bCs/>
          <w:i/>
          <w:sz w:val="22"/>
          <w:szCs w:val="22"/>
        </w:rPr>
        <w:t xml:space="preserve"> </w:t>
      </w:r>
      <w:hyperlink r:id="rId12" w:history="1">
        <w:proofErr w:type="spellStart"/>
        <w:proofErr w:type="gramStart"/>
        <w:r w:rsidR="006D7FD7" w:rsidRPr="00230D13">
          <w:rPr>
            <w:rStyle w:val="Hypertextovodkaz"/>
            <w:rFonts w:asciiTheme="minorHAnsi" w:hAnsiTheme="minorHAnsi" w:cstheme="minorHAnsi"/>
            <w:bCs/>
            <w:i/>
            <w:sz w:val="22"/>
            <w:szCs w:val="22"/>
          </w:rPr>
          <w:t>doi</w:t>
        </w:r>
        <w:proofErr w:type="spellEnd"/>
        <w:r w:rsidR="006D7FD7" w:rsidRPr="00230D13">
          <w:rPr>
            <w:rStyle w:val="Hypertextovodkaz"/>
            <w:rFonts w:asciiTheme="minorHAnsi" w:hAnsiTheme="minorHAnsi" w:cstheme="minorHAnsi"/>
            <w:bCs/>
            <w:i/>
            <w:sz w:val="22"/>
            <w:szCs w:val="22"/>
          </w:rPr>
          <w:t xml:space="preserve">: </w:t>
        </w:r>
        <w:r w:rsidR="00242473" w:rsidRPr="00230D13">
          <w:rPr>
            <w:rStyle w:val="Hypertextovodkaz"/>
            <w:rFonts w:asciiTheme="minorHAnsi" w:hAnsiTheme="minorHAnsi" w:cstheme="minorHAnsi"/>
            <w:bCs/>
            <w:i/>
            <w:sz w:val="22"/>
            <w:szCs w:val="22"/>
          </w:rPr>
          <w:t xml:space="preserve"> </w:t>
        </w:r>
        <w:r w:rsidR="006D7FD7" w:rsidRPr="00230D13">
          <w:rPr>
            <w:rStyle w:val="Hypertextovodkaz"/>
            <w:rFonts w:asciiTheme="minorHAnsi" w:hAnsiTheme="minorHAnsi" w:cstheme="minorHAnsi"/>
            <w:bCs/>
            <w:i/>
            <w:sz w:val="22"/>
            <w:szCs w:val="22"/>
          </w:rPr>
          <w:t>10.1111</w:t>
        </w:r>
        <w:proofErr w:type="gramEnd"/>
        <w:r w:rsidR="006D7FD7" w:rsidRPr="00230D13">
          <w:rPr>
            <w:rStyle w:val="Hypertextovodkaz"/>
            <w:rFonts w:asciiTheme="minorHAnsi" w:hAnsiTheme="minorHAnsi" w:cstheme="minorHAnsi"/>
            <w:bCs/>
            <w:i/>
            <w:sz w:val="22"/>
            <w:szCs w:val="22"/>
          </w:rPr>
          <w:t>/gcb.15333</w:t>
        </w:r>
      </w:hyperlink>
    </w:p>
    <w:p w14:paraId="5137F4E4" w14:textId="77777777" w:rsidR="00E11820" w:rsidRDefault="00E11820" w:rsidP="00242473">
      <w:pPr>
        <w:rPr>
          <w:rFonts w:asciiTheme="minorHAnsi" w:hAnsiTheme="minorHAnsi" w:cstheme="minorHAnsi"/>
          <w:bCs/>
          <w:sz w:val="22"/>
          <w:szCs w:val="22"/>
        </w:rPr>
      </w:pPr>
    </w:p>
    <w:p w14:paraId="6ABAB8B3" w14:textId="77777777" w:rsidR="00E11820" w:rsidRDefault="00E11820" w:rsidP="00242473">
      <w:pPr>
        <w:rPr>
          <w:rFonts w:asciiTheme="minorHAnsi" w:hAnsiTheme="minorHAnsi" w:cstheme="minorHAnsi"/>
          <w:bCs/>
          <w:sz w:val="22"/>
          <w:szCs w:val="22"/>
        </w:rPr>
      </w:pPr>
    </w:p>
    <w:p w14:paraId="473D6C0A" w14:textId="77777777" w:rsidR="00E418F6" w:rsidRDefault="00E418F6" w:rsidP="00242473">
      <w:pPr>
        <w:rPr>
          <w:rFonts w:asciiTheme="minorHAnsi" w:hAnsiTheme="minorHAnsi" w:cstheme="minorHAnsi"/>
          <w:sz w:val="22"/>
          <w:szCs w:val="22"/>
        </w:rPr>
      </w:pPr>
    </w:p>
    <w:p w14:paraId="1A66A057" w14:textId="77777777" w:rsidR="00C75C05" w:rsidRPr="00AC75F8" w:rsidRDefault="00C75C05" w:rsidP="00C75C05">
      <w:pPr>
        <w:spacing w:line="276" w:lineRule="auto"/>
        <w:rPr>
          <w:rFonts w:asciiTheme="minorHAnsi" w:hAnsiTheme="minorHAnsi" w:cs="Arial"/>
          <w:b/>
          <w:sz w:val="22"/>
          <w:szCs w:val="22"/>
          <w:lang w:val="en-US"/>
        </w:rPr>
      </w:pPr>
      <w:proofErr w:type="spellStart"/>
      <w:r w:rsidRPr="00AC75F8">
        <w:rPr>
          <w:rFonts w:asciiTheme="minorHAnsi" w:hAnsiTheme="minorHAnsi" w:cs="Arial"/>
          <w:b/>
          <w:sz w:val="22"/>
          <w:szCs w:val="22"/>
          <w:lang w:val="en-US"/>
        </w:rPr>
        <w:t>Kontakt</w:t>
      </w:r>
      <w:proofErr w:type="spellEnd"/>
    </w:p>
    <w:p w14:paraId="6E21E1E0" w14:textId="068A6960" w:rsidR="00C75C05" w:rsidRPr="0041357D" w:rsidRDefault="00886F2B" w:rsidP="00C75C05">
      <w:pPr>
        <w:spacing w:line="276" w:lineRule="auto"/>
        <w:jc w:val="both"/>
        <w:rPr>
          <w:rFonts w:asciiTheme="minorHAnsi" w:hAnsiTheme="minorHAnsi"/>
          <w:sz w:val="22"/>
          <w:szCs w:val="22"/>
        </w:rPr>
      </w:pPr>
      <w:r>
        <w:rPr>
          <w:rFonts w:asciiTheme="minorHAnsi" w:hAnsiTheme="minorHAnsi"/>
          <w:sz w:val="22"/>
          <w:szCs w:val="22"/>
        </w:rPr>
        <w:t>prof</w:t>
      </w:r>
      <w:r w:rsidR="00C75C05">
        <w:rPr>
          <w:rFonts w:asciiTheme="minorHAnsi" w:hAnsiTheme="minorHAnsi"/>
          <w:sz w:val="22"/>
          <w:szCs w:val="22"/>
        </w:rPr>
        <w:t>. RNDr. Petr Pyšek, CSc.</w:t>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t>Mgr. Mirka Dvořáková</w:t>
      </w:r>
    </w:p>
    <w:p w14:paraId="24E33807" w14:textId="77777777" w:rsidR="00C75C05" w:rsidRPr="00825C7C" w:rsidRDefault="00C75C05" w:rsidP="00C75C05">
      <w:pPr>
        <w:spacing w:line="276" w:lineRule="auto"/>
        <w:jc w:val="both"/>
        <w:rPr>
          <w:rFonts w:asciiTheme="minorHAnsi" w:hAnsiTheme="minorHAnsi"/>
          <w:sz w:val="22"/>
          <w:szCs w:val="22"/>
        </w:rPr>
      </w:pPr>
      <w:r>
        <w:rPr>
          <w:rFonts w:asciiTheme="minorHAnsi" w:hAnsiTheme="minorHAnsi"/>
          <w:sz w:val="18"/>
          <w:szCs w:val="18"/>
        </w:rPr>
        <w:t>Oddělení ekologie invazí</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25C7C">
        <w:rPr>
          <w:rFonts w:asciiTheme="minorHAnsi" w:hAnsiTheme="minorHAnsi"/>
          <w:sz w:val="18"/>
          <w:szCs w:val="18"/>
        </w:rPr>
        <w:t xml:space="preserve">PR &amp; Marketing </w:t>
      </w:r>
      <w:proofErr w:type="spellStart"/>
      <w:r w:rsidRPr="00825C7C">
        <w:rPr>
          <w:rFonts w:asciiTheme="minorHAnsi" w:hAnsiTheme="minorHAnsi"/>
          <w:sz w:val="18"/>
          <w:szCs w:val="18"/>
        </w:rPr>
        <w:t>Manager</w:t>
      </w:r>
      <w:proofErr w:type="spellEnd"/>
    </w:p>
    <w:p w14:paraId="3BE91C84" w14:textId="77777777" w:rsidR="00C75C05" w:rsidRPr="00221973" w:rsidRDefault="00CF5D6B" w:rsidP="00C75C05">
      <w:pPr>
        <w:spacing w:line="276" w:lineRule="auto"/>
        <w:rPr>
          <w:rFonts w:asciiTheme="minorHAnsi" w:hAnsiTheme="minorHAnsi"/>
          <w:sz w:val="22"/>
          <w:szCs w:val="22"/>
        </w:rPr>
      </w:pPr>
      <w:hyperlink r:id="rId13" w:history="1">
        <w:r w:rsidR="00C75C05" w:rsidRPr="003E185E">
          <w:rPr>
            <w:rStyle w:val="Hypertextovodkaz"/>
            <w:rFonts w:asciiTheme="minorHAnsi" w:hAnsiTheme="minorHAnsi"/>
            <w:sz w:val="22"/>
            <w:szCs w:val="22"/>
          </w:rPr>
          <w:t>petr.pysek@ibot.cas.cz</w:t>
        </w:r>
      </w:hyperlink>
      <w:r w:rsidR="00C75C05">
        <w:rPr>
          <w:rStyle w:val="Hypertextovodkaz"/>
          <w:rFonts w:asciiTheme="minorHAnsi" w:hAnsiTheme="minorHAnsi"/>
          <w:sz w:val="22"/>
          <w:szCs w:val="22"/>
          <w:u w:val="none"/>
        </w:rPr>
        <w:tab/>
      </w:r>
      <w:r w:rsidR="00C75C05">
        <w:rPr>
          <w:rStyle w:val="Hypertextovodkaz"/>
          <w:rFonts w:asciiTheme="minorHAnsi" w:hAnsiTheme="minorHAnsi"/>
          <w:sz w:val="22"/>
          <w:szCs w:val="22"/>
          <w:u w:val="none"/>
        </w:rPr>
        <w:tab/>
      </w:r>
      <w:r w:rsidR="00C75C05">
        <w:rPr>
          <w:rStyle w:val="Hypertextovodkaz"/>
          <w:rFonts w:asciiTheme="minorHAnsi" w:hAnsiTheme="minorHAnsi"/>
          <w:sz w:val="22"/>
          <w:szCs w:val="22"/>
          <w:u w:val="none"/>
        </w:rPr>
        <w:tab/>
      </w:r>
      <w:r w:rsidR="00C75C05">
        <w:rPr>
          <w:rStyle w:val="Hypertextovodkaz"/>
          <w:rFonts w:asciiTheme="minorHAnsi" w:hAnsiTheme="minorHAnsi"/>
          <w:sz w:val="22"/>
          <w:szCs w:val="22"/>
          <w:u w:val="none"/>
        </w:rPr>
        <w:tab/>
      </w:r>
      <w:r w:rsidR="00C75C05">
        <w:rPr>
          <w:rStyle w:val="Hypertextovodkaz"/>
          <w:rFonts w:asciiTheme="minorHAnsi" w:hAnsiTheme="minorHAnsi"/>
          <w:sz w:val="22"/>
          <w:szCs w:val="22"/>
          <w:u w:val="none"/>
        </w:rPr>
        <w:tab/>
      </w:r>
      <w:r w:rsidR="00C75C05">
        <w:rPr>
          <w:rStyle w:val="Hypertextovodkaz"/>
          <w:rFonts w:asciiTheme="minorHAnsi" w:hAnsiTheme="minorHAnsi"/>
          <w:sz w:val="22"/>
          <w:szCs w:val="22"/>
          <w:u w:val="none"/>
        </w:rPr>
        <w:tab/>
      </w:r>
      <w:r w:rsidR="00C75C05">
        <w:rPr>
          <w:rStyle w:val="Hypertextovodkaz"/>
          <w:rFonts w:asciiTheme="minorHAnsi" w:hAnsiTheme="minorHAnsi"/>
          <w:sz w:val="22"/>
          <w:szCs w:val="22"/>
          <w:u w:val="none"/>
        </w:rPr>
        <w:tab/>
      </w:r>
      <w:hyperlink r:id="rId14" w:history="1">
        <w:r w:rsidR="00C75C05" w:rsidRPr="003E185E">
          <w:rPr>
            <w:rStyle w:val="Hypertextovodkaz"/>
            <w:rFonts w:asciiTheme="minorHAnsi" w:hAnsiTheme="minorHAnsi"/>
            <w:sz w:val="22"/>
            <w:szCs w:val="22"/>
          </w:rPr>
          <w:t>miroslava.dvorakova@ibot.cas.cz</w:t>
        </w:r>
      </w:hyperlink>
    </w:p>
    <w:p w14:paraId="78F7C1BA" w14:textId="426D03B4" w:rsidR="00C75C05" w:rsidRPr="00825C7C" w:rsidRDefault="00C75C05" w:rsidP="00C75C05">
      <w:pPr>
        <w:spacing w:line="276" w:lineRule="auto"/>
        <w:jc w:val="both"/>
      </w:pPr>
      <w:r w:rsidRPr="00637DCB">
        <w:rPr>
          <w:rFonts w:asciiTheme="minorHAnsi" w:hAnsiTheme="minorHAnsi"/>
          <w:sz w:val="22"/>
          <w:szCs w:val="22"/>
        </w:rPr>
        <w:t>+420</w:t>
      </w:r>
      <w:r w:rsidR="00683D94" w:rsidRPr="00637DCB">
        <w:rPr>
          <w:rFonts w:asciiTheme="minorHAnsi" w:hAnsiTheme="minorHAnsi"/>
          <w:sz w:val="22"/>
          <w:szCs w:val="22"/>
        </w:rPr>
        <w:t> 721 904 203</w:t>
      </w:r>
      <w:r w:rsidRPr="00637DCB">
        <w:rPr>
          <w:rFonts w:asciiTheme="minorHAnsi" w:hAnsiTheme="minorHAnsi"/>
          <w:sz w:val="22"/>
          <w:szCs w:val="22"/>
        </w:rPr>
        <w:tab/>
      </w:r>
      <w:r w:rsidRPr="00637DCB">
        <w:rPr>
          <w:rFonts w:asciiTheme="minorHAnsi" w:hAnsiTheme="minorHAnsi"/>
          <w:sz w:val="22"/>
          <w:szCs w:val="22"/>
        </w:rPr>
        <w:tab/>
      </w:r>
      <w:r w:rsidRPr="00637DCB">
        <w:rPr>
          <w:rFonts w:asciiTheme="minorHAnsi" w:hAnsiTheme="minorHAnsi"/>
          <w:sz w:val="22"/>
          <w:szCs w:val="22"/>
        </w:rPr>
        <w:tab/>
      </w:r>
      <w:r w:rsidRPr="00637DCB">
        <w:rPr>
          <w:rFonts w:asciiTheme="minorHAnsi" w:hAnsiTheme="minorHAnsi"/>
          <w:sz w:val="22"/>
          <w:szCs w:val="22"/>
        </w:rPr>
        <w:tab/>
      </w:r>
      <w:r w:rsidRPr="00637DCB">
        <w:rPr>
          <w:rFonts w:asciiTheme="minorHAnsi" w:hAnsiTheme="minorHAnsi"/>
          <w:sz w:val="22"/>
          <w:szCs w:val="22"/>
        </w:rPr>
        <w:tab/>
      </w:r>
      <w:r w:rsidRPr="00637DCB">
        <w:rPr>
          <w:rFonts w:asciiTheme="minorHAnsi" w:hAnsiTheme="minorHAnsi"/>
          <w:sz w:val="22"/>
          <w:szCs w:val="22"/>
        </w:rPr>
        <w:tab/>
      </w:r>
      <w:r w:rsidRPr="00637DCB">
        <w:rPr>
          <w:rFonts w:asciiTheme="minorHAnsi" w:hAnsiTheme="minorHAnsi"/>
          <w:sz w:val="22"/>
          <w:szCs w:val="22"/>
        </w:rPr>
        <w:tab/>
        <w:t>+420 602 608 766</w:t>
      </w:r>
    </w:p>
    <w:p w14:paraId="7EA1AB62" w14:textId="49B00010" w:rsidR="00D63892" w:rsidRDefault="00C75C05" w:rsidP="00C75C05">
      <w:pPr>
        <w:rPr>
          <w:rFonts w:asciiTheme="minorHAnsi" w:hAnsiTheme="minorHAnsi"/>
          <w:sz w:val="22"/>
          <w:szCs w:val="22"/>
        </w:rPr>
      </w:pPr>
      <w:r>
        <w:rPr>
          <w:rFonts w:asciiTheme="minorHAnsi" w:hAnsiTheme="minorHAnsi"/>
          <w:sz w:val="22"/>
          <w:szCs w:val="22"/>
        </w:rPr>
        <w:tab/>
      </w:r>
    </w:p>
    <w:p w14:paraId="6FFA42BA" w14:textId="3FD43666" w:rsidR="00D63892" w:rsidRPr="00010613" w:rsidRDefault="00D63892" w:rsidP="00D63892">
      <w:pPr>
        <w:jc w:val="both"/>
        <w:rPr>
          <w:rFonts w:ascii="Calibri" w:hAnsi="Calibri" w:cs="Calibri"/>
          <w:sz w:val="22"/>
          <w:szCs w:val="22"/>
        </w:rPr>
      </w:pPr>
      <w:r w:rsidRPr="00010613">
        <w:rPr>
          <w:rFonts w:ascii="Calibri" w:hAnsi="Calibri" w:cs="Calibri"/>
          <w:sz w:val="22"/>
          <w:szCs w:val="22"/>
        </w:rPr>
        <w:t>Ing. Jan Pergl, Ph.D.</w:t>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p>
    <w:p w14:paraId="6EDEDA4B" w14:textId="56191519" w:rsidR="00D63892" w:rsidRPr="00010613" w:rsidRDefault="00D63892" w:rsidP="007A270B">
      <w:pPr>
        <w:spacing w:line="276" w:lineRule="auto"/>
        <w:jc w:val="both"/>
        <w:rPr>
          <w:rFonts w:ascii="Calibri" w:hAnsi="Calibri" w:cs="Calibri"/>
          <w:sz w:val="22"/>
          <w:szCs w:val="22"/>
        </w:rPr>
      </w:pPr>
      <w:r w:rsidRPr="007A270B">
        <w:rPr>
          <w:rFonts w:asciiTheme="minorHAnsi" w:hAnsiTheme="minorHAnsi"/>
          <w:sz w:val="18"/>
          <w:szCs w:val="18"/>
        </w:rPr>
        <w:t>Oddělení ekologie invazí</w:t>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r w:rsidRPr="00010613">
        <w:rPr>
          <w:rFonts w:ascii="Calibri" w:hAnsi="Calibri" w:cs="Calibri"/>
          <w:sz w:val="22"/>
          <w:szCs w:val="22"/>
        </w:rPr>
        <w:tab/>
      </w:r>
    </w:p>
    <w:p w14:paraId="43FAE74B" w14:textId="59772833" w:rsidR="00D63892" w:rsidRDefault="00CF5D6B" w:rsidP="00D63892">
      <w:pPr>
        <w:rPr>
          <w:rStyle w:val="Hypertextovodkaz"/>
          <w:rFonts w:ascii="Calibri" w:hAnsi="Calibri" w:cs="Calibri"/>
          <w:sz w:val="22"/>
          <w:szCs w:val="22"/>
        </w:rPr>
      </w:pPr>
      <w:hyperlink r:id="rId15" w:history="1">
        <w:r w:rsidR="00D63892" w:rsidRPr="004E61BB">
          <w:rPr>
            <w:rStyle w:val="Hypertextovodkaz"/>
            <w:rFonts w:ascii="Calibri" w:hAnsi="Calibri" w:cs="Calibri"/>
            <w:sz w:val="22"/>
            <w:szCs w:val="22"/>
          </w:rPr>
          <w:t>jan.pergl@ibot.cas.cz</w:t>
        </w:r>
      </w:hyperlink>
    </w:p>
    <w:p w14:paraId="53CFEB3D" w14:textId="60128A42" w:rsidR="00C75C05" w:rsidRPr="007A270B" w:rsidRDefault="00D63892" w:rsidP="00D63892">
      <w:pPr>
        <w:rPr>
          <w:rFonts w:ascii="Calibri" w:hAnsi="Calibri" w:cs="Calibri"/>
          <w:color w:val="0000FF"/>
          <w:sz w:val="22"/>
          <w:szCs w:val="22"/>
          <w:u w:val="single"/>
        </w:rPr>
      </w:pPr>
      <w:r>
        <w:rPr>
          <w:rFonts w:asciiTheme="minorHAnsi" w:hAnsiTheme="minorHAnsi"/>
          <w:sz w:val="22"/>
          <w:szCs w:val="22"/>
        </w:rPr>
        <w:t>+420 </w:t>
      </w:r>
      <w:r w:rsidRPr="007A270B">
        <w:rPr>
          <w:rFonts w:asciiTheme="minorHAnsi" w:hAnsiTheme="minorHAnsi"/>
          <w:sz w:val="22"/>
          <w:szCs w:val="22"/>
        </w:rPr>
        <w:t>776 803 137</w:t>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r>
      <w:r w:rsidR="00C75C05">
        <w:rPr>
          <w:rFonts w:asciiTheme="minorHAnsi" w:hAnsiTheme="minorHAnsi"/>
          <w:sz w:val="22"/>
          <w:szCs w:val="22"/>
        </w:rPr>
        <w:tab/>
      </w:r>
    </w:p>
    <w:p w14:paraId="6A8067F0" w14:textId="77777777" w:rsidR="00C75C05" w:rsidRPr="00242473" w:rsidRDefault="00C75C05" w:rsidP="00242473">
      <w:pPr>
        <w:rPr>
          <w:rFonts w:asciiTheme="minorHAnsi" w:hAnsiTheme="minorHAnsi" w:cstheme="minorHAnsi"/>
          <w:sz w:val="22"/>
          <w:szCs w:val="22"/>
        </w:rPr>
      </w:pPr>
    </w:p>
    <w:p w14:paraId="41FB1245" w14:textId="77777777" w:rsidR="009C7560" w:rsidRDefault="009C7560" w:rsidP="00825C7C">
      <w:pPr>
        <w:spacing w:line="276" w:lineRule="auto"/>
        <w:rPr>
          <w:rFonts w:asciiTheme="minorHAnsi" w:hAnsiTheme="minorHAnsi" w:cs="Calibri"/>
          <w:sz w:val="22"/>
          <w:szCs w:val="22"/>
        </w:rPr>
      </w:pPr>
    </w:p>
    <w:p w14:paraId="57F8BD3A" w14:textId="77777777" w:rsidR="00CC25E2" w:rsidRDefault="00CC25E2" w:rsidP="0041357D">
      <w:pPr>
        <w:spacing w:line="276" w:lineRule="auto"/>
        <w:jc w:val="both"/>
        <w:rPr>
          <w:rFonts w:asciiTheme="minorHAnsi" w:hAnsiTheme="minorHAnsi"/>
          <w:sz w:val="22"/>
          <w:szCs w:val="22"/>
        </w:rPr>
      </w:pPr>
    </w:p>
    <w:p w14:paraId="7C8043F1" w14:textId="77777777" w:rsidR="00CC25E2" w:rsidRPr="007A2C88" w:rsidRDefault="007A2C88" w:rsidP="0041357D">
      <w:pPr>
        <w:spacing w:line="276" w:lineRule="auto"/>
        <w:jc w:val="both"/>
        <w:rPr>
          <w:rFonts w:asciiTheme="minorHAnsi" w:hAnsiTheme="minorHAnsi"/>
          <w:b/>
          <w:color w:val="76923C" w:themeColor="accent3" w:themeShade="BF"/>
          <w:sz w:val="22"/>
          <w:szCs w:val="22"/>
        </w:rPr>
      </w:pPr>
      <w:r w:rsidRPr="007A2C88">
        <w:rPr>
          <w:rFonts w:asciiTheme="minorHAnsi" w:hAnsiTheme="minorHAnsi"/>
          <w:b/>
          <w:color w:val="76923C" w:themeColor="accent3" w:themeShade="BF"/>
          <w:sz w:val="22"/>
          <w:szCs w:val="22"/>
        </w:rPr>
        <w:t>O Botanickém ústavu AV ČR, v. v. i.</w:t>
      </w:r>
    </w:p>
    <w:p w14:paraId="5FBB67A4" w14:textId="77777777" w:rsidR="007A2C88" w:rsidRDefault="007A2C88" w:rsidP="0041357D">
      <w:pPr>
        <w:spacing w:line="276" w:lineRule="auto"/>
        <w:jc w:val="both"/>
        <w:rPr>
          <w:rFonts w:asciiTheme="minorHAnsi" w:hAnsiTheme="minorHAnsi"/>
          <w:sz w:val="22"/>
          <w:szCs w:val="22"/>
        </w:rPr>
      </w:pPr>
    </w:p>
    <w:p w14:paraId="3383D86B" w14:textId="77777777" w:rsidR="007A2C88" w:rsidRPr="00112B4F" w:rsidRDefault="007A2C88" w:rsidP="00637DCB">
      <w:pPr>
        <w:rPr>
          <w:rFonts w:asciiTheme="minorHAnsi" w:hAnsiTheme="minorHAnsi"/>
          <w:sz w:val="22"/>
          <w:szCs w:val="22"/>
        </w:rPr>
      </w:pPr>
      <w:r w:rsidRPr="007A2C88">
        <w:rPr>
          <w:rFonts w:asciiTheme="minorHAnsi" w:hAnsiTheme="minorHAnsi"/>
          <w:sz w:val="22"/>
          <w:szCs w:val="22"/>
        </w:rPr>
        <w:t xml:space="preserve">Botanický ústav AV ČR je veřejná výzkumná instituce, která je součástí Akademie věd České republiky. </w:t>
      </w:r>
      <w:r>
        <w:rPr>
          <w:rFonts w:asciiTheme="minorHAnsi" w:hAnsiTheme="minorHAnsi"/>
          <w:sz w:val="22"/>
          <w:szCs w:val="22"/>
        </w:rPr>
        <w:t>J</w:t>
      </w:r>
      <w:r w:rsidRPr="007A2C88">
        <w:rPr>
          <w:rFonts w:asciiTheme="minorHAnsi" w:hAnsiTheme="minorHAnsi"/>
          <w:sz w:val="22"/>
          <w:szCs w:val="22"/>
        </w:rPr>
        <w:t>e jedním z hlavních center botanického výzkumu v</w:t>
      </w:r>
      <w:r w:rsidR="000C2AD3">
        <w:rPr>
          <w:rFonts w:asciiTheme="minorHAnsi" w:hAnsiTheme="minorHAnsi"/>
          <w:sz w:val="22"/>
          <w:szCs w:val="22"/>
        </w:rPr>
        <w:t> </w:t>
      </w:r>
      <w:r w:rsidRPr="007A2C88">
        <w:rPr>
          <w:rFonts w:asciiTheme="minorHAnsi" w:hAnsiTheme="minorHAnsi"/>
          <w:sz w:val="22"/>
          <w:szCs w:val="22"/>
        </w:rPr>
        <w:t>ČR</w:t>
      </w:r>
      <w:r w:rsidR="000C2AD3">
        <w:rPr>
          <w:rFonts w:asciiTheme="minorHAnsi" w:hAnsiTheme="minorHAnsi"/>
          <w:sz w:val="22"/>
          <w:szCs w:val="22"/>
        </w:rPr>
        <w:t xml:space="preserve">. </w:t>
      </w:r>
      <w:r w:rsidR="001156CD" w:rsidRPr="007A2C88">
        <w:rPr>
          <w:rFonts w:asciiTheme="minorHAnsi" w:hAnsiTheme="minorHAnsi"/>
          <w:sz w:val="22"/>
          <w:szCs w:val="22"/>
        </w:rPr>
        <w:t xml:space="preserve">Zabývá se výzkumem vegetace na úrovni organizmů, populací, společenstev a ekosystémů. V současnosti </w:t>
      </w:r>
      <w:r w:rsidR="001156CD">
        <w:rPr>
          <w:rFonts w:asciiTheme="minorHAnsi" w:hAnsiTheme="minorHAnsi"/>
          <w:sz w:val="22"/>
          <w:szCs w:val="22"/>
        </w:rPr>
        <w:t xml:space="preserve">soustřeďuje </w:t>
      </w:r>
      <w:r w:rsidR="001156CD" w:rsidRPr="007A2C88">
        <w:rPr>
          <w:rFonts w:asciiTheme="minorHAnsi" w:hAnsiTheme="minorHAnsi"/>
          <w:sz w:val="22"/>
          <w:szCs w:val="22"/>
        </w:rPr>
        <w:t>přes 130 vědeckých pracovníků a doktorandů v celé škále terénně zaměřených botanických oborů od taxonomie přes evoluční biologii, ekologii až po biotechnologie.</w:t>
      </w:r>
      <w:r w:rsidR="001156CD">
        <w:rPr>
          <w:rFonts w:asciiTheme="minorHAnsi" w:hAnsiTheme="minorHAnsi"/>
          <w:sz w:val="22"/>
          <w:szCs w:val="22"/>
        </w:rPr>
        <w:t xml:space="preserve"> H</w:t>
      </w:r>
      <w:r w:rsidRPr="007A2C88">
        <w:rPr>
          <w:rFonts w:asciiTheme="minorHAnsi" w:hAnsiTheme="minorHAnsi"/>
          <w:sz w:val="22"/>
          <w:szCs w:val="22"/>
        </w:rPr>
        <w:t xml:space="preserve">lavním sídlem </w:t>
      </w:r>
      <w:r w:rsidR="001156CD">
        <w:rPr>
          <w:rFonts w:asciiTheme="minorHAnsi" w:hAnsiTheme="minorHAnsi"/>
          <w:sz w:val="22"/>
          <w:szCs w:val="22"/>
        </w:rPr>
        <w:t xml:space="preserve">ústavu </w:t>
      </w:r>
      <w:r w:rsidRPr="007A2C88">
        <w:rPr>
          <w:rFonts w:asciiTheme="minorHAnsi" w:hAnsiTheme="minorHAnsi"/>
          <w:sz w:val="22"/>
          <w:szCs w:val="22"/>
        </w:rPr>
        <w:t>je </w:t>
      </w:r>
      <w:r w:rsidR="000C2AD3">
        <w:rPr>
          <w:rFonts w:asciiTheme="minorHAnsi" w:hAnsiTheme="minorHAnsi"/>
          <w:sz w:val="22"/>
          <w:szCs w:val="22"/>
        </w:rPr>
        <w:t>zámek v</w:t>
      </w:r>
      <w:r w:rsidRPr="007A2C88">
        <w:rPr>
          <w:rFonts w:asciiTheme="minorHAnsi" w:hAnsiTheme="minorHAnsi"/>
          <w:sz w:val="22"/>
          <w:szCs w:val="22"/>
        </w:rPr>
        <w:t xml:space="preserve"> Průhonicích. </w:t>
      </w:r>
      <w:r w:rsidR="000C2AD3" w:rsidRPr="007A2C88">
        <w:rPr>
          <w:rFonts w:asciiTheme="minorHAnsi" w:hAnsiTheme="minorHAnsi"/>
          <w:sz w:val="22"/>
          <w:szCs w:val="22"/>
        </w:rPr>
        <w:t xml:space="preserve">Součástí </w:t>
      </w:r>
      <w:r w:rsidR="000C2AD3">
        <w:rPr>
          <w:rFonts w:asciiTheme="minorHAnsi" w:hAnsiTheme="minorHAnsi"/>
          <w:sz w:val="22"/>
          <w:szCs w:val="22"/>
        </w:rPr>
        <w:t>jsou také</w:t>
      </w:r>
      <w:r w:rsidR="000C2AD3" w:rsidRPr="007A2C88">
        <w:rPr>
          <w:rFonts w:asciiTheme="minorHAnsi" w:hAnsiTheme="minorHAnsi"/>
          <w:sz w:val="22"/>
          <w:szCs w:val="22"/>
        </w:rPr>
        <w:t xml:space="preserve"> odloučená vědecká pracoviště v Brně a Třeboni</w:t>
      </w:r>
      <w:r w:rsidR="000C2AD3">
        <w:rPr>
          <w:rFonts w:asciiTheme="minorHAnsi" w:hAnsiTheme="minorHAnsi"/>
          <w:sz w:val="22"/>
          <w:szCs w:val="22"/>
        </w:rPr>
        <w:t xml:space="preserve"> a terénní stanice na Kvildě a v Lužnici</w:t>
      </w:r>
      <w:r w:rsidR="000C2AD3" w:rsidRPr="007A2C88">
        <w:rPr>
          <w:rFonts w:asciiTheme="minorHAnsi" w:hAnsiTheme="minorHAnsi"/>
          <w:sz w:val="22"/>
          <w:szCs w:val="22"/>
        </w:rPr>
        <w:t>.</w:t>
      </w:r>
      <w:r w:rsidR="000C2AD3">
        <w:rPr>
          <w:rFonts w:asciiTheme="minorHAnsi" w:hAnsiTheme="minorHAnsi"/>
          <w:sz w:val="22"/>
          <w:szCs w:val="22"/>
        </w:rPr>
        <w:t xml:space="preserve"> </w:t>
      </w:r>
      <w:r w:rsidR="001156CD" w:rsidRPr="007A2C88">
        <w:rPr>
          <w:rFonts w:asciiTheme="minorHAnsi" w:hAnsiTheme="minorHAnsi"/>
          <w:sz w:val="22"/>
          <w:szCs w:val="22"/>
        </w:rPr>
        <w:t xml:space="preserve">Ústav navíc zajištuje správu </w:t>
      </w:r>
      <w:r w:rsidR="001156CD">
        <w:rPr>
          <w:rFonts w:asciiTheme="minorHAnsi" w:hAnsiTheme="minorHAnsi"/>
          <w:sz w:val="22"/>
          <w:szCs w:val="22"/>
        </w:rPr>
        <w:t xml:space="preserve">jednoho z nejvýznamnějších zámeckých parků </w:t>
      </w:r>
      <w:r w:rsidR="001156CD">
        <w:rPr>
          <w:rFonts w:asciiTheme="minorHAnsi" w:hAnsiTheme="minorHAnsi"/>
          <w:sz w:val="22"/>
          <w:szCs w:val="22"/>
        </w:rPr>
        <w:lastRenderedPageBreak/>
        <w:t xml:space="preserve">v České </w:t>
      </w:r>
      <w:r w:rsidR="00F26098">
        <w:rPr>
          <w:rFonts w:asciiTheme="minorHAnsi" w:hAnsiTheme="minorHAnsi"/>
          <w:sz w:val="22"/>
          <w:szCs w:val="22"/>
        </w:rPr>
        <w:t>republice,</w:t>
      </w:r>
      <w:r w:rsidR="001156CD">
        <w:rPr>
          <w:rFonts w:asciiTheme="minorHAnsi" w:hAnsiTheme="minorHAnsi"/>
          <w:sz w:val="22"/>
          <w:szCs w:val="22"/>
        </w:rPr>
        <w:t xml:space="preserve"> </w:t>
      </w:r>
      <w:r w:rsidR="001156CD" w:rsidRPr="007A2C88">
        <w:rPr>
          <w:rFonts w:asciiTheme="minorHAnsi" w:hAnsiTheme="minorHAnsi"/>
          <w:sz w:val="22"/>
          <w:szCs w:val="22"/>
        </w:rPr>
        <w:t>Průhonického parku</w:t>
      </w:r>
      <w:r w:rsidR="00F26098">
        <w:rPr>
          <w:rFonts w:asciiTheme="minorHAnsi" w:hAnsiTheme="minorHAnsi"/>
          <w:sz w:val="22"/>
          <w:szCs w:val="22"/>
        </w:rPr>
        <w:t>,</w:t>
      </w:r>
      <w:r w:rsidR="001156CD" w:rsidRPr="007A2C88">
        <w:rPr>
          <w:rFonts w:asciiTheme="minorHAnsi" w:hAnsiTheme="minorHAnsi"/>
          <w:sz w:val="22"/>
          <w:szCs w:val="22"/>
        </w:rPr>
        <w:t xml:space="preserve"> zařazeného na seznam památek UNESCO.</w:t>
      </w:r>
      <w:r w:rsidR="001156CD">
        <w:rPr>
          <w:rFonts w:asciiTheme="minorHAnsi" w:hAnsiTheme="minorHAnsi"/>
          <w:sz w:val="22"/>
          <w:szCs w:val="22"/>
        </w:rPr>
        <w:t xml:space="preserve"> </w:t>
      </w:r>
      <w:r w:rsidR="00F26098">
        <w:rPr>
          <w:rFonts w:asciiTheme="minorHAnsi" w:hAnsiTheme="minorHAnsi"/>
          <w:sz w:val="22"/>
          <w:szCs w:val="22"/>
        </w:rPr>
        <w:t xml:space="preserve">Více informací je na </w:t>
      </w:r>
      <w:hyperlink r:id="rId16" w:history="1">
        <w:r w:rsidR="00F26098" w:rsidRPr="00F26098">
          <w:rPr>
            <w:rStyle w:val="Hypertextovodkaz"/>
            <w:rFonts w:asciiTheme="minorHAnsi" w:hAnsiTheme="minorHAnsi"/>
            <w:sz w:val="22"/>
            <w:szCs w:val="22"/>
          </w:rPr>
          <w:t>www.ibot.cas.cz</w:t>
        </w:r>
      </w:hyperlink>
      <w:r w:rsidR="00F26098" w:rsidRPr="00F26098">
        <w:rPr>
          <w:rFonts w:asciiTheme="minorHAnsi" w:hAnsiTheme="minorHAnsi"/>
          <w:sz w:val="22"/>
          <w:szCs w:val="22"/>
        </w:rPr>
        <w:t>.</w:t>
      </w:r>
    </w:p>
    <w:sectPr w:rsidR="007A2C88" w:rsidRPr="00112B4F" w:rsidSect="00DD5A1E">
      <w:headerReference w:type="default" r:id="rId17"/>
      <w:footerReference w:type="default" r:id="rId18"/>
      <w:pgSz w:w="11906" w:h="16838" w:code="9"/>
      <w:pgMar w:top="720" w:right="720"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2637C" w14:textId="77777777" w:rsidR="00A86730" w:rsidRDefault="00A86730">
      <w:r>
        <w:separator/>
      </w:r>
    </w:p>
  </w:endnote>
  <w:endnote w:type="continuationSeparator" w:id="0">
    <w:p w14:paraId="22CFC028" w14:textId="77777777" w:rsidR="00A86730" w:rsidRDefault="00A8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sig w:usb0="00000007" w:usb1="00000000" w:usb2="00000000" w:usb3="00000000" w:csb0="00000003" w:csb1="00000000"/>
  </w:font>
  <w:font w:name="AR PL KaitiM GB">
    <w:altName w:val="MS Gothic"/>
    <w:charset w:val="80"/>
    <w:family w:val="auto"/>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lumbiaCE">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8662" w14:textId="55F4B3BB" w:rsidR="00B953C0" w:rsidRDefault="009E7250" w:rsidP="005D62EE">
    <w:pPr>
      <w:spacing w:line="360" w:lineRule="auto"/>
      <w:jc w:val="center"/>
      <w:rPr>
        <w:rFonts w:ascii="ColumbiaCE" w:hAnsi="ColumbiaCE"/>
        <w:b/>
        <w:spacing w:val="30"/>
        <w:position w:val="-6"/>
        <w:sz w:val="18"/>
        <w:szCs w:val="18"/>
      </w:rPr>
    </w:pPr>
    <w:r>
      <w:rPr>
        <w:noProof/>
      </w:rPr>
      <mc:AlternateContent>
        <mc:Choice Requires="wps">
          <w:drawing>
            <wp:anchor distT="4294967295" distB="4294967295" distL="114300" distR="114300" simplePos="0" relativeHeight="251657216" behindDoc="0" locked="0" layoutInCell="1" allowOverlap="1" wp14:anchorId="050E4116" wp14:editId="3600C0E4">
              <wp:simplePos x="0" y="0"/>
              <wp:positionH relativeFrom="column">
                <wp:posOffset>-114300</wp:posOffset>
              </wp:positionH>
              <wp:positionV relativeFrom="paragraph">
                <wp:posOffset>107949</wp:posOffset>
              </wp:positionV>
              <wp:extent cx="637222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6A5A" id="Line 4" o:spid="_x0000_s1026" style="position:absolute;flip:x 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" strokecolor="#9c0" strokeweight="1.25pt"/>
          </w:pict>
        </mc:Fallback>
      </mc:AlternateContent>
    </w:r>
  </w:p>
  <w:p w14:paraId="6B5734BE" w14:textId="77777777" w:rsidR="00B953C0"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b/>
        <w:spacing w:val="36"/>
        <w:position w:val="-6"/>
        <w:sz w:val="18"/>
        <w:szCs w:val="18"/>
      </w:rPr>
      <w:t xml:space="preserve">BOTANICKÝ ÚSTAV AV ČR, </w:t>
    </w:r>
    <w:r w:rsidRPr="00D47AB5">
      <w:rPr>
        <w:rFonts w:ascii="Arial" w:hAnsi="Arial" w:cs="Arial"/>
        <w:spacing w:val="36"/>
        <w:position w:val="-6"/>
        <w:sz w:val="18"/>
        <w:szCs w:val="18"/>
      </w:rPr>
      <w:t>veřejná výzkumná instituce, Zámek 1, 252 43 Průhonice</w:t>
    </w:r>
  </w:p>
  <w:p w14:paraId="0B8F4062"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IĆ 67985939, DIČ: CZ67985939, tel.: +420 271 015 233, +420 267 750 031</w:t>
    </w:r>
  </w:p>
  <w:p w14:paraId="11A59DB0"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fax: +420 271 015 105, e-mail: </w:t>
    </w:r>
    <w:hyperlink r:id="rId1" w:history="1">
      <w:r w:rsidRPr="00D47AB5">
        <w:rPr>
          <w:rStyle w:val="Hypertextovodkaz"/>
          <w:rFonts w:ascii="Arial" w:hAnsi="Arial" w:cs="Arial"/>
          <w:color w:val="auto"/>
          <w:spacing w:val="36"/>
          <w:position w:val="-6"/>
          <w:sz w:val="18"/>
          <w:szCs w:val="18"/>
          <w:u w:val="none"/>
        </w:rPr>
        <w:t>ibot@ibot.cas.cz</w:t>
      </w:r>
    </w:hyperlink>
    <w:r w:rsidRPr="00D47AB5">
      <w:rPr>
        <w:rFonts w:ascii="Arial" w:hAnsi="Arial" w:cs="Arial"/>
        <w:spacing w:val="36"/>
        <w:position w:val="-6"/>
        <w:sz w:val="18"/>
        <w:szCs w:val="18"/>
      </w:rPr>
      <w:t>, www.ibot.cas.cz</w:t>
    </w:r>
  </w:p>
  <w:p w14:paraId="199F1140" w14:textId="77777777" w:rsidR="00B953C0"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9FDF" w14:textId="77777777" w:rsidR="00A86730" w:rsidRDefault="00A86730">
      <w:r>
        <w:separator/>
      </w:r>
    </w:p>
  </w:footnote>
  <w:footnote w:type="continuationSeparator" w:id="0">
    <w:p w14:paraId="69F0BD43" w14:textId="77777777" w:rsidR="00A86730" w:rsidRDefault="00A8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07EA0" w14:textId="77777777" w:rsidR="009C7560" w:rsidRPr="009C7560" w:rsidRDefault="00C30ADF" w:rsidP="009C7560">
    <w:pPr>
      <w:pStyle w:val="Normlnweb"/>
      <w:rPr>
        <w:rFonts w:asciiTheme="minorHAnsi" w:hAnsiTheme="minorHAnsi" w:cs="Calibri"/>
        <w:b/>
        <w:color w:val="669900"/>
      </w:rPr>
    </w:pPr>
    <w:r>
      <w:rPr>
        <w:noProof/>
      </w:rPr>
      <w:drawing>
        <wp:anchor distT="0" distB="0" distL="114300" distR="114300" simplePos="0" relativeHeight="251658752" behindDoc="1" locked="0" layoutInCell="1" allowOverlap="1" wp14:anchorId="1C6EEB76" wp14:editId="664BCD42">
          <wp:simplePos x="0" y="0"/>
          <wp:positionH relativeFrom="column">
            <wp:posOffset>5257800</wp:posOffset>
          </wp:positionH>
          <wp:positionV relativeFrom="paragraph">
            <wp:posOffset>-140335</wp:posOffset>
          </wp:positionV>
          <wp:extent cx="1526540" cy="542925"/>
          <wp:effectExtent l="0" t="0" r="0" b="0"/>
          <wp:wrapTight wrapText="bothSides">
            <wp:wrapPolygon edited="0">
              <wp:start x="2156" y="0"/>
              <wp:lineTo x="0" y="6063"/>
              <wp:lineTo x="0" y="18947"/>
              <wp:lineTo x="539" y="21221"/>
              <wp:lineTo x="21295" y="21221"/>
              <wp:lineTo x="21295" y="12884"/>
              <wp:lineTo x="20216" y="12126"/>
              <wp:lineTo x="21295" y="8337"/>
              <wp:lineTo x="21295" y="2274"/>
              <wp:lineTo x="4852" y="0"/>
              <wp:lineTo x="2156"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542925"/>
                  </a:xfrm>
                  <a:prstGeom prst="rect">
                    <a:avLst/>
                  </a:prstGeom>
                  <a:noFill/>
                  <a:ln>
                    <a:noFill/>
                  </a:ln>
                </pic:spPr>
              </pic:pic>
            </a:graphicData>
          </a:graphic>
        </wp:anchor>
      </w:drawing>
    </w:r>
    <w:r w:rsidR="009C7560" w:rsidRPr="009C7560">
      <w:rPr>
        <w:rFonts w:asciiTheme="minorHAnsi" w:hAnsiTheme="minorHAnsi" w:cs="Calibri"/>
        <w:b/>
        <w:color w:val="669900"/>
      </w:rPr>
      <w:t>Tisková informace</w:t>
    </w:r>
  </w:p>
  <w:p w14:paraId="40168895" w14:textId="77777777" w:rsidR="00B953C0" w:rsidRDefault="00B953C0" w:rsidP="002C21FB">
    <w:pPr>
      <w:ind w:left="4253"/>
      <w:rPr>
        <w:rFonts w:ascii="ColumbiaCE" w:hAnsi="ColumbiaCE"/>
        <w:sz w:val="18"/>
        <w:szCs w:val="18"/>
      </w:rPr>
    </w:pPr>
  </w:p>
  <w:p w14:paraId="3B828868" w14:textId="77777777" w:rsidR="00B953C0" w:rsidRDefault="00B953C0" w:rsidP="00462703">
    <w:pPr>
      <w:ind w:left="4536"/>
      <w:rPr>
        <w:rFonts w:ascii="ColumbiaCE" w:hAnsi="ColumbiaCE"/>
        <w:b/>
        <w:spacing w:val="14"/>
        <w:position w:val="-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240F8"/>
    <w:multiLevelType w:val="multilevel"/>
    <w:tmpl w:val="6B4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FB"/>
    <w:rsid w:val="000331A1"/>
    <w:rsid w:val="000342B7"/>
    <w:rsid w:val="000379DF"/>
    <w:rsid w:val="00054B83"/>
    <w:rsid w:val="0006059E"/>
    <w:rsid w:val="00060973"/>
    <w:rsid w:val="000617D9"/>
    <w:rsid w:val="00064A27"/>
    <w:rsid w:val="0008392A"/>
    <w:rsid w:val="000A3899"/>
    <w:rsid w:val="000A52DE"/>
    <w:rsid w:val="000C2AD3"/>
    <w:rsid w:val="000C324A"/>
    <w:rsid w:val="000C4806"/>
    <w:rsid w:val="000C52A4"/>
    <w:rsid w:val="000D54BA"/>
    <w:rsid w:val="000E15D6"/>
    <w:rsid w:val="00103BE3"/>
    <w:rsid w:val="00112B4F"/>
    <w:rsid w:val="00112BCF"/>
    <w:rsid w:val="001156CD"/>
    <w:rsid w:val="00124A00"/>
    <w:rsid w:val="001357E7"/>
    <w:rsid w:val="0013610F"/>
    <w:rsid w:val="00140382"/>
    <w:rsid w:val="00140A1B"/>
    <w:rsid w:val="001552B7"/>
    <w:rsid w:val="00157AD3"/>
    <w:rsid w:val="00172B50"/>
    <w:rsid w:val="00174C67"/>
    <w:rsid w:val="00176016"/>
    <w:rsid w:val="001B48E1"/>
    <w:rsid w:val="001E671C"/>
    <w:rsid w:val="001F21F1"/>
    <w:rsid w:val="001F679A"/>
    <w:rsid w:val="001F6A48"/>
    <w:rsid w:val="00207E17"/>
    <w:rsid w:val="00217A28"/>
    <w:rsid w:val="00221973"/>
    <w:rsid w:val="00230D13"/>
    <w:rsid w:val="00241B90"/>
    <w:rsid w:val="00242473"/>
    <w:rsid w:val="00244983"/>
    <w:rsid w:val="00246AD0"/>
    <w:rsid w:val="0025079E"/>
    <w:rsid w:val="00250EAC"/>
    <w:rsid w:val="00263E7E"/>
    <w:rsid w:val="0027451E"/>
    <w:rsid w:val="002A46B5"/>
    <w:rsid w:val="002B31CF"/>
    <w:rsid w:val="002B342E"/>
    <w:rsid w:val="002C21FB"/>
    <w:rsid w:val="002E274C"/>
    <w:rsid w:val="002E4840"/>
    <w:rsid w:val="002E5F7F"/>
    <w:rsid w:val="002F33D1"/>
    <w:rsid w:val="002F3EE1"/>
    <w:rsid w:val="00313655"/>
    <w:rsid w:val="00323C99"/>
    <w:rsid w:val="003240B3"/>
    <w:rsid w:val="0033698A"/>
    <w:rsid w:val="00342139"/>
    <w:rsid w:val="0034440B"/>
    <w:rsid w:val="00355C9D"/>
    <w:rsid w:val="003634C1"/>
    <w:rsid w:val="00372DE8"/>
    <w:rsid w:val="003740D7"/>
    <w:rsid w:val="00382629"/>
    <w:rsid w:val="003871D8"/>
    <w:rsid w:val="003A385D"/>
    <w:rsid w:val="003D4E8B"/>
    <w:rsid w:val="003D74E0"/>
    <w:rsid w:val="003E2AFE"/>
    <w:rsid w:val="003E7459"/>
    <w:rsid w:val="003F2999"/>
    <w:rsid w:val="00412C64"/>
    <w:rsid w:val="0041357D"/>
    <w:rsid w:val="00421EAD"/>
    <w:rsid w:val="004300C2"/>
    <w:rsid w:val="00462703"/>
    <w:rsid w:val="00471761"/>
    <w:rsid w:val="004738D4"/>
    <w:rsid w:val="00480606"/>
    <w:rsid w:val="00483E17"/>
    <w:rsid w:val="0048602C"/>
    <w:rsid w:val="00491327"/>
    <w:rsid w:val="0049154B"/>
    <w:rsid w:val="00491EBB"/>
    <w:rsid w:val="00492A4D"/>
    <w:rsid w:val="004A1A03"/>
    <w:rsid w:val="004A2D98"/>
    <w:rsid w:val="004C41AB"/>
    <w:rsid w:val="004D2306"/>
    <w:rsid w:val="004D776F"/>
    <w:rsid w:val="004E2B2B"/>
    <w:rsid w:val="004E37AD"/>
    <w:rsid w:val="004E61BB"/>
    <w:rsid w:val="004F42B2"/>
    <w:rsid w:val="0051430F"/>
    <w:rsid w:val="00514FD9"/>
    <w:rsid w:val="00531D1D"/>
    <w:rsid w:val="00546964"/>
    <w:rsid w:val="00562213"/>
    <w:rsid w:val="00577676"/>
    <w:rsid w:val="00587E31"/>
    <w:rsid w:val="00596932"/>
    <w:rsid w:val="005A2138"/>
    <w:rsid w:val="005B40DC"/>
    <w:rsid w:val="005C11E0"/>
    <w:rsid w:val="005D3FFF"/>
    <w:rsid w:val="005D4121"/>
    <w:rsid w:val="005D62EE"/>
    <w:rsid w:val="005E3C61"/>
    <w:rsid w:val="005E7CAC"/>
    <w:rsid w:val="005F280C"/>
    <w:rsid w:val="006079CA"/>
    <w:rsid w:val="006128FC"/>
    <w:rsid w:val="006138B1"/>
    <w:rsid w:val="00616BC6"/>
    <w:rsid w:val="00631240"/>
    <w:rsid w:val="00637DCB"/>
    <w:rsid w:val="006606F5"/>
    <w:rsid w:val="0066264F"/>
    <w:rsid w:val="0067293E"/>
    <w:rsid w:val="00683D94"/>
    <w:rsid w:val="00694C88"/>
    <w:rsid w:val="006974C9"/>
    <w:rsid w:val="006A68D7"/>
    <w:rsid w:val="006C6A1E"/>
    <w:rsid w:val="006D7FD7"/>
    <w:rsid w:val="006F11D0"/>
    <w:rsid w:val="006F32CC"/>
    <w:rsid w:val="00713C58"/>
    <w:rsid w:val="00727ED8"/>
    <w:rsid w:val="007670A9"/>
    <w:rsid w:val="0078374C"/>
    <w:rsid w:val="0079757E"/>
    <w:rsid w:val="007A195F"/>
    <w:rsid w:val="007A270B"/>
    <w:rsid w:val="007A2B90"/>
    <w:rsid w:val="007A2C88"/>
    <w:rsid w:val="007C6E8E"/>
    <w:rsid w:val="007D7626"/>
    <w:rsid w:val="007E626E"/>
    <w:rsid w:val="007E77D8"/>
    <w:rsid w:val="007F36D5"/>
    <w:rsid w:val="0080467D"/>
    <w:rsid w:val="00806DDF"/>
    <w:rsid w:val="00820242"/>
    <w:rsid w:val="00825C7C"/>
    <w:rsid w:val="008357CB"/>
    <w:rsid w:val="008539B6"/>
    <w:rsid w:val="00854039"/>
    <w:rsid w:val="00854AF8"/>
    <w:rsid w:val="00875871"/>
    <w:rsid w:val="00886F2B"/>
    <w:rsid w:val="008A34F4"/>
    <w:rsid w:val="008B43FB"/>
    <w:rsid w:val="008C1DA8"/>
    <w:rsid w:val="008C24FE"/>
    <w:rsid w:val="008E3CC4"/>
    <w:rsid w:val="008E7F83"/>
    <w:rsid w:val="0091246F"/>
    <w:rsid w:val="00914991"/>
    <w:rsid w:val="00927652"/>
    <w:rsid w:val="00967239"/>
    <w:rsid w:val="0097114F"/>
    <w:rsid w:val="00981B3F"/>
    <w:rsid w:val="00995A1E"/>
    <w:rsid w:val="00996124"/>
    <w:rsid w:val="00997E26"/>
    <w:rsid w:val="009C3150"/>
    <w:rsid w:val="009C7560"/>
    <w:rsid w:val="009E3107"/>
    <w:rsid w:val="009E695B"/>
    <w:rsid w:val="009E7250"/>
    <w:rsid w:val="00A20D40"/>
    <w:rsid w:val="00A26B76"/>
    <w:rsid w:val="00A34806"/>
    <w:rsid w:val="00A41001"/>
    <w:rsid w:val="00A42028"/>
    <w:rsid w:val="00A55429"/>
    <w:rsid w:val="00A74F53"/>
    <w:rsid w:val="00A802F5"/>
    <w:rsid w:val="00A86730"/>
    <w:rsid w:val="00A9772D"/>
    <w:rsid w:val="00AA67DE"/>
    <w:rsid w:val="00AB789E"/>
    <w:rsid w:val="00AC4567"/>
    <w:rsid w:val="00AC75F8"/>
    <w:rsid w:val="00AD72E9"/>
    <w:rsid w:val="00AE1CFD"/>
    <w:rsid w:val="00B01A20"/>
    <w:rsid w:val="00B23EC1"/>
    <w:rsid w:val="00B36DA1"/>
    <w:rsid w:val="00B42110"/>
    <w:rsid w:val="00B4537F"/>
    <w:rsid w:val="00B61A1A"/>
    <w:rsid w:val="00B73674"/>
    <w:rsid w:val="00B816E5"/>
    <w:rsid w:val="00B81B33"/>
    <w:rsid w:val="00B8491F"/>
    <w:rsid w:val="00B953C0"/>
    <w:rsid w:val="00BA10A4"/>
    <w:rsid w:val="00BB0A7B"/>
    <w:rsid w:val="00BB4E43"/>
    <w:rsid w:val="00BC33D8"/>
    <w:rsid w:val="00BC5118"/>
    <w:rsid w:val="00BD484C"/>
    <w:rsid w:val="00BF46D7"/>
    <w:rsid w:val="00BF58B1"/>
    <w:rsid w:val="00C17C9A"/>
    <w:rsid w:val="00C30ADF"/>
    <w:rsid w:val="00C4397F"/>
    <w:rsid w:val="00C455AC"/>
    <w:rsid w:val="00C46EA9"/>
    <w:rsid w:val="00C6330C"/>
    <w:rsid w:val="00C75C05"/>
    <w:rsid w:val="00C90673"/>
    <w:rsid w:val="00C97A78"/>
    <w:rsid w:val="00CB11AA"/>
    <w:rsid w:val="00CB4D51"/>
    <w:rsid w:val="00CC25E2"/>
    <w:rsid w:val="00CD5BDA"/>
    <w:rsid w:val="00CF5D6B"/>
    <w:rsid w:val="00D03832"/>
    <w:rsid w:val="00D057A7"/>
    <w:rsid w:val="00D07CF4"/>
    <w:rsid w:val="00D114A6"/>
    <w:rsid w:val="00D34436"/>
    <w:rsid w:val="00D42DB8"/>
    <w:rsid w:val="00D42FF1"/>
    <w:rsid w:val="00D44132"/>
    <w:rsid w:val="00D47AB5"/>
    <w:rsid w:val="00D53528"/>
    <w:rsid w:val="00D63892"/>
    <w:rsid w:val="00D81ED2"/>
    <w:rsid w:val="00DB586D"/>
    <w:rsid w:val="00DC0242"/>
    <w:rsid w:val="00DD5A1E"/>
    <w:rsid w:val="00DD6345"/>
    <w:rsid w:val="00E11820"/>
    <w:rsid w:val="00E418F6"/>
    <w:rsid w:val="00E7246A"/>
    <w:rsid w:val="00E744FB"/>
    <w:rsid w:val="00E8019B"/>
    <w:rsid w:val="00EA628A"/>
    <w:rsid w:val="00EB1BFD"/>
    <w:rsid w:val="00EB7708"/>
    <w:rsid w:val="00ED048D"/>
    <w:rsid w:val="00ED43E5"/>
    <w:rsid w:val="00EE406D"/>
    <w:rsid w:val="00F03990"/>
    <w:rsid w:val="00F07B01"/>
    <w:rsid w:val="00F26098"/>
    <w:rsid w:val="00F275E9"/>
    <w:rsid w:val="00F45345"/>
    <w:rsid w:val="00F4656C"/>
    <w:rsid w:val="00F5159E"/>
    <w:rsid w:val="00F761C9"/>
    <w:rsid w:val="00FA3E6C"/>
    <w:rsid w:val="00FB0F4C"/>
    <w:rsid w:val="00FB204B"/>
    <w:rsid w:val="00FC32F3"/>
    <w:rsid w:val="00FE4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138EFE"/>
  <w14:defaultImageDpi w14:val="0"/>
  <w15:docId w15:val="{A0D6D1DF-133D-45BD-A3A1-2E6EC33B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AB789E"/>
    <w:pPr>
      <w:keepNext/>
      <w:outlineLvl w:val="0"/>
    </w:pPr>
    <w:rPr>
      <w:rFonts w:ascii="Arial" w:hAnsi="Arial"/>
      <w:szCs w:val="20"/>
      <w:lang w:val="de-DE" w:eastAsia="de-DE"/>
    </w:rPr>
  </w:style>
  <w:style w:type="paragraph" w:styleId="Nadpis2">
    <w:name w:val="heading 2"/>
    <w:basedOn w:val="Normln"/>
    <w:next w:val="Normln"/>
    <w:link w:val="Nadpis2Char"/>
    <w:uiPriority w:val="9"/>
    <w:semiHidden/>
    <w:unhideWhenUsed/>
    <w:qFormat/>
    <w:rsid w:val="0091246F"/>
    <w:pPr>
      <w:keepNext/>
      <w:keepLines/>
      <w:spacing w:before="200"/>
      <w:outlineLvl w:val="1"/>
    </w:pPr>
    <w:rPr>
      <w:rFonts w:asciiTheme="majorHAnsi" w:eastAsiaTheme="majorEastAsia" w:hAnsiTheme="majorHAns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B789E"/>
    <w:rPr>
      <w:rFonts w:ascii="Arial" w:hAnsi="Arial" w:cs="Times New Roman"/>
      <w:sz w:val="24"/>
      <w:lang w:val="de-DE" w:eastAsia="de-DE"/>
    </w:rPr>
  </w:style>
  <w:style w:type="character" w:customStyle="1" w:styleId="Nadpis2Char">
    <w:name w:val="Nadpis 2 Char"/>
    <w:basedOn w:val="Standardnpsmoodstavce"/>
    <w:link w:val="Nadpis2"/>
    <w:uiPriority w:val="9"/>
    <w:semiHidden/>
    <w:locked/>
    <w:rsid w:val="0091246F"/>
    <w:rPr>
      <w:rFonts w:asciiTheme="majorHAnsi" w:eastAsiaTheme="majorEastAsia" w:hAnsiTheme="majorHAnsi" w:cs="Times New Roman"/>
      <w:b/>
      <w:bCs/>
      <w:color w:val="4F81BD" w:themeColor="accent1"/>
      <w:sz w:val="26"/>
      <w:szCs w:val="26"/>
    </w:rPr>
  </w:style>
  <w:style w:type="paragraph" w:styleId="Zhlav">
    <w:name w:val="header"/>
    <w:basedOn w:val="Normln"/>
    <w:link w:val="ZhlavChar"/>
    <w:uiPriority w:val="99"/>
    <w:rsid w:val="002C21FB"/>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C21FB"/>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Hypertextovodkaz">
    <w:name w:val="Hyperlink"/>
    <w:basedOn w:val="Standardnpsmoodstavce"/>
    <w:uiPriority w:val="99"/>
    <w:rsid w:val="00531D1D"/>
    <w:rPr>
      <w:rFonts w:cs="Times New Roman"/>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basedOn w:val="Standardnpsmoodstavce"/>
    <w:uiPriority w:val="20"/>
    <w:qFormat/>
    <w:rsid w:val="00DD5A1E"/>
    <w:rPr>
      <w:rFonts w:cs="Times New Roman"/>
      <w:i/>
    </w:rPr>
  </w:style>
  <w:style w:type="character" w:styleId="Siln">
    <w:name w:val="Strong"/>
    <w:basedOn w:val="Standardnpsmoodstavce"/>
    <w:uiPriority w:val="22"/>
    <w:qFormat/>
    <w:rsid w:val="00DD5A1E"/>
    <w:rPr>
      <w:rFonts w:cs="Times New Roman"/>
      <w:b/>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qForma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uiPriority w:val="99"/>
    <w:rsid w:val="00AB789E"/>
    <w:rPr>
      <w:rFonts w:ascii="Tahoma" w:hAnsi="Tahoma" w:cs="Tahoma"/>
      <w:sz w:val="16"/>
      <w:szCs w:val="16"/>
    </w:rPr>
  </w:style>
  <w:style w:type="character" w:customStyle="1" w:styleId="TextbublinyChar">
    <w:name w:val="Text bubliny Char"/>
    <w:basedOn w:val="Standardnpsmoodstavce"/>
    <w:link w:val="Textbubliny"/>
    <w:uiPriority w:val="99"/>
    <w:locked/>
    <w:rsid w:val="00AB789E"/>
    <w:rPr>
      <w:rFonts w:ascii="Tahoma" w:hAnsi="Tahoma" w:cs="Tahoma"/>
      <w:sz w:val="16"/>
      <w:szCs w:val="16"/>
    </w:rPr>
  </w:style>
  <w:style w:type="character" w:styleId="Odkaznakoment">
    <w:name w:val="annotation reference"/>
    <w:basedOn w:val="Standardnpsmoodstavce"/>
    <w:uiPriority w:val="99"/>
    <w:unhideWhenUsed/>
    <w:rsid w:val="003D4E8B"/>
    <w:rPr>
      <w:rFonts w:cs="Times New Roman"/>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locked/>
    <w:rsid w:val="003D4E8B"/>
    <w:rPr>
      <w:rFonts w:cs="Times New Roman"/>
      <w:lang w:val="en-GB" w:eastAsia="en-GB"/>
    </w:rPr>
  </w:style>
  <w:style w:type="paragraph" w:styleId="Pedmtkomente">
    <w:name w:val="annotation subject"/>
    <w:basedOn w:val="Textkomente"/>
    <w:next w:val="Textkomente"/>
    <w:link w:val="PedmtkomenteChar"/>
    <w:uiPriority w:val="99"/>
    <w:rsid w:val="00981B3F"/>
    <w:pPr>
      <w:spacing w:after="0"/>
    </w:pPr>
    <w:rPr>
      <w:b/>
      <w:bCs/>
      <w:lang w:val="cs-CZ" w:eastAsia="cs-CZ"/>
    </w:rPr>
  </w:style>
  <w:style w:type="character" w:customStyle="1" w:styleId="PedmtkomenteChar">
    <w:name w:val="Předmět komentáře Char"/>
    <w:basedOn w:val="TextkomenteChar"/>
    <w:link w:val="Pedmtkomente"/>
    <w:uiPriority w:val="99"/>
    <w:locked/>
    <w:rsid w:val="00981B3F"/>
    <w:rPr>
      <w:rFonts w:cs="Times New Roman"/>
      <w:b/>
      <w:bCs/>
      <w:lang w:val="en-GB" w:eastAsia="en-GB"/>
    </w:rPr>
  </w:style>
  <w:style w:type="character" w:customStyle="1" w:styleId="gmail-il">
    <w:name w:val="gmail-il"/>
    <w:basedOn w:val="Standardnpsmoodstavce"/>
    <w:rsid w:val="006F32CC"/>
    <w:rPr>
      <w:rFonts w:cs="Times New Roman"/>
    </w:rPr>
  </w:style>
  <w:style w:type="table" w:styleId="Mkatabulky">
    <w:name w:val="Table Grid"/>
    <w:basedOn w:val="Normlntabulka"/>
    <w:rsid w:val="0012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242473"/>
    <w:rPr>
      <w:color w:val="605E5C"/>
      <w:shd w:val="clear" w:color="auto" w:fill="E1DFDD"/>
    </w:rPr>
  </w:style>
  <w:style w:type="paragraph" w:styleId="Revize">
    <w:name w:val="Revision"/>
    <w:hidden/>
    <w:uiPriority w:val="99"/>
    <w:semiHidden/>
    <w:rsid w:val="007E77D8"/>
    <w:rPr>
      <w:sz w:val="24"/>
      <w:szCs w:val="24"/>
    </w:rPr>
  </w:style>
  <w:style w:type="character" w:customStyle="1" w:styleId="Nevyeenzmnka2">
    <w:name w:val="Nevyřešená zmínka2"/>
    <w:basedOn w:val="Standardnpsmoodstavce"/>
    <w:uiPriority w:val="99"/>
    <w:semiHidden/>
    <w:unhideWhenUsed/>
    <w:rsid w:val="007A270B"/>
    <w:rPr>
      <w:color w:val="605E5C"/>
      <w:shd w:val="clear" w:color="auto" w:fill="E1DFDD"/>
    </w:rPr>
  </w:style>
  <w:style w:type="character" w:customStyle="1" w:styleId="Nevyeenzmnka3">
    <w:name w:val="Nevyřešená zmínka3"/>
    <w:basedOn w:val="Standardnpsmoodstavce"/>
    <w:uiPriority w:val="99"/>
    <w:semiHidden/>
    <w:unhideWhenUsed/>
    <w:rsid w:val="005E7CAC"/>
    <w:rPr>
      <w:color w:val="605E5C"/>
      <w:shd w:val="clear" w:color="auto" w:fill="E1DFDD"/>
    </w:rPr>
  </w:style>
  <w:style w:type="character" w:styleId="Nevyeenzmnka">
    <w:name w:val="Unresolved Mention"/>
    <w:basedOn w:val="Standardnpsmoodstavce"/>
    <w:uiPriority w:val="99"/>
    <w:semiHidden/>
    <w:unhideWhenUsed/>
    <w:rsid w:val="0023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968465">
      <w:marLeft w:val="0"/>
      <w:marRight w:val="0"/>
      <w:marTop w:val="0"/>
      <w:marBottom w:val="0"/>
      <w:divBdr>
        <w:top w:val="none" w:sz="0" w:space="0" w:color="auto"/>
        <w:left w:val="none" w:sz="0" w:space="0" w:color="auto"/>
        <w:bottom w:val="none" w:sz="0" w:space="0" w:color="auto"/>
        <w:right w:val="none" w:sz="0" w:space="0" w:color="auto"/>
      </w:divBdr>
    </w:div>
    <w:div w:id="1822968466">
      <w:marLeft w:val="0"/>
      <w:marRight w:val="0"/>
      <w:marTop w:val="0"/>
      <w:marBottom w:val="0"/>
      <w:divBdr>
        <w:top w:val="none" w:sz="0" w:space="0" w:color="auto"/>
        <w:left w:val="none" w:sz="0" w:space="0" w:color="auto"/>
        <w:bottom w:val="none" w:sz="0" w:space="0" w:color="auto"/>
        <w:right w:val="none" w:sz="0" w:space="0" w:color="auto"/>
      </w:divBdr>
    </w:div>
    <w:div w:id="1822968467">
      <w:marLeft w:val="0"/>
      <w:marRight w:val="0"/>
      <w:marTop w:val="0"/>
      <w:marBottom w:val="0"/>
      <w:divBdr>
        <w:top w:val="none" w:sz="0" w:space="0" w:color="auto"/>
        <w:left w:val="none" w:sz="0" w:space="0" w:color="auto"/>
        <w:bottom w:val="none" w:sz="0" w:space="0" w:color="auto"/>
        <w:right w:val="none" w:sz="0" w:space="0" w:color="auto"/>
      </w:divBdr>
    </w:div>
    <w:div w:id="1822968468">
      <w:marLeft w:val="0"/>
      <w:marRight w:val="0"/>
      <w:marTop w:val="0"/>
      <w:marBottom w:val="0"/>
      <w:divBdr>
        <w:top w:val="none" w:sz="0" w:space="0" w:color="auto"/>
        <w:left w:val="none" w:sz="0" w:space="0" w:color="auto"/>
        <w:bottom w:val="none" w:sz="0" w:space="0" w:color="auto"/>
        <w:right w:val="none" w:sz="0" w:space="0" w:color="auto"/>
      </w:divBdr>
    </w:div>
    <w:div w:id="1822968469">
      <w:marLeft w:val="0"/>
      <w:marRight w:val="0"/>
      <w:marTop w:val="0"/>
      <w:marBottom w:val="0"/>
      <w:divBdr>
        <w:top w:val="none" w:sz="0" w:space="0" w:color="auto"/>
        <w:left w:val="none" w:sz="0" w:space="0" w:color="auto"/>
        <w:bottom w:val="none" w:sz="0" w:space="0" w:color="auto"/>
        <w:right w:val="none" w:sz="0" w:space="0" w:color="auto"/>
      </w:divBdr>
    </w:div>
    <w:div w:id="1822968470">
      <w:marLeft w:val="0"/>
      <w:marRight w:val="0"/>
      <w:marTop w:val="0"/>
      <w:marBottom w:val="0"/>
      <w:divBdr>
        <w:top w:val="none" w:sz="0" w:space="0" w:color="auto"/>
        <w:left w:val="none" w:sz="0" w:space="0" w:color="auto"/>
        <w:bottom w:val="none" w:sz="0" w:space="0" w:color="auto"/>
        <w:right w:val="none" w:sz="0" w:space="0" w:color="auto"/>
      </w:divBdr>
    </w:div>
    <w:div w:id="1822968471">
      <w:marLeft w:val="0"/>
      <w:marRight w:val="0"/>
      <w:marTop w:val="0"/>
      <w:marBottom w:val="0"/>
      <w:divBdr>
        <w:top w:val="none" w:sz="0" w:space="0" w:color="auto"/>
        <w:left w:val="none" w:sz="0" w:space="0" w:color="auto"/>
        <w:bottom w:val="none" w:sz="0" w:space="0" w:color="auto"/>
        <w:right w:val="none" w:sz="0" w:space="0" w:color="auto"/>
      </w:divBdr>
    </w:div>
    <w:div w:id="1822968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r.pysek@ibot.cas.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library.wiley.com/doi/10.1111/gcb.1533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iroslava.dvorakova\AppData\Local\Microsoft\Windows\INetCache\Content.Outlook\www.ibot.cas.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file:///C:\Users\andrle\Desktop\jan.pergl@ibot.cas.cz"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roslava.dvorakova@ibot.cas.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47D45-4EB3-4C5C-9BC3-8421428D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A42DC-1508-426B-9556-E35E4AE768AE}">
  <ds:schemaRefs>
    <ds:schemaRef ds:uri="http://schemas.microsoft.com/sharepoint/v3/contenttype/forms"/>
  </ds:schemaRefs>
</ds:datastoreItem>
</file>

<file path=customXml/itemProps3.xml><?xml version="1.0" encoding="utf-8"?>
<ds:datastoreItem xmlns:ds="http://schemas.openxmlformats.org/officeDocument/2006/customXml" ds:itemID="{05CDE44C-3FE7-49C5-9C91-7C1658336DC6}">
  <ds:schemaRefs>
    <ds:schemaRef ds:uri="http://schemas.microsoft.com/office/2006/documentManagement/types"/>
    <ds:schemaRef ds:uri="http://purl.org/dc/terms/"/>
    <ds:schemaRef ds:uri="http://purl.org/dc/elements/1.1/"/>
    <ds:schemaRef ds:uri="http://www.w3.org/XML/1998/namespace"/>
    <ds:schemaRef ds:uri="b96f7a21-1047-42d4-8cb0-ea7ebf058f9f"/>
    <ds:schemaRef ds:uri="http://purl.org/dc/dcmitype/"/>
    <ds:schemaRef ds:uri="ec94cc93-81be-401c-abc3-e93253b1d124"/>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5309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Růžičková Markéta</cp:lastModifiedBy>
  <cp:revision>2</cp:revision>
  <cp:lastPrinted>2018-10-23T06:28:00Z</cp:lastPrinted>
  <dcterms:created xsi:type="dcterms:W3CDTF">2020-10-01T09:31:00Z</dcterms:created>
  <dcterms:modified xsi:type="dcterms:W3CDTF">2020-10-01T09:31:00Z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