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7777777" w:rsidR="008A34F4" w:rsidRPr="006773DA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bookmarkStart w:id="0" w:name="_Hlk63161075"/>
      <w:bookmarkStart w:id="1" w:name="_GoBack"/>
      <w:bookmarkEnd w:id="0"/>
      <w:bookmarkEnd w:id="1"/>
    </w:p>
    <w:p w14:paraId="6F9F29B8" w14:textId="4D547D73" w:rsidR="00596F1F" w:rsidRPr="006773DA" w:rsidRDefault="00CD5F23" w:rsidP="00CD5F2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Nový atlas českých lišejníků </w:t>
      </w:r>
      <w:r w:rsidR="00783061">
        <w:rPr>
          <w:rFonts w:asciiTheme="minorHAnsi" w:hAnsiTheme="minorHAnsi" w:cstheme="minorHAnsi"/>
          <w:b/>
          <w:sz w:val="26"/>
          <w:szCs w:val="26"/>
        </w:rPr>
        <w:t>může pomoci k efektivnější ochraně přírody</w:t>
      </w:r>
    </w:p>
    <w:p w14:paraId="7F03A3AA" w14:textId="77777777" w:rsidR="00596F1F" w:rsidRPr="006773DA" w:rsidRDefault="00596F1F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73FBEF" w14:textId="77777777" w:rsidR="009C7560" w:rsidRPr="006773DA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8EC51FB" w14:textId="77777777" w:rsidR="00825C7C" w:rsidRPr="006773DA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4F174CC8" w14:textId="3DA5E973" w:rsidR="00FB1754" w:rsidRPr="00D00187" w:rsidRDefault="009C7560" w:rsidP="005924CD">
      <w:pPr>
        <w:rPr>
          <w:rFonts w:asciiTheme="minorHAnsi" w:hAnsiTheme="minorHAnsi" w:cstheme="minorHAnsi"/>
          <w:b/>
          <w:sz w:val="22"/>
          <w:szCs w:val="22"/>
        </w:rPr>
      </w:pP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AE6775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</w:t>
      </w:r>
      <w:r w:rsidR="00B82F3E"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AE6775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února</w:t>
      </w:r>
      <w:r w:rsidR="00A61406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202</w:t>
      </w:r>
      <w:r w:rsidR="00CD5F23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773D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FB1754">
        <w:rPr>
          <w:rFonts w:asciiTheme="minorHAnsi" w:hAnsiTheme="minorHAnsi" w:cstheme="minorHAnsi"/>
          <w:b/>
          <w:sz w:val="22"/>
          <w:szCs w:val="22"/>
        </w:rPr>
        <w:t>Nový on</w:t>
      </w:r>
      <w:r w:rsidR="00E2622F">
        <w:rPr>
          <w:rFonts w:asciiTheme="minorHAnsi" w:hAnsiTheme="minorHAnsi" w:cstheme="minorHAnsi"/>
          <w:b/>
          <w:sz w:val="22"/>
          <w:szCs w:val="22"/>
        </w:rPr>
        <w:t>-</w:t>
      </w:r>
      <w:r w:rsidR="00FB1754">
        <w:rPr>
          <w:rFonts w:asciiTheme="minorHAnsi" w:hAnsiTheme="minorHAnsi" w:cstheme="minorHAnsi"/>
          <w:b/>
          <w:sz w:val="22"/>
          <w:szCs w:val="22"/>
        </w:rPr>
        <w:t>line a</w:t>
      </w:r>
      <w:r w:rsidR="00783061">
        <w:rPr>
          <w:rFonts w:asciiTheme="minorHAnsi" w:hAnsiTheme="minorHAnsi" w:cstheme="minorHAnsi"/>
          <w:b/>
          <w:sz w:val="22"/>
          <w:szCs w:val="22"/>
        </w:rPr>
        <w:t xml:space="preserve">tlas lišejníků (Dalib.cz) </w:t>
      </w:r>
      <w:r w:rsidR="002A49A1">
        <w:rPr>
          <w:rFonts w:asciiTheme="minorHAnsi" w:hAnsiTheme="minorHAnsi" w:cstheme="minorHAnsi"/>
          <w:b/>
          <w:sz w:val="22"/>
          <w:szCs w:val="22"/>
        </w:rPr>
        <w:t xml:space="preserve">lze považovat za </w:t>
      </w:r>
      <w:r w:rsidR="008A53B0">
        <w:rPr>
          <w:rFonts w:asciiTheme="minorHAnsi" w:hAnsiTheme="minorHAnsi" w:cstheme="minorHAnsi"/>
          <w:b/>
          <w:sz w:val="22"/>
          <w:szCs w:val="22"/>
        </w:rPr>
        <w:t xml:space="preserve">největší a nejucelenější </w:t>
      </w:r>
      <w:r w:rsidR="002A5CFA">
        <w:rPr>
          <w:rFonts w:asciiTheme="minorHAnsi" w:hAnsiTheme="minorHAnsi" w:cstheme="minorHAnsi"/>
          <w:b/>
          <w:sz w:val="22"/>
          <w:szCs w:val="22"/>
        </w:rPr>
        <w:t>dílo</w:t>
      </w:r>
      <w:r w:rsidR="008A5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9A1">
        <w:rPr>
          <w:rFonts w:asciiTheme="minorHAnsi" w:hAnsiTheme="minorHAnsi" w:cstheme="minorHAnsi"/>
          <w:b/>
          <w:sz w:val="22"/>
          <w:szCs w:val="22"/>
        </w:rPr>
        <w:t>pojednávající o českých lišejnících</w:t>
      </w:r>
      <w:r w:rsidR="00D001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62142">
        <w:rPr>
          <w:rFonts w:asciiTheme="minorHAnsi" w:hAnsiTheme="minorHAnsi" w:cstheme="minorHAnsi"/>
          <w:b/>
          <w:sz w:val="22"/>
          <w:szCs w:val="22"/>
        </w:rPr>
        <w:t xml:space="preserve">Vytvořili ho vědci Botanického ústavu AV ČR </w:t>
      </w:r>
      <w:r w:rsidR="002A49A1">
        <w:rPr>
          <w:rFonts w:asciiTheme="minorHAnsi" w:hAnsiTheme="minorHAnsi" w:cstheme="minorHAnsi"/>
          <w:b/>
          <w:sz w:val="22"/>
          <w:szCs w:val="22"/>
        </w:rPr>
        <w:t xml:space="preserve">ve spolupráci s několika externími kolegy </w:t>
      </w:r>
      <w:r w:rsidR="00262142">
        <w:rPr>
          <w:rFonts w:asciiTheme="minorHAnsi" w:hAnsiTheme="minorHAnsi" w:cstheme="minorHAnsi"/>
          <w:b/>
          <w:sz w:val="22"/>
          <w:szCs w:val="22"/>
        </w:rPr>
        <w:t>a s</w:t>
      </w:r>
      <w:r w:rsidR="00783061">
        <w:rPr>
          <w:rFonts w:asciiTheme="minorHAnsi" w:hAnsiTheme="minorHAnsi" w:cstheme="minorHAnsi"/>
          <w:b/>
          <w:sz w:val="22"/>
          <w:szCs w:val="22"/>
        </w:rPr>
        <w:t>oustře</w:t>
      </w:r>
      <w:r w:rsidR="00262142">
        <w:rPr>
          <w:rFonts w:asciiTheme="minorHAnsi" w:hAnsiTheme="minorHAnsi" w:cstheme="minorHAnsi"/>
          <w:b/>
          <w:sz w:val="22"/>
          <w:szCs w:val="22"/>
        </w:rPr>
        <w:t xml:space="preserve">dili zde </w:t>
      </w:r>
      <w:r w:rsidR="00783061">
        <w:rPr>
          <w:rFonts w:asciiTheme="minorHAnsi" w:hAnsiTheme="minorHAnsi" w:cstheme="minorHAnsi"/>
          <w:b/>
          <w:sz w:val="22"/>
          <w:szCs w:val="22"/>
        </w:rPr>
        <w:t xml:space="preserve">údaje o </w:t>
      </w:r>
      <w:r w:rsidR="00CF7B5D">
        <w:rPr>
          <w:rFonts w:asciiTheme="minorHAnsi" w:hAnsiTheme="minorHAnsi" w:cstheme="minorHAnsi"/>
          <w:b/>
          <w:sz w:val="22"/>
          <w:szCs w:val="22"/>
        </w:rPr>
        <w:t>všech</w:t>
      </w:r>
      <w:r w:rsidR="007830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9A1">
        <w:rPr>
          <w:rFonts w:asciiTheme="minorHAnsi" w:hAnsiTheme="minorHAnsi" w:cstheme="minorHAnsi"/>
          <w:b/>
          <w:sz w:val="22"/>
          <w:szCs w:val="22"/>
        </w:rPr>
        <w:t xml:space="preserve">přibližně </w:t>
      </w:r>
      <w:r w:rsidR="00783061">
        <w:rPr>
          <w:rFonts w:asciiTheme="minorHAnsi" w:hAnsiTheme="minorHAnsi" w:cstheme="minorHAnsi"/>
          <w:b/>
          <w:sz w:val="22"/>
          <w:szCs w:val="22"/>
        </w:rPr>
        <w:t xml:space="preserve">1700 </w:t>
      </w:r>
      <w:r w:rsidR="002A49A1">
        <w:rPr>
          <w:rFonts w:asciiTheme="minorHAnsi" w:hAnsiTheme="minorHAnsi" w:cstheme="minorHAnsi"/>
          <w:b/>
          <w:sz w:val="22"/>
          <w:szCs w:val="22"/>
        </w:rPr>
        <w:t xml:space="preserve">druzích </w:t>
      </w:r>
      <w:r w:rsidR="00783061">
        <w:rPr>
          <w:rFonts w:asciiTheme="minorHAnsi" w:hAnsiTheme="minorHAnsi" w:cstheme="minorHAnsi"/>
          <w:b/>
          <w:sz w:val="22"/>
          <w:szCs w:val="22"/>
        </w:rPr>
        <w:t xml:space="preserve">známých </w:t>
      </w:r>
      <w:r w:rsidR="002A49A1">
        <w:rPr>
          <w:rFonts w:asciiTheme="minorHAnsi" w:hAnsiTheme="minorHAnsi" w:cstheme="minorHAnsi"/>
          <w:b/>
          <w:sz w:val="22"/>
          <w:szCs w:val="22"/>
        </w:rPr>
        <w:t>z </w:t>
      </w:r>
      <w:r w:rsidR="00783061">
        <w:rPr>
          <w:rFonts w:asciiTheme="minorHAnsi" w:hAnsiTheme="minorHAnsi" w:cstheme="minorHAnsi"/>
          <w:b/>
          <w:sz w:val="22"/>
          <w:szCs w:val="22"/>
        </w:rPr>
        <w:t>ČR</w:t>
      </w:r>
      <w:r w:rsidR="00262142">
        <w:rPr>
          <w:rFonts w:asciiTheme="minorHAnsi" w:hAnsiTheme="minorHAnsi" w:cstheme="minorHAnsi"/>
          <w:b/>
          <w:sz w:val="22"/>
          <w:szCs w:val="22"/>
        </w:rPr>
        <w:t>. Atlas</w:t>
      </w:r>
      <w:r w:rsidR="00C67ABA">
        <w:rPr>
          <w:rFonts w:asciiTheme="minorHAnsi" w:hAnsiTheme="minorHAnsi" w:cstheme="minorHAnsi"/>
          <w:b/>
          <w:sz w:val="22"/>
          <w:szCs w:val="22"/>
        </w:rPr>
        <w:t xml:space="preserve"> vypovídá nejen o rozmanitosti lišejníků, ale </w:t>
      </w:r>
      <w:r w:rsidR="00262142">
        <w:rPr>
          <w:rFonts w:asciiTheme="minorHAnsi" w:hAnsiTheme="minorHAnsi" w:cstheme="minorHAnsi"/>
          <w:b/>
          <w:sz w:val="22"/>
          <w:szCs w:val="22"/>
        </w:rPr>
        <w:t>také</w:t>
      </w:r>
      <w:r w:rsidR="00BC6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49A1">
        <w:rPr>
          <w:rFonts w:asciiTheme="minorHAnsi" w:hAnsiTheme="minorHAnsi" w:cstheme="minorHAnsi"/>
          <w:b/>
          <w:sz w:val="22"/>
          <w:szCs w:val="22"/>
        </w:rPr>
        <w:t xml:space="preserve">o jejich ekologii, rozšíření a hojnosti. Taková data jsou velmi cenná pro ochranu naší přírody. Vypovídají totiž o změnách naší krajiny, a to především o změnách způsobených lidskými činnostmi. Mnohé lišejníky totiž celkem citlivě reagují na </w:t>
      </w:r>
      <w:r w:rsidR="00997B2B">
        <w:rPr>
          <w:rFonts w:asciiTheme="minorHAnsi" w:hAnsiTheme="minorHAnsi" w:cstheme="minorHAnsi"/>
          <w:b/>
          <w:sz w:val="22"/>
          <w:szCs w:val="22"/>
        </w:rPr>
        <w:t xml:space="preserve">způsob </w:t>
      </w:r>
      <w:r w:rsidR="002A49A1">
        <w:rPr>
          <w:rFonts w:asciiTheme="minorHAnsi" w:hAnsiTheme="minorHAnsi" w:cstheme="minorHAnsi"/>
          <w:b/>
          <w:sz w:val="22"/>
          <w:szCs w:val="22"/>
        </w:rPr>
        <w:t xml:space="preserve">využívání krajiny, intenzivní lesnické hospodaření, eutrofizaci </w:t>
      </w:r>
      <w:r w:rsidR="00E2622F">
        <w:rPr>
          <w:rFonts w:asciiTheme="minorHAnsi" w:hAnsiTheme="minorHAnsi" w:cstheme="minorHAnsi"/>
          <w:b/>
          <w:sz w:val="22"/>
          <w:szCs w:val="22"/>
        </w:rPr>
        <w:t xml:space="preserve">(tj. nadbytek živin) </w:t>
      </w:r>
      <w:r w:rsidR="002A49A1">
        <w:rPr>
          <w:rFonts w:asciiTheme="minorHAnsi" w:hAnsiTheme="minorHAnsi" w:cstheme="minorHAnsi"/>
          <w:b/>
          <w:sz w:val="22"/>
          <w:szCs w:val="22"/>
        </w:rPr>
        <w:t>nebo globální klimatickou změnu.</w:t>
      </w:r>
    </w:p>
    <w:p w14:paraId="5D6F4270" w14:textId="1054A752" w:rsidR="00FB1754" w:rsidRPr="00D00187" w:rsidRDefault="00FB1754" w:rsidP="005924CD">
      <w:pPr>
        <w:rPr>
          <w:rFonts w:asciiTheme="minorHAnsi" w:hAnsiTheme="minorHAnsi" w:cstheme="minorHAnsi"/>
          <w:b/>
          <w:sz w:val="22"/>
          <w:szCs w:val="22"/>
        </w:rPr>
      </w:pPr>
    </w:p>
    <w:p w14:paraId="04167A18" w14:textId="6ABDBECE" w:rsidR="00B069AD" w:rsidRPr="00D00187" w:rsidRDefault="00B069AD" w:rsidP="00B069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E56F8">
        <w:rPr>
          <w:rFonts w:asciiTheme="minorHAnsi" w:hAnsiTheme="minorHAnsi" w:cstheme="minorHAnsi"/>
          <w:i/>
          <w:color w:val="000000"/>
          <w:sz w:val="22"/>
          <w:szCs w:val="22"/>
        </w:rPr>
        <w:t>„</w:t>
      </w:r>
      <w:r w:rsidR="00764E1F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Informace o české </w:t>
      </w:r>
      <w:proofErr w:type="spellStart"/>
      <w:r w:rsidR="00764E1F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lichenoflóře</w:t>
      </w:r>
      <w:proofErr w:type="spellEnd"/>
      <w:r w:rsidR="00764E1F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byly doposud velmi špatně dostupné, roztroušené ve stovkách různých prací</w:t>
      </w:r>
      <w:r w:rsidR="00742605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764E1F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neexistovala publikace, která by souhrnně podávala informace o všech našich druzích. </w:t>
      </w:r>
      <w:r w:rsidR="00D00187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Základním zdrojem údajů </w:t>
      </w:r>
      <w:r w:rsidR="00CD668B">
        <w:rPr>
          <w:rFonts w:asciiTheme="minorHAnsi" w:hAnsiTheme="minorHAnsi" w:cstheme="minorHAnsi"/>
          <w:i/>
          <w:color w:val="000000"/>
          <w:sz w:val="22"/>
          <w:szCs w:val="22"/>
        </w:rPr>
        <w:t>pro nový atlas</w:t>
      </w:r>
      <w:r w:rsidR="00CD668B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CD668B">
        <w:rPr>
          <w:rFonts w:asciiTheme="minorHAnsi" w:hAnsiTheme="minorHAnsi" w:cstheme="minorHAnsi"/>
          <w:i/>
          <w:color w:val="000000"/>
          <w:sz w:val="22"/>
          <w:szCs w:val="22"/>
        </w:rPr>
        <w:t>je</w:t>
      </w:r>
      <w:r w:rsidR="00CD668B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D00187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nálezová databáze Dalibor, </w:t>
      </w:r>
      <w:r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kterou jsme </w:t>
      </w:r>
      <w:r w:rsidR="00CD668B">
        <w:rPr>
          <w:rFonts w:asciiTheme="minorHAnsi" w:hAnsiTheme="minorHAnsi" w:cstheme="minorHAnsi"/>
          <w:i/>
          <w:color w:val="000000"/>
          <w:sz w:val="22"/>
          <w:szCs w:val="22"/>
        </w:rPr>
        <w:t>veřejnosti představili</w:t>
      </w:r>
      <w:r w:rsidR="00CD668B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minulý rok. </w:t>
      </w:r>
      <w:r w:rsidR="00DE3230">
        <w:rPr>
          <w:rFonts w:asciiTheme="minorHAnsi" w:hAnsiTheme="minorHAnsi" w:cstheme="minorHAnsi"/>
          <w:i/>
          <w:color w:val="000000"/>
          <w:sz w:val="22"/>
          <w:szCs w:val="22"/>
        </w:rPr>
        <w:t>Databáze i atlas jsou průběžně doplňovány a aktualizovány, tudíž by neměly nikdy zestárnout. Záznamy o výskytu jednotlivých druhů společně s fotografiemi a informacemi o jejich ekologii i četnosti nyní</w:t>
      </w:r>
      <w:r w:rsidR="00FA5E86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volně </w:t>
      </w:r>
      <w:r w:rsidR="00DE3230">
        <w:rPr>
          <w:rFonts w:asciiTheme="minorHAnsi" w:hAnsiTheme="minorHAnsi" w:cstheme="minorHAnsi"/>
          <w:i/>
          <w:color w:val="000000"/>
          <w:sz w:val="22"/>
          <w:szCs w:val="22"/>
        </w:rPr>
        <w:t>poskytuje</w:t>
      </w:r>
      <w:r w:rsidR="00997B2B">
        <w:rPr>
          <w:rFonts w:asciiTheme="minorHAnsi" w:hAnsiTheme="minorHAnsi" w:cstheme="minorHAnsi"/>
          <w:i/>
          <w:color w:val="000000"/>
          <w:sz w:val="22"/>
          <w:szCs w:val="22"/>
        </w:rPr>
        <w:t>me</w:t>
      </w:r>
      <w:r w:rsidR="00FA5E86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všem – vědcům, pedagogům i široké veřejnosti</w:t>
      </w:r>
      <w:r w:rsidR="00997B2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V tuto chvíli na atlasu stále intenzivně pracujeme a velké množství </w:t>
      </w:r>
      <w:r w:rsidR="00AE677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informací bude ještě doplněno. </w:t>
      </w:r>
      <w:r w:rsidR="00997B2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Přesto ho lze již nyní považovat za velmi </w:t>
      </w:r>
      <w:r w:rsidR="006B4DDC">
        <w:rPr>
          <w:rFonts w:asciiTheme="minorHAnsi" w:hAnsiTheme="minorHAnsi" w:cstheme="minorHAnsi"/>
          <w:i/>
          <w:color w:val="000000"/>
          <w:sz w:val="22"/>
          <w:szCs w:val="22"/>
        </w:rPr>
        <w:t>užitečnou pomůcku a obsáhlý datový zdroj,</w:t>
      </w:r>
      <w:r w:rsidR="00997B2B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“</w:t>
      </w:r>
      <w:r w:rsidR="00997B2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5E86">
        <w:rPr>
          <w:rFonts w:asciiTheme="minorHAnsi" w:hAnsiTheme="minorHAnsi" w:cstheme="minorHAnsi"/>
          <w:color w:val="000000"/>
          <w:sz w:val="22"/>
          <w:szCs w:val="22"/>
        </w:rPr>
        <w:t xml:space="preserve">říká </w:t>
      </w:r>
      <w:r w:rsidR="00B3019B">
        <w:rPr>
          <w:rFonts w:asciiTheme="minorHAnsi" w:hAnsiTheme="minorHAnsi" w:cstheme="minorHAnsi"/>
          <w:color w:val="000000"/>
          <w:sz w:val="22"/>
          <w:szCs w:val="22"/>
        </w:rPr>
        <w:t xml:space="preserve">jeden z autorů, </w:t>
      </w:r>
      <w:r w:rsidR="00B3019B" w:rsidRPr="0021439F">
        <w:rPr>
          <w:rFonts w:asciiTheme="minorHAnsi" w:hAnsiTheme="minorHAnsi" w:cstheme="minorHAnsi"/>
          <w:sz w:val="22"/>
          <w:szCs w:val="22"/>
        </w:rPr>
        <w:t>Jiří Malíček z Taxonomického oddělení</w:t>
      </w:r>
      <w:r w:rsidR="00B3019B">
        <w:rPr>
          <w:rFonts w:asciiTheme="minorHAnsi" w:hAnsiTheme="minorHAnsi" w:cstheme="minorHAnsi"/>
          <w:sz w:val="22"/>
          <w:szCs w:val="22"/>
        </w:rPr>
        <w:t xml:space="preserve"> Botanického ústavu AV ČR</w:t>
      </w:r>
      <w:r w:rsidR="00FA5E86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14:paraId="7E137878" w14:textId="3FB24744" w:rsidR="003E094D" w:rsidRDefault="003E094D" w:rsidP="003E094D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20CF57" wp14:editId="03323B9B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2066925" cy="3112135"/>
            <wp:effectExtent l="0" t="0" r="9525" b="0"/>
            <wp:wrapTight wrapText="bothSides">
              <wp:wrapPolygon edited="0">
                <wp:start x="0" y="0"/>
                <wp:lineTo x="0" y="21419"/>
                <wp:lineTo x="21500" y="21419"/>
                <wp:lineTo x="21500" y="0"/>
                <wp:lineTo x="0" y="0"/>
              </wp:wrapPolygon>
            </wp:wrapTight>
            <wp:docPr id="5" name="Obrázek 5" descr="Bryoria fuscescens | Jiří Malíček - Žofínský prales, Novohradské hory, jižní Čechy [Southern Bohemia]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yoria fuscescens | Jiří Malíček - Žofínský prales, Novohradské hory, jižní Čechy [Southern Bohemia] 2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8AF05" w14:textId="4EE021FC" w:rsidR="002A5CFA" w:rsidRDefault="002A5CFA" w:rsidP="003E094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A5CFA">
        <w:rPr>
          <w:rFonts w:asciiTheme="minorHAnsi" w:hAnsiTheme="minorHAnsi" w:cstheme="minorHAnsi"/>
          <w:color w:val="000000"/>
          <w:sz w:val="22"/>
          <w:szCs w:val="22"/>
        </w:rPr>
        <w:t>Stěžejní součástí atlasu jsou karty druhů</w:t>
      </w:r>
      <w:r w:rsidR="00913ADB">
        <w:rPr>
          <w:rFonts w:asciiTheme="minorHAnsi" w:hAnsiTheme="minorHAnsi" w:cstheme="minorHAnsi"/>
          <w:color w:val="000000"/>
          <w:sz w:val="22"/>
          <w:szCs w:val="22"/>
        </w:rPr>
        <w:t xml:space="preserve"> pro přibližně </w:t>
      </w:r>
      <w:r w:rsidRPr="002A5CFA">
        <w:rPr>
          <w:rFonts w:asciiTheme="minorHAnsi" w:hAnsiTheme="minorHAnsi" w:cstheme="minorHAnsi"/>
          <w:color w:val="000000"/>
          <w:sz w:val="22"/>
          <w:szCs w:val="22"/>
        </w:rPr>
        <w:t xml:space="preserve">1700 lišejníků známých </w:t>
      </w:r>
      <w:r w:rsidR="00CD668B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D668B" w:rsidRPr="002A5C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5CFA">
        <w:rPr>
          <w:rFonts w:asciiTheme="minorHAnsi" w:hAnsiTheme="minorHAnsi" w:cstheme="minorHAnsi"/>
          <w:color w:val="000000"/>
          <w:sz w:val="22"/>
          <w:szCs w:val="22"/>
        </w:rPr>
        <w:t>ČR. Každá karta druhu obsahuje dynamicky generovanou mapu rozšíření, distribuční sloupcový graf nadmořských výšek, dva koláčové grafy preferovaných substrátů, taxonomické zařazení druhu, synonyma, kategorie Červeného seznamu a české jméno. V mapě rozšíření je dostupná funkce zobrazení údajů dle data jejich nálezu (pomocí posuvné hranice), čímž je možné např. demonstrovat úbytek některých lišejníků v průběhu času. Postupně jsou do atlasu doplňovány fotografie a komentáře, které obsahují velmi stručnou charakteristiku druhu a poměrně podrobný popis ekologie a rozšíření.</w:t>
      </w:r>
    </w:p>
    <w:p w14:paraId="158EE487" w14:textId="0141D69D" w:rsidR="00274861" w:rsidRDefault="00274861" w:rsidP="002A5CFA">
      <w:pPr>
        <w:rPr>
          <w:rFonts w:asciiTheme="minorHAnsi" w:hAnsiTheme="minorHAnsi" w:cstheme="minorHAnsi"/>
          <w:sz w:val="18"/>
          <w:szCs w:val="18"/>
        </w:rPr>
      </w:pPr>
    </w:p>
    <w:p w14:paraId="7CB1519F" w14:textId="41A133C6" w:rsidR="00997B2B" w:rsidRPr="00243970" w:rsidRDefault="00997B2B" w:rsidP="00185FBB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Mimo vlastní karty druhů atlas obsahuje i další užitečné informace. Veřejnost jistě uvítá např. fotogalerii lišejníků, ochránci přírody mapy s největší druhovou diverzitou a specialisté </w:t>
      </w:r>
      <w:r w:rsidR="004B3347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lichenologové</w:t>
      </w:r>
      <w:r w:rsidR="004B3347">
        <w:rPr>
          <w:rFonts w:asciiTheme="minorHAnsi" w:hAnsiTheme="minorHAnsi" w:cstheme="minorHAnsi"/>
          <w:sz w:val="22"/>
          <w:szCs w:val="22"/>
        </w:rPr>
        <w:t>) zase</w:t>
      </w:r>
      <w:r>
        <w:rPr>
          <w:rFonts w:asciiTheme="minorHAnsi" w:hAnsiTheme="minorHAnsi" w:cstheme="minorHAnsi"/>
          <w:sz w:val="22"/>
          <w:szCs w:val="22"/>
        </w:rPr>
        <w:t xml:space="preserve"> databázi lišejníkových metabolitů, které byly zjištěny v dosud analyzovaných vzorcích z našeho území.</w:t>
      </w:r>
    </w:p>
    <w:p w14:paraId="7B34B987" w14:textId="77777777" w:rsidR="00243970" w:rsidRDefault="00243970" w:rsidP="005924CD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C20F7A3" w14:textId="77777777" w:rsidR="00AE6775" w:rsidRDefault="00AE6775" w:rsidP="005924CD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771C35C7" w14:textId="72AE19CE" w:rsidR="003E094D" w:rsidRPr="003E094D" w:rsidRDefault="003E094D" w:rsidP="005924CD">
      <w:p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</w:t>
      </w:r>
      <w:r w:rsidRPr="003E094D">
        <w:rPr>
          <w:rFonts w:asciiTheme="minorHAnsi" w:hAnsiTheme="minorHAnsi" w:cstheme="minorHAnsi"/>
          <w:color w:val="000000"/>
          <w:sz w:val="18"/>
          <w:szCs w:val="18"/>
        </w:rPr>
        <w:t xml:space="preserve">Obr. </w:t>
      </w:r>
      <w:proofErr w:type="spellStart"/>
      <w:r w:rsidRPr="00AE6775">
        <w:rPr>
          <w:rFonts w:asciiTheme="minorHAnsi" w:hAnsiTheme="minorHAnsi" w:cstheme="minorHAnsi"/>
          <w:i/>
          <w:color w:val="000000"/>
          <w:sz w:val="18"/>
          <w:szCs w:val="18"/>
        </w:rPr>
        <w:t>Bryoria</w:t>
      </w:r>
      <w:proofErr w:type="spellEnd"/>
      <w:r w:rsidRPr="00AE677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proofErr w:type="spellStart"/>
      <w:r w:rsidRPr="00AE6775">
        <w:rPr>
          <w:rFonts w:asciiTheme="minorHAnsi" w:hAnsiTheme="minorHAnsi" w:cstheme="minorHAnsi"/>
          <w:i/>
          <w:color w:val="000000"/>
          <w:sz w:val="18"/>
          <w:szCs w:val="18"/>
        </w:rPr>
        <w:t>fuscescens</w:t>
      </w:r>
      <w:proofErr w:type="spellEnd"/>
      <w:r w:rsidRPr="003E094D">
        <w:rPr>
          <w:rFonts w:asciiTheme="minorHAnsi" w:hAnsiTheme="minorHAnsi" w:cstheme="minorHAnsi"/>
          <w:color w:val="000000"/>
          <w:sz w:val="18"/>
          <w:szCs w:val="18"/>
        </w:rPr>
        <w:t>, Jiří Malíček – Žofínský prales, Novohradské hory, jižní Čechy</w:t>
      </w:r>
      <w:r>
        <w:rPr>
          <w:rFonts w:asciiTheme="minorHAnsi" w:hAnsiTheme="minorHAnsi" w:cstheme="minorHAnsi"/>
          <w:color w:val="000000"/>
          <w:sz w:val="18"/>
          <w:szCs w:val="18"/>
        </w:rPr>
        <w:t>)</w:t>
      </w:r>
    </w:p>
    <w:p w14:paraId="38DB9867" w14:textId="77777777" w:rsidR="003E094D" w:rsidRDefault="003E094D" w:rsidP="005924CD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A033B45" w14:textId="4763350B" w:rsidR="00D00187" w:rsidRPr="00AE2918" w:rsidRDefault="004765D5" w:rsidP="005924CD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„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Lišejníky jsou jedinečné symbiotické organismy</w:t>
      </w:r>
      <w:r w:rsidR="00CE56F8">
        <w:rPr>
          <w:rFonts w:asciiTheme="minorHAnsi" w:hAnsiTheme="minorHAnsi" w:cstheme="minorHAnsi"/>
          <w:i/>
          <w:color w:val="000000"/>
          <w:sz w:val="22"/>
          <w:szCs w:val="22"/>
        </w:rPr>
        <w:t>, které v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znikají soužitím houby s fotosyntetickým partnerem (řasou či sinicí)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Můžeme je nalézt 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v různých extrémních typech prostředí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od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povr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c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hu holých skal,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přes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 polární oblast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i až po pouště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Z hlediska významu pro člověka jsou pozoruhodné </w:t>
      </w:r>
      <w:r w:rsidR="00E2622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např.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svojí 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citliv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ostí na zne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>čištěn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é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ovzduší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nebo změnou společenstev</w:t>
      </w:r>
      <w:r w:rsidR="00CE56F8" w:rsidRPr="00CE56F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v závislosti na způsobu hospodaření v krajině. Jejich rozšíření a početnosti nám tak vypráví nespočet příběhů o historickém i současném stavu </w:t>
      </w:r>
      <w:r w:rsidR="00E2622F">
        <w:rPr>
          <w:rFonts w:asciiTheme="minorHAnsi" w:hAnsiTheme="minorHAnsi" w:cstheme="minorHAnsi"/>
          <w:i/>
          <w:color w:val="000000"/>
          <w:sz w:val="22"/>
          <w:szCs w:val="22"/>
        </w:rPr>
        <w:t>našeho životního prostředí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,“ </w:t>
      </w:r>
      <w:r w:rsidRPr="00AE2918">
        <w:rPr>
          <w:rFonts w:asciiTheme="minorHAnsi" w:hAnsiTheme="minorHAnsi" w:cstheme="minorHAnsi"/>
          <w:color w:val="000000"/>
          <w:sz w:val="22"/>
          <w:szCs w:val="22"/>
        </w:rPr>
        <w:t xml:space="preserve">dodává </w:t>
      </w:r>
      <w:r w:rsidR="00AE2918" w:rsidRPr="00AE2918">
        <w:rPr>
          <w:rFonts w:asciiTheme="minorHAnsi" w:hAnsiTheme="minorHAnsi" w:cstheme="minorHAnsi"/>
          <w:color w:val="000000"/>
          <w:sz w:val="22"/>
          <w:szCs w:val="22"/>
        </w:rPr>
        <w:t>Jiří Malíček</w:t>
      </w:r>
      <w:r w:rsidR="00CE56F8" w:rsidRPr="00AE291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473C557" w14:textId="4866793D" w:rsidR="00CE56F8" w:rsidRDefault="00CE56F8" w:rsidP="005924C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52BE5BA" w14:textId="61608769" w:rsidR="00CE56F8" w:rsidRDefault="00CE56F8" w:rsidP="004765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Dle poslední verze Červeného seznamu </w:t>
      </w:r>
      <w:r w:rsidR="00742605">
        <w:rPr>
          <w:rFonts w:asciiTheme="minorHAnsi" w:hAnsiTheme="minorHAnsi" w:cstheme="minorHAnsi"/>
          <w:color w:val="000000"/>
          <w:sz w:val="22"/>
          <w:szCs w:val="22"/>
        </w:rPr>
        <w:t xml:space="preserve">z roku </w:t>
      </w:r>
      <w:r w:rsidR="00DE3230">
        <w:rPr>
          <w:rFonts w:asciiTheme="minorHAnsi" w:hAnsiTheme="minorHAnsi" w:cstheme="minorHAnsi"/>
          <w:color w:val="000000"/>
          <w:sz w:val="22"/>
          <w:szCs w:val="22"/>
        </w:rPr>
        <w:t xml:space="preserve">2010 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na našem území vyhynulo 138 lišejníků (9 %) a dalších 37 % druhů patří do některé z kategorií ohrožení. Od té doby se však podařilo několik desítek „vyhynulých“ lišejníků v ČR znovu nalézt, takže </w:t>
      </w:r>
      <w:r w:rsidR="00742605">
        <w:rPr>
          <w:rFonts w:asciiTheme="minorHAnsi" w:hAnsiTheme="minorHAnsi" w:cstheme="minorHAnsi"/>
          <w:color w:val="000000"/>
          <w:sz w:val="22"/>
          <w:szCs w:val="22"/>
        </w:rPr>
        <w:t xml:space="preserve">nyní 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="00262142">
        <w:rPr>
          <w:rFonts w:asciiTheme="minorHAnsi" w:hAnsiTheme="minorHAnsi" w:cstheme="minorHAnsi"/>
          <w:color w:val="000000"/>
          <w:sz w:val="22"/>
          <w:szCs w:val="22"/>
        </w:rPr>
        <w:t>jejich počet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 pohybuje</w:t>
      </w:r>
      <w:r w:rsidR="00FB62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okolo 100 druhů (6 %). </w:t>
      </w:r>
      <w:r w:rsidR="0074260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atří </w:t>
      </w:r>
      <w:r w:rsidR="00742605">
        <w:rPr>
          <w:rFonts w:asciiTheme="minorHAnsi" w:hAnsiTheme="minorHAnsi" w:cstheme="minorHAnsi"/>
          <w:color w:val="000000"/>
          <w:sz w:val="22"/>
          <w:szCs w:val="22"/>
        </w:rPr>
        <w:t>mezi ně zejména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 epifyty</w:t>
      </w:r>
      <w:r w:rsidR="00DE67C7">
        <w:rPr>
          <w:rFonts w:asciiTheme="minorHAnsi" w:hAnsiTheme="minorHAnsi" w:cstheme="minorHAnsi"/>
          <w:color w:val="000000"/>
          <w:sz w:val="22"/>
          <w:szCs w:val="22"/>
        </w:rPr>
        <w:t xml:space="preserve"> (organismy </w:t>
      </w:r>
      <w:r w:rsidR="00DE67C7">
        <w:rPr>
          <w:rFonts w:asciiTheme="minorHAnsi" w:hAnsiTheme="minorHAnsi" w:cstheme="minorHAnsi"/>
          <w:color w:val="000000"/>
          <w:sz w:val="22"/>
          <w:szCs w:val="22"/>
        </w:rPr>
        <w:lastRenderedPageBreak/>
        <w:t>žijící na jiných rostlinách, ale neparazitující)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, které jsou často vázané na staré lesní porosty a zároveň jsou extrémně citlivé k znečištění ovzduší. Za vyhynulé se považují i některé </w:t>
      </w:r>
      <w:proofErr w:type="spellStart"/>
      <w:r w:rsidRPr="004765D5">
        <w:rPr>
          <w:rFonts w:asciiTheme="minorHAnsi" w:hAnsiTheme="minorHAnsi" w:cstheme="minorHAnsi"/>
          <w:color w:val="000000"/>
          <w:sz w:val="22"/>
          <w:szCs w:val="22"/>
        </w:rPr>
        <w:t>saxikolní</w:t>
      </w:r>
      <w:proofErr w:type="spellEnd"/>
      <w:r w:rsidRPr="004765D5">
        <w:rPr>
          <w:rFonts w:asciiTheme="minorHAnsi" w:hAnsiTheme="minorHAnsi" w:cstheme="minorHAnsi"/>
          <w:color w:val="000000"/>
          <w:sz w:val="22"/>
          <w:szCs w:val="22"/>
        </w:rPr>
        <w:t xml:space="preserve"> lišejníky</w:t>
      </w:r>
      <w:r w:rsidR="00DE67C7">
        <w:rPr>
          <w:rFonts w:asciiTheme="minorHAnsi" w:hAnsiTheme="minorHAnsi" w:cstheme="minorHAnsi"/>
          <w:color w:val="000000"/>
          <w:sz w:val="22"/>
          <w:szCs w:val="22"/>
        </w:rPr>
        <w:t xml:space="preserve"> (takové, které se vyskytují na skalách, sut</w:t>
      </w:r>
      <w:r w:rsidR="00DE3230">
        <w:rPr>
          <w:rFonts w:asciiTheme="minorHAnsi" w:hAnsiTheme="minorHAnsi" w:cstheme="minorHAnsi"/>
          <w:color w:val="000000"/>
          <w:sz w:val="22"/>
          <w:szCs w:val="22"/>
        </w:rPr>
        <w:t>ích</w:t>
      </w:r>
      <w:r w:rsidR="00DE67C7">
        <w:rPr>
          <w:rFonts w:asciiTheme="minorHAnsi" w:hAnsiTheme="minorHAnsi" w:cstheme="minorHAnsi"/>
          <w:color w:val="000000"/>
          <w:sz w:val="22"/>
          <w:szCs w:val="22"/>
        </w:rPr>
        <w:t xml:space="preserve"> apod.)</w:t>
      </w:r>
      <w:r w:rsidRPr="004765D5">
        <w:rPr>
          <w:rFonts w:asciiTheme="minorHAnsi" w:hAnsiTheme="minorHAnsi" w:cstheme="minorHAnsi"/>
          <w:color w:val="000000"/>
          <w:sz w:val="22"/>
          <w:szCs w:val="22"/>
        </w:rPr>
        <w:t>, jejichž poslední lokality zanikly např. těžbou nerostných surovin.</w:t>
      </w:r>
    </w:p>
    <w:p w14:paraId="780D7BC5" w14:textId="477146FC" w:rsidR="00DE67C7" w:rsidRDefault="00DE67C7" w:rsidP="004765D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FFDBF5A" w14:textId="11AA4319" w:rsidR="00CE56F8" w:rsidRPr="003D3BF8" w:rsidRDefault="00F15C07" w:rsidP="00AE6775">
      <w:pPr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 posledních 150 let došlo </w:t>
      </w:r>
      <w:r w:rsidR="006601E0">
        <w:rPr>
          <w:rFonts w:asciiTheme="minorHAnsi" w:hAnsiTheme="minorHAnsi" w:cstheme="minorHAnsi"/>
          <w:color w:val="000000"/>
          <w:sz w:val="22"/>
          <w:szCs w:val="22"/>
        </w:rPr>
        <w:t>k </w:t>
      </w:r>
      <w:r w:rsidR="006601E0" w:rsidRPr="00CF7B5D">
        <w:rPr>
          <w:rFonts w:asciiTheme="minorHAnsi" w:hAnsiTheme="minorHAnsi" w:cstheme="minorHAnsi"/>
          <w:color w:val="000000"/>
          <w:sz w:val="22"/>
          <w:szCs w:val="22"/>
        </w:rPr>
        <w:t xml:space="preserve">dramatickým změnám ve společenstvech lišejníků. </w:t>
      </w:r>
      <w:r w:rsidR="00DE323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6601E0" w:rsidRPr="00CF7B5D">
        <w:rPr>
          <w:rFonts w:asciiTheme="minorHAnsi" w:hAnsiTheme="minorHAnsi" w:cstheme="minorHAnsi"/>
          <w:color w:val="000000"/>
          <w:sz w:val="22"/>
          <w:szCs w:val="22"/>
        </w:rPr>
        <w:t>noh</w:t>
      </w:r>
      <w:r w:rsidR="00DE3230"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="006601E0" w:rsidRPr="00CF7B5D">
        <w:rPr>
          <w:rFonts w:asciiTheme="minorHAnsi" w:hAnsiTheme="minorHAnsi" w:cstheme="minorHAnsi"/>
          <w:color w:val="000000"/>
          <w:sz w:val="22"/>
          <w:szCs w:val="22"/>
        </w:rPr>
        <w:t xml:space="preserve"> region</w:t>
      </w:r>
      <w:r w:rsidR="00DE3230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6601E0" w:rsidRPr="00CF7B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E3230">
        <w:rPr>
          <w:rFonts w:asciiTheme="minorHAnsi" w:hAnsiTheme="minorHAnsi" w:cstheme="minorHAnsi"/>
          <w:color w:val="212529"/>
          <w:sz w:val="22"/>
          <w:szCs w:val="22"/>
        </w:rPr>
        <w:t>postihla</w:t>
      </w:r>
      <w:r w:rsidR="00CE56F8" w:rsidRPr="00CF7B5D">
        <w:rPr>
          <w:rFonts w:asciiTheme="minorHAnsi" w:hAnsiTheme="minorHAnsi" w:cstheme="minorHAnsi"/>
          <w:color w:val="212529"/>
          <w:sz w:val="22"/>
          <w:szCs w:val="22"/>
        </w:rPr>
        <w:t xml:space="preserve"> téměř kompletní </w:t>
      </w:r>
      <w:r w:rsidR="00DE3230" w:rsidRPr="00CF7B5D">
        <w:rPr>
          <w:rFonts w:asciiTheme="minorHAnsi" w:hAnsiTheme="minorHAnsi" w:cstheme="minorHAnsi"/>
          <w:color w:val="212529"/>
          <w:sz w:val="22"/>
          <w:szCs w:val="22"/>
        </w:rPr>
        <w:t>obměn</w:t>
      </w:r>
      <w:r w:rsidR="00DE3230">
        <w:rPr>
          <w:rFonts w:asciiTheme="minorHAnsi" w:hAnsiTheme="minorHAnsi" w:cstheme="minorHAnsi"/>
          <w:color w:val="212529"/>
          <w:sz w:val="22"/>
          <w:szCs w:val="22"/>
        </w:rPr>
        <w:t>a</w:t>
      </w:r>
      <w:r w:rsidR="00DE3230" w:rsidRPr="00CF7B5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="00CE56F8" w:rsidRPr="00CF7B5D">
        <w:rPr>
          <w:rFonts w:asciiTheme="minorHAnsi" w:hAnsiTheme="minorHAnsi" w:cstheme="minorHAnsi"/>
          <w:color w:val="212529"/>
          <w:sz w:val="22"/>
          <w:szCs w:val="22"/>
        </w:rPr>
        <w:t xml:space="preserve">a silné ochuzení </w:t>
      </w:r>
      <w:proofErr w:type="spellStart"/>
      <w:r w:rsidR="00CE56F8" w:rsidRPr="00CF7B5D">
        <w:rPr>
          <w:rFonts w:asciiTheme="minorHAnsi" w:hAnsiTheme="minorHAnsi" w:cstheme="minorHAnsi"/>
          <w:color w:val="212529"/>
          <w:sz w:val="22"/>
          <w:szCs w:val="22"/>
        </w:rPr>
        <w:t>lichenoflóry</w:t>
      </w:r>
      <w:proofErr w:type="spellEnd"/>
      <w:r w:rsidR="00CE56F8" w:rsidRPr="00CF7B5D">
        <w:rPr>
          <w:rFonts w:asciiTheme="minorHAnsi" w:hAnsiTheme="minorHAnsi" w:cstheme="minorHAnsi"/>
          <w:color w:val="212529"/>
          <w:sz w:val="22"/>
          <w:szCs w:val="22"/>
        </w:rPr>
        <w:t xml:space="preserve">. První zaznamenané zvraty lze datovat na začátek 20. století, kdy </w:t>
      </w:r>
      <w:r w:rsidR="00CF7B5D">
        <w:rPr>
          <w:rFonts w:asciiTheme="minorHAnsi" w:hAnsiTheme="minorHAnsi" w:cstheme="minorHAnsi"/>
          <w:color w:val="212529"/>
          <w:sz w:val="22"/>
          <w:szCs w:val="22"/>
        </w:rPr>
        <w:t xml:space="preserve">díky průmyslovému znečištění, emisím z lokálních topenišť a zejména intenzivnímu lesnímu hospodaření </w:t>
      </w:r>
      <w:r w:rsidR="00CE56F8" w:rsidRPr="00CF7B5D">
        <w:rPr>
          <w:rFonts w:asciiTheme="minorHAnsi" w:hAnsiTheme="minorHAnsi" w:cstheme="minorHAnsi"/>
          <w:color w:val="212529"/>
          <w:sz w:val="22"/>
          <w:szCs w:val="22"/>
        </w:rPr>
        <w:t xml:space="preserve">z našeho území zmizely některé velmi citlivé epifyty. Mizení epifytů pokračovalo na celém našem území ruku v ruce se sílícím </w:t>
      </w:r>
      <w:r w:rsidR="00F67F21" w:rsidRPr="00CF7B5D">
        <w:rPr>
          <w:rFonts w:asciiTheme="minorHAnsi" w:hAnsiTheme="minorHAnsi" w:cstheme="minorHAnsi"/>
          <w:color w:val="212529"/>
          <w:sz w:val="22"/>
          <w:szCs w:val="22"/>
        </w:rPr>
        <w:t>e</w:t>
      </w:r>
      <w:r w:rsidR="00CE56F8" w:rsidRPr="00CF7B5D">
        <w:rPr>
          <w:rFonts w:asciiTheme="minorHAnsi" w:hAnsiTheme="minorHAnsi" w:cstheme="minorHAnsi"/>
          <w:color w:val="212529"/>
          <w:sz w:val="22"/>
          <w:szCs w:val="22"/>
        </w:rPr>
        <w:t xml:space="preserve">misním znečištěním, které gradovalo v 70. a 80. letech minulého století. </w:t>
      </w:r>
      <w:r w:rsidR="00CE56F8" w:rsidRPr="003D3BF8">
        <w:rPr>
          <w:rFonts w:asciiTheme="minorHAnsi" w:hAnsiTheme="minorHAnsi" w:cstheme="minorHAnsi"/>
          <w:color w:val="212529"/>
          <w:sz w:val="22"/>
          <w:szCs w:val="22"/>
        </w:rPr>
        <w:t xml:space="preserve">Kyselé deště výrazně ovlivnily i zdánlivě odlehlé regiony, např. Šumavu. Po odsíření tepelných elektráren v 90. letech dochází k poměrně rychlému návratu některých epifytických </w:t>
      </w:r>
      <w:proofErr w:type="spellStart"/>
      <w:r w:rsidR="00CE56F8" w:rsidRPr="003D3BF8">
        <w:rPr>
          <w:rFonts w:asciiTheme="minorHAnsi" w:hAnsiTheme="minorHAnsi" w:cstheme="minorHAnsi"/>
          <w:color w:val="212529"/>
          <w:sz w:val="22"/>
          <w:szCs w:val="22"/>
        </w:rPr>
        <w:t>makrolišejníků</w:t>
      </w:r>
      <w:proofErr w:type="spellEnd"/>
      <w:r w:rsidR="00CE56F8" w:rsidRPr="003D3BF8">
        <w:rPr>
          <w:rFonts w:asciiTheme="minorHAnsi" w:hAnsiTheme="minorHAnsi" w:cstheme="minorHAnsi"/>
          <w:color w:val="212529"/>
          <w:sz w:val="22"/>
          <w:szCs w:val="22"/>
        </w:rPr>
        <w:t xml:space="preserve">, zatímco jiné zřejmě dále ubývají v souvislosti s plošnou eutrofizací krajiny. Současné změny v epifytických společenstvech pravděpodobně formuje také globální klimatická změna. Ve velkém ohrožení jsou reliktní horské, zvláště pak </w:t>
      </w:r>
      <w:proofErr w:type="spellStart"/>
      <w:r w:rsidR="00CE56F8" w:rsidRPr="003D3BF8">
        <w:rPr>
          <w:rFonts w:asciiTheme="minorHAnsi" w:hAnsiTheme="minorHAnsi" w:cstheme="minorHAnsi"/>
          <w:color w:val="212529"/>
          <w:sz w:val="22"/>
          <w:szCs w:val="22"/>
        </w:rPr>
        <w:t>arkto</w:t>
      </w:r>
      <w:proofErr w:type="spellEnd"/>
      <w:r w:rsidR="00CE56F8" w:rsidRPr="003D3BF8">
        <w:rPr>
          <w:rFonts w:asciiTheme="minorHAnsi" w:hAnsiTheme="minorHAnsi" w:cstheme="minorHAnsi"/>
          <w:color w:val="212529"/>
          <w:sz w:val="22"/>
          <w:szCs w:val="22"/>
        </w:rPr>
        <w:t>-alpinské druhy, jejichž aktuální výskyt u nás je často mimo jejich ekologické optimum. Zásadní vliv na zemní druhy má také eutrofizace, která zvýhodňuje konkurenčně silnější cévnaté rostliny. Ty jsou pak schopny osídlovat i jinak velmi extrémní stanoviště, která byl</w:t>
      </w:r>
      <w:r w:rsidR="00742605">
        <w:rPr>
          <w:rFonts w:asciiTheme="minorHAnsi" w:hAnsiTheme="minorHAnsi" w:cstheme="minorHAnsi"/>
          <w:color w:val="212529"/>
          <w:sz w:val="22"/>
          <w:szCs w:val="22"/>
        </w:rPr>
        <w:t>a</w:t>
      </w:r>
      <w:r w:rsidR="00CE56F8" w:rsidRPr="003D3BF8">
        <w:rPr>
          <w:rFonts w:asciiTheme="minorHAnsi" w:hAnsiTheme="minorHAnsi" w:cstheme="minorHAnsi"/>
          <w:color w:val="212529"/>
          <w:sz w:val="22"/>
          <w:szCs w:val="22"/>
        </w:rPr>
        <w:t xml:space="preserve"> doposud rájem lišejníků. </w:t>
      </w:r>
    </w:p>
    <w:p w14:paraId="196435F4" w14:textId="78AE0C5E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  <w:r>
        <w:rPr>
          <w:rFonts w:asciiTheme="minorHAnsi" w:eastAsia="Calibri" w:hAnsiTheme="minorHAnsi" w:cs="Arial"/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204BB7A" wp14:editId="42C3035A">
            <wp:simplePos x="0" y="0"/>
            <wp:positionH relativeFrom="column">
              <wp:posOffset>1010908</wp:posOffset>
            </wp:positionH>
            <wp:positionV relativeFrom="paragraph">
              <wp:posOffset>67310</wp:posOffset>
            </wp:positionV>
            <wp:extent cx="4043045" cy="1101090"/>
            <wp:effectExtent l="0" t="0" r="0" b="0"/>
            <wp:wrapTight wrapText="bothSides">
              <wp:wrapPolygon edited="0">
                <wp:start x="1628" y="3363"/>
                <wp:lineTo x="1628" y="7474"/>
                <wp:lineTo x="4071" y="10090"/>
                <wp:lineTo x="6921" y="10090"/>
                <wp:lineTo x="2443" y="11585"/>
                <wp:lineTo x="1628" y="12706"/>
                <wp:lineTo x="1730" y="16817"/>
                <wp:lineTo x="9160" y="18311"/>
                <wp:lineTo x="12518" y="18311"/>
                <wp:lineTo x="15673" y="17564"/>
                <wp:lineTo x="16284" y="17190"/>
                <wp:lineTo x="16182" y="16069"/>
                <wp:lineTo x="12315" y="10090"/>
                <wp:lineTo x="19235" y="8969"/>
                <wp:lineTo x="19541" y="7474"/>
                <wp:lineTo x="18218" y="3363"/>
                <wp:lineTo x="1628" y="3363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EPSILON_B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724">
        <w:rPr>
          <w:color w:val="000000"/>
        </w:rPr>
        <w:t xml:space="preserve"> </w:t>
      </w:r>
    </w:p>
    <w:p w14:paraId="45D1740C" w14:textId="69C8ADFF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28CD85A7" w14:textId="77777777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15C84460" w14:textId="77777777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2DA04296" w14:textId="77777777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16BB6724" w14:textId="77777777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2E42A6F3" w14:textId="77777777" w:rsidR="00DB1E6C" w:rsidRDefault="00DB1E6C" w:rsidP="0041357D">
      <w:pPr>
        <w:rPr>
          <w:rFonts w:asciiTheme="minorHAnsi" w:eastAsia="Calibri" w:hAnsiTheme="minorHAnsi" w:cs="Arial"/>
          <w:b/>
          <w:sz w:val="22"/>
          <w:szCs w:val="22"/>
        </w:rPr>
      </w:pPr>
    </w:p>
    <w:p w14:paraId="5906A2F0" w14:textId="2E7088F3" w:rsidR="006606F5" w:rsidRPr="006773DA" w:rsidRDefault="006606F5" w:rsidP="0041357D">
      <w:pPr>
        <w:rPr>
          <w:rFonts w:asciiTheme="minorHAnsi" w:eastAsia="Calibri" w:hAnsiTheme="minorHAnsi" w:cs="Arial"/>
          <w:b/>
          <w:sz w:val="22"/>
          <w:szCs w:val="22"/>
        </w:rPr>
      </w:pPr>
      <w:r w:rsidRPr="006773DA">
        <w:rPr>
          <w:rFonts w:asciiTheme="minorHAnsi" w:eastAsia="Calibri" w:hAnsiTheme="minorHAnsi" w:cs="Arial"/>
          <w:b/>
          <w:sz w:val="22"/>
          <w:szCs w:val="22"/>
        </w:rPr>
        <w:t>Kontakt</w:t>
      </w:r>
    </w:p>
    <w:p w14:paraId="63FEAC8A" w14:textId="382E8D3F" w:rsidR="0041357D" w:rsidRPr="006773DA" w:rsidRDefault="00EF17DA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Jiří Malíček</w:t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D0743F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5A581941" w:rsidR="00825C7C" w:rsidRPr="006773DA" w:rsidRDefault="00EF17DA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Taxonomické oddělení</w:t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="00825C7C" w:rsidRPr="006773DA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782DE3CB" w14:textId="5C753775" w:rsidR="00221973" w:rsidRPr="006773DA" w:rsidRDefault="00B37A63" w:rsidP="00221973">
      <w:p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EF17DA" w:rsidRPr="00782FAE">
          <w:rPr>
            <w:rStyle w:val="Hypertextovodkaz"/>
            <w:rFonts w:asciiTheme="minorHAnsi" w:hAnsiTheme="minorHAnsi" w:cstheme="minorHAnsi"/>
            <w:sz w:val="22"/>
            <w:szCs w:val="22"/>
          </w:rPr>
          <w:t>jiri.malicek@ibot.cas.cz</w:t>
        </w:r>
      </w:hyperlink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EF17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72622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4" w:history="1">
        <w:r w:rsidR="00375B9B" w:rsidRPr="006773DA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712EAFBF" w:rsidR="00825C7C" w:rsidRPr="006773DA" w:rsidRDefault="00EF17DA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tel. </w:t>
      </w:r>
      <w:r w:rsidR="00DE3230">
        <w:rPr>
          <w:rFonts w:asciiTheme="minorHAnsi" w:hAnsiTheme="minorHAnsi" w:cstheme="minorHAnsi"/>
          <w:sz w:val="22"/>
          <w:szCs w:val="22"/>
        </w:rPr>
        <w:t>737 917 410</w:t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375B9B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4E1AE41D" w:rsidR="00A34806" w:rsidRPr="006773DA" w:rsidRDefault="00825C7C" w:rsidP="00825C7C">
      <w:pPr>
        <w:rPr>
          <w:rFonts w:asciiTheme="minorHAnsi" w:hAnsiTheme="minorHAnsi"/>
          <w:sz w:val="22"/>
          <w:szCs w:val="22"/>
        </w:rPr>
      </w:pP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</w:p>
    <w:p w14:paraId="5FA97044" w14:textId="77777777" w:rsidR="00CC25E2" w:rsidRPr="006773DA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48797146" w14:textId="7DC321F7" w:rsidR="00CC25E2" w:rsidRPr="006773DA" w:rsidRDefault="007A2C88" w:rsidP="0041357D">
      <w:pPr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6773DA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6773DA" w:rsidRDefault="007A2C88" w:rsidP="0041357D">
      <w:pPr>
        <w:jc w:val="both"/>
        <w:rPr>
          <w:rFonts w:asciiTheme="minorHAnsi" w:hAnsiTheme="minorHAnsi"/>
          <w:sz w:val="22"/>
          <w:szCs w:val="22"/>
        </w:rPr>
      </w:pPr>
    </w:p>
    <w:p w14:paraId="5C46D3CC" w14:textId="78E14DD9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A61BB5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A61BB5">
        <w:rPr>
          <w:rFonts w:asciiTheme="minorHAnsi" w:hAnsiTheme="minorHAnsi" w:cstheme="minorHAnsi"/>
          <w:sz w:val="22"/>
          <w:szCs w:val="22"/>
        </w:rPr>
        <w:t> </w:t>
      </w:r>
      <w:r w:rsidRPr="00A61BB5">
        <w:rPr>
          <w:rFonts w:asciiTheme="minorHAnsi" w:hAnsiTheme="minorHAnsi" w:cstheme="minorHAnsi"/>
          <w:sz w:val="22"/>
          <w:szCs w:val="22"/>
        </w:rPr>
        <w:t>ČR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A61BB5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A61BB5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ústavu </w:t>
      </w:r>
      <w:r w:rsidRPr="00A61BB5">
        <w:rPr>
          <w:rFonts w:asciiTheme="minorHAnsi" w:hAnsiTheme="minorHAnsi" w:cstheme="minorHAnsi"/>
          <w:sz w:val="22"/>
          <w:szCs w:val="22"/>
        </w:rPr>
        <w:t>je </w:t>
      </w:r>
      <w:r w:rsidR="000C2AD3" w:rsidRPr="00A61BB5">
        <w:rPr>
          <w:rFonts w:asciiTheme="minorHAnsi" w:hAnsiTheme="minorHAnsi" w:cstheme="minorHAnsi"/>
          <w:sz w:val="22"/>
          <w:szCs w:val="22"/>
        </w:rPr>
        <w:t>zámek v</w:t>
      </w:r>
      <w:r w:rsidRPr="00A61BB5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A61BB5">
        <w:rPr>
          <w:rFonts w:asciiTheme="minorHAnsi" w:hAnsiTheme="minorHAnsi" w:cstheme="minorHAnsi"/>
          <w:sz w:val="22"/>
          <w:szCs w:val="22"/>
        </w:rPr>
        <w:t>Součástí jsou také odloučená vědecká pracoviště v Brně a</w:t>
      </w:r>
      <w:r w:rsidR="000C48AD">
        <w:rPr>
          <w:rFonts w:asciiTheme="minorHAnsi" w:hAnsiTheme="minorHAnsi" w:cstheme="minorHAnsi"/>
          <w:sz w:val="22"/>
          <w:szCs w:val="22"/>
        </w:rPr>
        <w:t> Třeboni a 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terénní stanice na Kvildě a v Lužnici.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A61BB5">
        <w:rPr>
          <w:rFonts w:asciiTheme="minorHAnsi" w:hAnsiTheme="minorHAnsi" w:cstheme="minorHAnsi"/>
          <w:sz w:val="22"/>
          <w:szCs w:val="22"/>
        </w:rPr>
        <w:t>republice,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A61BB5">
        <w:rPr>
          <w:rFonts w:asciiTheme="minorHAnsi" w:hAnsiTheme="minorHAnsi" w:cstheme="minorHAnsi"/>
          <w:sz w:val="22"/>
          <w:szCs w:val="22"/>
        </w:rPr>
        <w:t>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A61BB5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A61BB5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7777777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</w:p>
    <w:sectPr w:rsidR="007A2C88" w:rsidRPr="00A61BB5" w:rsidSect="00D45913">
      <w:headerReference w:type="default" r:id="rId15"/>
      <w:footerReference w:type="default" r:id="rId16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7BCFA" w14:textId="77777777" w:rsidR="00941B54" w:rsidRDefault="00941B54">
      <w:r>
        <w:separator/>
      </w:r>
    </w:p>
  </w:endnote>
  <w:endnote w:type="continuationSeparator" w:id="0">
    <w:p w14:paraId="1F9E1DEE" w14:textId="77777777" w:rsidR="00941B54" w:rsidRDefault="0094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E38C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D639" w14:textId="77777777" w:rsidR="00941B54" w:rsidRDefault="00941B54">
      <w:r>
        <w:separator/>
      </w:r>
    </w:p>
  </w:footnote>
  <w:footnote w:type="continuationSeparator" w:id="0">
    <w:p w14:paraId="30732DC6" w14:textId="77777777" w:rsidR="00941B54" w:rsidRDefault="0094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331A1"/>
    <w:rsid w:val="000342B7"/>
    <w:rsid w:val="0004018D"/>
    <w:rsid w:val="0004391A"/>
    <w:rsid w:val="00044687"/>
    <w:rsid w:val="00054B83"/>
    <w:rsid w:val="0006059E"/>
    <w:rsid w:val="00060973"/>
    <w:rsid w:val="000617D9"/>
    <w:rsid w:val="00065727"/>
    <w:rsid w:val="0008392A"/>
    <w:rsid w:val="000878F0"/>
    <w:rsid w:val="00090C49"/>
    <w:rsid w:val="000921DB"/>
    <w:rsid w:val="000B51B8"/>
    <w:rsid w:val="000B7439"/>
    <w:rsid w:val="000C2AD3"/>
    <w:rsid w:val="000C324A"/>
    <w:rsid w:val="000C48AD"/>
    <w:rsid w:val="000E15D6"/>
    <w:rsid w:val="000E5006"/>
    <w:rsid w:val="000F35BE"/>
    <w:rsid w:val="000F49D7"/>
    <w:rsid w:val="0010206E"/>
    <w:rsid w:val="00102A59"/>
    <w:rsid w:val="00103BE3"/>
    <w:rsid w:val="00112B4F"/>
    <w:rsid w:val="00112BCF"/>
    <w:rsid w:val="001156CD"/>
    <w:rsid w:val="00120F20"/>
    <w:rsid w:val="00121355"/>
    <w:rsid w:val="00133F74"/>
    <w:rsid w:val="001357E7"/>
    <w:rsid w:val="0013610F"/>
    <w:rsid w:val="00137CF3"/>
    <w:rsid w:val="00140382"/>
    <w:rsid w:val="00140A1B"/>
    <w:rsid w:val="001552B7"/>
    <w:rsid w:val="00157849"/>
    <w:rsid w:val="00157AD3"/>
    <w:rsid w:val="00172B50"/>
    <w:rsid w:val="00185FBB"/>
    <w:rsid w:val="001A3F55"/>
    <w:rsid w:val="001B48E1"/>
    <w:rsid w:val="001C1645"/>
    <w:rsid w:val="001C4BF5"/>
    <w:rsid w:val="001E7B8B"/>
    <w:rsid w:val="001F679A"/>
    <w:rsid w:val="001F6A48"/>
    <w:rsid w:val="002069AB"/>
    <w:rsid w:val="0021439F"/>
    <w:rsid w:val="00217A28"/>
    <w:rsid w:val="00220DFE"/>
    <w:rsid w:val="00221973"/>
    <w:rsid w:val="00243970"/>
    <w:rsid w:val="0025079E"/>
    <w:rsid w:val="00250EAC"/>
    <w:rsid w:val="00262142"/>
    <w:rsid w:val="00263B31"/>
    <w:rsid w:val="00263E7E"/>
    <w:rsid w:val="00274861"/>
    <w:rsid w:val="002A49A1"/>
    <w:rsid w:val="002A5CFA"/>
    <w:rsid w:val="002B01E8"/>
    <w:rsid w:val="002B31CF"/>
    <w:rsid w:val="002B342E"/>
    <w:rsid w:val="002C21FB"/>
    <w:rsid w:val="002E4840"/>
    <w:rsid w:val="002E5F7F"/>
    <w:rsid w:val="002E62B0"/>
    <w:rsid w:val="002F33D1"/>
    <w:rsid w:val="00313655"/>
    <w:rsid w:val="00322A02"/>
    <w:rsid w:val="00323C99"/>
    <w:rsid w:val="003240B3"/>
    <w:rsid w:val="0033462F"/>
    <w:rsid w:val="00342139"/>
    <w:rsid w:val="0034440B"/>
    <w:rsid w:val="003634C1"/>
    <w:rsid w:val="00363B40"/>
    <w:rsid w:val="00372B90"/>
    <w:rsid w:val="00372DE8"/>
    <w:rsid w:val="003740D7"/>
    <w:rsid w:val="00375B9B"/>
    <w:rsid w:val="00391C2E"/>
    <w:rsid w:val="00395F3D"/>
    <w:rsid w:val="003A25AC"/>
    <w:rsid w:val="003A385D"/>
    <w:rsid w:val="003D1233"/>
    <w:rsid w:val="003D3BF8"/>
    <w:rsid w:val="003D4E8B"/>
    <w:rsid w:val="003D74E0"/>
    <w:rsid w:val="003E094D"/>
    <w:rsid w:val="003F2999"/>
    <w:rsid w:val="00412C64"/>
    <w:rsid w:val="0041357D"/>
    <w:rsid w:val="00421D3C"/>
    <w:rsid w:val="004300C2"/>
    <w:rsid w:val="00440AFF"/>
    <w:rsid w:val="00460E53"/>
    <w:rsid w:val="00462703"/>
    <w:rsid w:val="0046436D"/>
    <w:rsid w:val="00471761"/>
    <w:rsid w:val="004738D4"/>
    <w:rsid w:val="004765D5"/>
    <w:rsid w:val="00485DC0"/>
    <w:rsid w:val="0048602C"/>
    <w:rsid w:val="00487594"/>
    <w:rsid w:val="00491327"/>
    <w:rsid w:val="0049154B"/>
    <w:rsid w:val="00492A4D"/>
    <w:rsid w:val="004A2D98"/>
    <w:rsid w:val="004B3347"/>
    <w:rsid w:val="004B39AD"/>
    <w:rsid w:val="004C03F2"/>
    <w:rsid w:val="004C41AB"/>
    <w:rsid w:val="004D0575"/>
    <w:rsid w:val="004D2306"/>
    <w:rsid w:val="004D776F"/>
    <w:rsid w:val="004F42B2"/>
    <w:rsid w:val="0050229E"/>
    <w:rsid w:val="005104B8"/>
    <w:rsid w:val="00514FD9"/>
    <w:rsid w:val="00516861"/>
    <w:rsid w:val="00516B49"/>
    <w:rsid w:val="00531D1D"/>
    <w:rsid w:val="00546964"/>
    <w:rsid w:val="005473C6"/>
    <w:rsid w:val="00562DFE"/>
    <w:rsid w:val="00563C16"/>
    <w:rsid w:val="0057026E"/>
    <w:rsid w:val="00576B92"/>
    <w:rsid w:val="00587E31"/>
    <w:rsid w:val="00590B08"/>
    <w:rsid w:val="005924CD"/>
    <w:rsid w:val="00596F1F"/>
    <w:rsid w:val="005A793C"/>
    <w:rsid w:val="005D62EE"/>
    <w:rsid w:val="005E7C7E"/>
    <w:rsid w:val="005F280C"/>
    <w:rsid w:val="00607492"/>
    <w:rsid w:val="00607CAC"/>
    <w:rsid w:val="006128FC"/>
    <w:rsid w:val="00616BC6"/>
    <w:rsid w:val="0062221C"/>
    <w:rsid w:val="006601E0"/>
    <w:rsid w:val="006606F5"/>
    <w:rsid w:val="0066264F"/>
    <w:rsid w:val="00670D82"/>
    <w:rsid w:val="0067293E"/>
    <w:rsid w:val="006773DA"/>
    <w:rsid w:val="006A68D7"/>
    <w:rsid w:val="006B4DDC"/>
    <w:rsid w:val="006F11D0"/>
    <w:rsid w:val="006F32CC"/>
    <w:rsid w:val="006F508C"/>
    <w:rsid w:val="00726228"/>
    <w:rsid w:val="00727ED8"/>
    <w:rsid w:val="00731707"/>
    <w:rsid w:val="007373DE"/>
    <w:rsid w:val="00742605"/>
    <w:rsid w:val="0074748D"/>
    <w:rsid w:val="00754E56"/>
    <w:rsid w:val="00764E1F"/>
    <w:rsid w:val="007753A5"/>
    <w:rsid w:val="00783061"/>
    <w:rsid w:val="0078374C"/>
    <w:rsid w:val="00785EE0"/>
    <w:rsid w:val="0078644D"/>
    <w:rsid w:val="007A195F"/>
    <w:rsid w:val="007A2C88"/>
    <w:rsid w:val="007C3DCE"/>
    <w:rsid w:val="007C6E8E"/>
    <w:rsid w:val="007D5F37"/>
    <w:rsid w:val="007D67E6"/>
    <w:rsid w:val="007F14C7"/>
    <w:rsid w:val="00820242"/>
    <w:rsid w:val="00821F22"/>
    <w:rsid w:val="00825C7C"/>
    <w:rsid w:val="008357CB"/>
    <w:rsid w:val="00846EBD"/>
    <w:rsid w:val="00853982"/>
    <w:rsid w:val="008539B6"/>
    <w:rsid w:val="008820F0"/>
    <w:rsid w:val="008825CD"/>
    <w:rsid w:val="008A34F4"/>
    <w:rsid w:val="008A53B0"/>
    <w:rsid w:val="008B162B"/>
    <w:rsid w:val="008B43FB"/>
    <w:rsid w:val="008C04CA"/>
    <w:rsid w:val="008C1DA8"/>
    <w:rsid w:val="008C24FE"/>
    <w:rsid w:val="008C462C"/>
    <w:rsid w:val="008D1A9F"/>
    <w:rsid w:val="008D6BEE"/>
    <w:rsid w:val="008E2724"/>
    <w:rsid w:val="008E7F83"/>
    <w:rsid w:val="0091246F"/>
    <w:rsid w:val="00913ADB"/>
    <w:rsid w:val="00927652"/>
    <w:rsid w:val="00941B54"/>
    <w:rsid w:val="00951DC4"/>
    <w:rsid w:val="0097114F"/>
    <w:rsid w:val="00981B3F"/>
    <w:rsid w:val="009910CF"/>
    <w:rsid w:val="00996124"/>
    <w:rsid w:val="00997B2B"/>
    <w:rsid w:val="00997E26"/>
    <w:rsid w:val="009C0CFC"/>
    <w:rsid w:val="009C7560"/>
    <w:rsid w:val="009E3107"/>
    <w:rsid w:val="009E695B"/>
    <w:rsid w:val="00A058D4"/>
    <w:rsid w:val="00A2014D"/>
    <w:rsid w:val="00A34806"/>
    <w:rsid w:val="00A41001"/>
    <w:rsid w:val="00A42028"/>
    <w:rsid w:val="00A433B1"/>
    <w:rsid w:val="00A53362"/>
    <w:rsid w:val="00A61406"/>
    <w:rsid w:val="00A61BB5"/>
    <w:rsid w:val="00A731D0"/>
    <w:rsid w:val="00A74F53"/>
    <w:rsid w:val="00A7746A"/>
    <w:rsid w:val="00A951DA"/>
    <w:rsid w:val="00A9772D"/>
    <w:rsid w:val="00AA67DE"/>
    <w:rsid w:val="00AB0868"/>
    <w:rsid w:val="00AB1D73"/>
    <w:rsid w:val="00AB6BD3"/>
    <w:rsid w:val="00AB789E"/>
    <w:rsid w:val="00AC4567"/>
    <w:rsid w:val="00AC75F8"/>
    <w:rsid w:val="00AD72E9"/>
    <w:rsid w:val="00AE1CFD"/>
    <w:rsid w:val="00AE2918"/>
    <w:rsid w:val="00AE6775"/>
    <w:rsid w:val="00AF4B82"/>
    <w:rsid w:val="00B069AD"/>
    <w:rsid w:val="00B3019B"/>
    <w:rsid w:val="00B36DA1"/>
    <w:rsid w:val="00B37A63"/>
    <w:rsid w:val="00B37CA3"/>
    <w:rsid w:val="00B44047"/>
    <w:rsid w:val="00B4537F"/>
    <w:rsid w:val="00B539AA"/>
    <w:rsid w:val="00B810B5"/>
    <w:rsid w:val="00B81B33"/>
    <w:rsid w:val="00B82F3E"/>
    <w:rsid w:val="00B91D1E"/>
    <w:rsid w:val="00B953C0"/>
    <w:rsid w:val="00B95E2A"/>
    <w:rsid w:val="00BA1F94"/>
    <w:rsid w:val="00BB4E43"/>
    <w:rsid w:val="00BC2498"/>
    <w:rsid w:val="00BC6524"/>
    <w:rsid w:val="00BD484C"/>
    <w:rsid w:val="00BE671F"/>
    <w:rsid w:val="00C2474B"/>
    <w:rsid w:val="00C30372"/>
    <w:rsid w:val="00C51FD7"/>
    <w:rsid w:val="00C57C94"/>
    <w:rsid w:val="00C6330C"/>
    <w:rsid w:val="00C67ABA"/>
    <w:rsid w:val="00C90673"/>
    <w:rsid w:val="00C97A78"/>
    <w:rsid w:val="00C97F9F"/>
    <w:rsid w:val="00CA3E96"/>
    <w:rsid w:val="00CA5E7D"/>
    <w:rsid w:val="00CB11AA"/>
    <w:rsid w:val="00CC25E2"/>
    <w:rsid w:val="00CC334F"/>
    <w:rsid w:val="00CD5F23"/>
    <w:rsid w:val="00CD668B"/>
    <w:rsid w:val="00CE00F8"/>
    <w:rsid w:val="00CE56F8"/>
    <w:rsid w:val="00CF7B5D"/>
    <w:rsid w:val="00D00187"/>
    <w:rsid w:val="00D03832"/>
    <w:rsid w:val="00D057A7"/>
    <w:rsid w:val="00D0743F"/>
    <w:rsid w:val="00D114A6"/>
    <w:rsid w:val="00D14C8F"/>
    <w:rsid w:val="00D34436"/>
    <w:rsid w:val="00D34F2C"/>
    <w:rsid w:val="00D42DB8"/>
    <w:rsid w:val="00D45913"/>
    <w:rsid w:val="00D47AB5"/>
    <w:rsid w:val="00D53528"/>
    <w:rsid w:val="00D81ED2"/>
    <w:rsid w:val="00D912AD"/>
    <w:rsid w:val="00D94E08"/>
    <w:rsid w:val="00DB1D76"/>
    <w:rsid w:val="00DB1E6C"/>
    <w:rsid w:val="00DB586D"/>
    <w:rsid w:val="00DC0242"/>
    <w:rsid w:val="00DC5792"/>
    <w:rsid w:val="00DD5A1E"/>
    <w:rsid w:val="00DE3230"/>
    <w:rsid w:val="00DE61F1"/>
    <w:rsid w:val="00DE67C7"/>
    <w:rsid w:val="00DE7816"/>
    <w:rsid w:val="00E025E8"/>
    <w:rsid w:val="00E107FB"/>
    <w:rsid w:val="00E23159"/>
    <w:rsid w:val="00E2622F"/>
    <w:rsid w:val="00E40E3F"/>
    <w:rsid w:val="00E4650E"/>
    <w:rsid w:val="00E744FB"/>
    <w:rsid w:val="00E92601"/>
    <w:rsid w:val="00EB1BFD"/>
    <w:rsid w:val="00EB7708"/>
    <w:rsid w:val="00ED048D"/>
    <w:rsid w:val="00EE1998"/>
    <w:rsid w:val="00EF17DA"/>
    <w:rsid w:val="00F00660"/>
    <w:rsid w:val="00F07B01"/>
    <w:rsid w:val="00F15C07"/>
    <w:rsid w:val="00F21733"/>
    <w:rsid w:val="00F26098"/>
    <w:rsid w:val="00F36B33"/>
    <w:rsid w:val="00F45345"/>
    <w:rsid w:val="00F4656C"/>
    <w:rsid w:val="00F5159E"/>
    <w:rsid w:val="00F67F21"/>
    <w:rsid w:val="00FA020D"/>
    <w:rsid w:val="00FA5E86"/>
    <w:rsid w:val="00FB0F4C"/>
    <w:rsid w:val="00FB1754"/>
    <w:rsid w:val="00FB6249"/>
    <w:rsid w:val="00FE465B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malicek@ibot.cas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oslava.dvorakova@ibot.ca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2F47-5D49-4964-8177-2CCE52B1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CDACE-25B2-4292-B4A3-12F252183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9CA61-B4A5-431B-9CE8-8244FA7FA636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ec94cc93-81be-401c-abc3-e93253b1d124"/>
    <ds:schemaRef ds:uri="http://purl.org/dc/dcmitype/"/>
    <ds:schemaRef ds:uri="b96f7a21-1047-42d4-8cb0-ea7ebf058f9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23249B-2D66-4A6F-8A8C-0187412E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Růžičková Markéta</cp:lastModifiedBy>
  <cp:revision>2</cp:revision>
  <cp:lastPrinted>2021-02-01T10:11:00Z</cp:lastPrinted>
  <dcterms:created xsi:type="dcterms:W3CDTF">2021-02-04T09:28:00Z</dcterms:created>
  <dcterms:modified xsi:type="dcterms:W3CDTF">2021-02-04T09:28:00Z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