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0926C" w14:textId="77777777" w:rsidR="008B0C81" w:rsidRDefault="008B0C81" w:rsidP="008B0C8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85"/>
      </w:tblGrid>
      <w:tr w:rsidR="008B0C81" w14:paraId="29F91CE1" w14:textId="77777777" w:rsidTr="00803B4E">
        <w:tc>
          <w:tcPr>
            <w:tcW w:w="2977" w:type="dxa"/>
            <w:vAlign w:val="center"/>
          </w:tcPr>
          <w:p w14:paraId="3B4E2009" w14:textId="77777777" w:rsidR="008B0C81" w:rsidRDefault="008B0C81" w:rsidP="00803B4E">
            <w:pPr>
              <w:pStyle w:val="Kontakt"/>
              <w:rPr>
                <w:rFonts w:asciiTheme="minorHAnsi" w:hAnsiTheme="minorHAnsi" w:cstheme="minorHAnsi"/>
              </w:rPr>
            </w:pPr>
            <w:bookmarkStart w:id="0" w:name="_Hlk51159620"/>
            <w:bookmarkEnd w:id="0"/>
            <w:r>
              <w:rPr>
                <w:noProof/>
              </w:rPr>
              <w:drawing>
                <wp:inline distT="0" distB="0" distL="0" distR="0" wp14:anchorId="3446803D" wp14:editId="0FB273E3">
                  <wp:extent cx="1536065" cy="415242"/>
                  <wp:effectExtent l="0" t="0" r="6985" b="4445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VCR_zakladni znacka_CZ_cmyk.em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241" cy="442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5" w:type="dxa"/>
            <w:vAlign w:val="center"/>
          </w:tcPr>
          <w:p w14:paraId="3F2FDB34" w14:textId="77777777" w:rsidR="008B0C81" w:rsidRDefault="005538AE" w:rsidP="00803B4E">
            <w:pPr>
              <w:pStyle w:val="Kontakt"/>
              <w:rPr>
                <w:rFonts w:asciiTheme="minorHAnsi" w:hAnsiTheme="minorHAnsi" w:cstheme="minorHAnsi"/>
              </w:rPr>
            </w:pPr>
            <w:r w:rsidRPr="00CE1E99">
              <w:rPr>
                <w:rFonts w:ascii="Cambria" w:hAnsi="Cambria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C148921" wp14:editId="4ADDA3A2">
                  <wp:simplePos x="0" y="0"/>
                  <wp:positionH relativeFrom="column">
                    <wp:posOffset>-1233170</wp:posOffset>
                  </wp:positionH>
                  <wp:positionV relativeFrom="paragraph">
                    <wp:posOffset>-174625</wp:posOffset>
                  </wp:positionV>
                  <wp:extent cx="1066800" cy="600075"/>
                  <wp:effectExtent l="0" t="0" r="0" b="9525"/>
                  <wp:wrapTight wrapText="bothSides">
                    <wp:wrapPolygon edited="0">
                      <wp:start x="0" y="0"/>
                      <wp:lineTo x="0" y="21257"/>
                      <wp:lineTo x="21214" y="21257"/>
                      <wp:lineTo x="21214" y="0"/>
                      <wp:lineTo x="0" y="0"/>
                    </wp:wrapPolygon>
                  </wp:wrapTight>
                  <wp:docPr id="1" name="Obrázek 1" descr="Z:\dibuixos\slú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dibuixos\slú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4D5A60D" w14:textId="77777777" w:rsidR="008B0C81" w:rsidRDefault="008B0C81" w:rsidP="008B0C81"/>
    <w:p w14:paraId="2350110C" w14:textId="77777777" w:rsidR="008B0C81" w:rsidRDefault="008B0C81" w:rsidP="008B0C81"/>
    <w:p w14:paraId="51AAC868" w14:textId="77777777" w:rsidR="008B0C81" w:rsidRDefault="008B0C81" w:rsidP="008B0C81">
      <w:pPr>
        <w:tabs>
          <w:tab w:val="right" w:pos="9072"/>
        </w:tabs>
      </w:pPr>
      <w:r w:rsidRPr="00E0461D">
        <w:rPr>
          <w:rStyle w:val="Nadpis1Char"/>
          <w:color w:val="auto"/>
          <w:sz w:val="24"/>
        </w:rPr>
        <w:t>Tisková zpráva</w:t>
      </w:r>
      <w:r w:rsidRPr="00E0461D">
        <w:rPr>
          <w:sz w:val="18"/>
        </w:rPr>
        <w:t xml:space="preserve"> </w:t>
      </w:r>
      <w:r>
        <w:tab/>
      </w:r>
      <w:r w:rsidR="006A0C95">
        <w:t>Praha</w:t>
      </w:r>
      <w:r w:rsidRPr="00E0461D">
        <w:t xml:space="preserve"> </w:t>
      </w:r>
      <w:r w:rsidR="00955BA6">
        <w:t>1. dubna</w:t>
      </w:r>
      <w:r w:rsidR="00923868">
        <w:t xml:space="preserve"> 2021</w:t>
      </w:r>
    </w:p>
    <w:p w14:paraId="1FD72FD3" w14:textId="77777777" w:rsidR="008B0C81" w:rsidRPr="00E80AFE" w:rsidRDefault="008B0C81" w:rsidP="008B0C81">
      <w:pPr>
        <w:tabs>
          <w:tab w:val="right" w:pos="9072"/>
        </w:tabs>
      </w:pPr>
      <w:r w:rsidRPr="00E80AFE">
        <w:t>Akademie věd ČR</w:t>
      </w:r>
      <w:r>
        <w:br/>
      </w:r>
      <w:r w:rsidRPr="00E80AFE">
        <w:t xml:space="preserve">Národní 1009/3, </w:t>
      </w:r>
      <w:r w:rsidRPr="00273129">
        <w:t xml:space="preserve">110 00 Praha 1 </w:t>
      </w:r>
      <w:r>
        <w:br/>
      </w:r>
      <w:r w:rsidRPr="00273129">
        <w:t>www.avcr.cz</w:t>
      </w:r>
    </w:p>
    <w:p w14:paraId="1D5276AA" w14:textId="77777777" w:rsidR="008B0C81" w:rsidRDefault="008B0C81" w:rsidP="008B0C81">
      <w:pPr>
        <w:pStyle w:val="Normlnweb"/>
        <w:sectPr w:rsidR="008B0C81" w:rsidSect="0071586E">
          <w:footerReference w:type="default" r:id="rId11"/>
          <w:pgSz w:w="11906" w:h="16838"/>
          <w:pgMar w:top="1135" w:right="1417" w:bottom="2977" w:left="1417" w:header="851" w:footer="1417" w:gutter="0"/>
          <w:cols w:space="708"/>
          <w:docGrid w:linePitch="360"/>
        </w:sectPr>
      </w:pPr>
    </w:p>
    <w:p w14:paraId="7F9F1665" w14:textId="77777777" w:rsidR="008B0C81" w:rsidRDefault="008B0C81" w:rsidP="008B0C81">
      <w:pPr>
        <w:pStyle w:val="Normlnweb"/>
      </w:pPr>
    </w:p>
    <w:p w14:paraId="152B1B34" w14:textId="77777777" w:rsidR="00A201E6" w:rsidRPr="00A201E6" w:rsidRDefault="00A201E6" w:rsidP="00641DC5">
      <w:pPr>
        <w:pStyle w:val="Nadpis1"/>
      </w:pPr>
      <w:r w:rsidRPr="00A201E6">
        <w:t>Vyprávění v autentických nářečích zachycují vzpomínky i</w:t>
      </w:r>
      <w:r w:rsidR="00FF4BFF">
        <w:t> </w:t>
      </w:r>
      <w:r w:rsidRPr="00A201E6">
        <w:t>pozoruhodné zvyky</w:t>
      </w:r>
    </w:p>
    <w:p w14:paraId="31BF4CC5" w14:textId="77777777" w:rsidR="008B0C81" w:rsidRDefault="008B0C81" w:rsidP="008B0C81">
      <w:pPr>
        <w:pStyle w:val="Nadpis1"/>
        <w:rPr>
          <w:rStyle w:val="Siln"/>
          <w:b/>
        </w:rPr>
      </w:pPr>
      <w:r>
        <w:rPr>
          <w:noProof/>
        </w:rPr>
        <w:drawing>
          <wp:inline distT="0" distB="0" distL="0" distR="0" wp14:anchorId="33DB663A" wp14:editId="02ED99E3">
            <wp:extent cx="1752600" cy="317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0E1DC" w14:textId="77777777" w:rsidR="00674B3E" w:rsidRDefault="00CF1A6D" w:rsidP="001A5A55">
      <w:pPr>
        <w:rPr>
          <w:b/>
          <w:iCs/>
          <w:color w:val="0974BD"/>
        </w:rPr>
      </w:pPr>
      <w:r>
        <w:rPr>
          <w:b/>
          <w:iCs/>
          <w:color w:val="0974BD"/>
        </w:rPr>
        <w:t>Rituál pro ochranu zdraví dítěte</w:t>
      </w:r>
      <w:r w:rsidR="00136C5C">
        <w:rPr>
          <w:b/>
          <w:iCs/>
          <w:color w:val="0974BD"/>
        </w:rPr>
        <w:t>, recepty,</w:t>
      </w:r>
      <w:r w:rsidR="00B83726">
        <w:rPr>
          <w:b/>
          <w:iCs/>
          <w:color w:val="0974BD"/>
        </w:rPr>
        <w:t xml:space="preserve"> </w:t>
      </w:r>
      <w:r w:rsidR="00DF2941">
        <w:rPr>
          <w:b/>
          <w:iCs/>
          <w:color w:val="0974BD"/>
        </w:rPr>
        <w:t>řemesla,</w:t>
      </w:r>
      <w:r w:rsidR="00136C5C">
        <w:rPr>
          <w:b/>
          <w:iCs/>
          <w:color w:val="0974BD"/>
        </w:rPr>
        <w:t xml:space="preserve"> </w:t>
      </w:r>
      <w:r w:rsidR="00B029BE">
        <w:rPr>
          <w:b/>
          <w:iCs/>
          <w:color w:val="0974BD"/>
        </w:rPr>
        <w:t>prostě život</w:t>
      </w:r>
      <w:r w:rsidR="00136C5C">
        <w:rPr>
          <w:b/>
          <w:iCs/>
          <w:color w:val="0974BD"/>
        </w:rPr>
        <w:t xml:space="preserve"> </w:t>
      </w:r>
      <w:r w:rsidR="00FF4D83">
        <w:rPr>
          <w:b/>
          <w:iCs/>
          <w:color w:val="0974BD"/>
        </w:rPr>
        <w:t>východní</w:t>
      </w:r>
      <w:r w:rsidR="00B029BE">
        <w:rPr>
          <w:b/>
          <w:iCs/>
          <w:color w:val="0974BD"/>
        </w:rPr>
        <w:t>ho</w:t>
      </w:r>
      <w:r w:rsidR="00FF4D83">
        <w:rPr>
          <w:b/>
          <w:iCs/>
          <w:color w:val="0974BD"/>
        </w:rPr>
        <w:t xml:space="preserve"> Slovenska a Zakarpatské Ukrajiny</w:t>
      </w:r>
      <w:r w:rsidR="00B83726">
        <w:rPr>
          <w:b/>
          <w:iCs/>
          <w:color w:val="0974BD"/>
        </w:rPr>
        <w:t xml:space="preserve"> – to v sobě shrnuje sbírka </w:t>
      </w:r>
      <w:r w:rsidR="00B83726" w:rsidRPr="00B83726">
        <w:rPr>
          <w:b/>
          <w:iCs/>
          <w:color w:val="0974BD"/>
        </w:rPr>
        <w:t xml:space="preserve">nářečních textů pod názvem </w:t>
      </w:r>
      <w:r w:rsidR="00B83726" w:rsidRPr="00641DC5">
        <w:rPr>
          <w:b/>
          <w:i/>
          <w:color w:val="0974BD"/>
        </w:rPr>
        <w:t xml:space="preserve">Chrestomatie </w:t>
      </w:r>
      <w:proofErr w:type="spellStart"/>
      <w:r w:rsidR="00B83726" w:rsidRPr="00641DC5">
        <w:rPr>
          <w:b/>
          <w:i/>
          <w:color w:val="0974BD"/>
        </w:rPr>
        <w:t>jihokarpatských</w:t>
      </w:r>
      <w:proofErr w:type="spellEnd"/>
      <w:r w:rsidR="00B83726" w:rsidRPr="00641DC5">
        <w:rPr>
          <w:b/>
          <w:i/>
          <w:color w:val="0974BD"/>
        </w:rPr>
        <w:t xml:space="preserve"> nářečí</w:t>
      </w:r>
      <w:r w:rsidR="00FF4D83">
        <w:rPr>
          <w:b/>
          <w:iCs/>
          <w:color w:val="0974BD"/>
        </w:rPr>
        <w:t xml:space="preserve">. Vyprávění </w:t>
      </w:r>
      <w:r w:rsidR="002D139C">
        <w:rPr>
          <w:b/>
          <w:iCs/>
          <w:color w:val="0974BD"/>
        </w:rPr>
        <w:t xml:space="preserve">místních </w:t>
      </w:r>
      <w:r w:rsidR="00B029BE">
        <w:rPr>
          <w:b/>
          <w:iCs/>
          <w:color w:val="0974BD"/>
        </w:rPr>
        <w:t>posbíral</w:t>
      </w:r>
      <w:r w:rsidR="00FF4D83">
        <w:rPr>
          <w:b/>
          <w:iCs/>
          <w:color w:val="0974BD"/>
        </w:rPr>
        <w:t xml:space="preserve"> autor Michal Vašíček </w:t>
      </w:r>
      <w:r w:rsidR="00674B3E" w:rsidRPr="00674B3E">
        <w:rPr>
          <w:b/>
          <w:iCs/>
          <w:color w:val="0974BD"/>
        </w:rPr>
        <w:t xml:space="preserve">ze Slovanského ústavu Akademie věd </w:t>
      </w:r>
      <w:r w:rsidR="009209F0">
        <w:rPr>
          <w:b/>
          <w:iCs/>
          <w:color w:val="0974BD"/>
        </w:rPr>
        <w:t>ČR</w:t>
      </w:r>
      <w:r w:rsidR="00674B3E" w:rsidRPr="00674B3E">
        <w:rPr>
          <w:b/>
          <w:iCs/>
          <w:color w:val="0974BD"/>
        </w:rPr>
        <w:t xml:space="preserve"> během terénního výzkumu. Kniha představuje soubor vzpomínek pozoruhodných z historického, etnologického i jazykového hlediska.</w:t>
      </w:r>
    </w:p>
    <w:p w14:paraId="3E15628E" w14:textId="77777777" w:rsidR="003E1152" w:rsidRDefault="003E1152" w:rsidP="003E1152">
      <w:pPr>
        <w:rPr>
          <w:iCs/>
        </w:rPr>
      </w:pPr>
      <w:r w:rsidRPr="00641DC5">
        <w:rPr>
          <w:i/>
        </w:rPr>
        <w:t>„Ve své nové knize jsem se snažil představit zejména nářečí z oblastí, o nichž se dosud příliš nepsalo</w:t>
      </w:r>
      <w:r w:rsidR="00D106E7" w:rsidRPr="00641DC5">
        <w:rPr>
          <w:i/>
        </w:rPr>
        <w:t>,</w:t>
      </w:r>
      <w:r w:rsidRPr="00641DC5">
        <w:rPr>
          <w:i/>
        </w:rPr>
        <w:t>“</w:t>
      </w:r>
      <w:r w:rsidRPr="003E1152">
        <w:rPr>
          <w:iCs/>
        </w:rPr>
        <w:t xml:space="preserve"> říká </w:t>
      </w:r>
      <w:r w:rsidRPr="00082154">
        <w:rPr>
          <w:iCs/>
        </w:rPr>
        <w:t xml:space="preserve">dialektolog </w:t>
      </w:r>
      <w:r w:rsidRPr="00641DC5">
        <w:rPr>
          <w:iCs/>
        </w:rPr>
        <w:t>Michal Vašíček</w:t>
      </w:r>
      <w:r w:rsidRPr="00082154">
        <w:rPr>
          <w:iCs/>
        </w:rPr>
        <w:t xml:space="preserve"> ze Slovanského</w:t>
      </w:r>
      <w:r w:rsidRPr="003E1152">
        <w:rPr>
          <w:iCs/>
        </w:rPr>
        <w:t xml:space="preserve"> ústavu Akademie věd České republiky. Texty zejména v první části knihy tak</w:t>
      </w:r>
      <w:r w:rsidR="00024CBA">
        <w:rPr>
          <w:iCs/>
        </w:rPr>
        <w:t xml:space="preserve"> obsah</w:t>
      </w:r>
      <w:r w:rsidRPr="003E1152">
        <w:rPr>
          <w:iCs/>
        </w:rPr>
        <w:t xml:space="preserve">ují </w:t>
      </w:r>
      <w:r w:rsidR="001843CB">
        <w:rPr>
          <w:iCs/>
        </w:rPr>
        <w:t>zajímavý</w:t>
      </w:r>
      <w:r w:rsidR="001843CB" w:rsidRPr="003E1152">
        <w:rPr>
          <w:iCs/>
        </w:rPr>
        <w:t xml:space="preserve"> </w:t>
      </w:r>
      <w:r w:rsidRPr="003E1152">
        <w:rPr>
          <w:iCs/>
        </w:rPr>
        <w:t xml:space="preserve">mix nejrůznějších jazyků zahrnujících vlivy slovenské, polské, německé a maďarské. Autor publikace však především zachytil paměť tohoto kraje, která </w:t>
      </w:r>
      <w:r w:rsidR="00024CBA">
        <w:rPr>
          <w:iCs/>
        </w:rPr>
        <w:t xml:space="preserve">uchovává </w:t>
      </w:r>
      <w:r w:rsidRPr="003E1152">
        <w:rPr>
          <w:iCs/>
        </w:rPr>
        <w:t xml:space="preserve">vzpomínky na </w:t>
      </w:r>
      <w:r w:rsidR="00024CBA">
        <w:rPr>
          <w:iCs/>
        </w:rPr>
        <w:t>d</w:t>
      </w:r>
      <w:r w:rsidRPr="003E1152">
        <w:rPr>
          <w:iCs/>
        </w:rPr>
        <w:t xml:space="preserve">ruhou světovou válku, ukrývání partyzánů a zejména na lidové zvyky, svátky, řemesla a recepty. </w:t>
      </w:r>
    </w:p>
    <w:p w14:paraId="5572ACD0" w14:textId="77777777" w:rsidR="00A0699C" w:rsidRPr="00FF4BFF" w:rsidRDefault="00A0699C" w:rsidP="003E1152">
      <w:pPr>
        <w:rPr>
          <w:b/>
          <w:bCs/>
          <w:iCs/>
        </w:rPr>
      </w:pPr>
      <w:r w:rsidRPr="00FF4BFF">
        <w:rPr>
          <w:b/>
          <w:bCs/>
          <w:iCs/>
        </w:rPr>
        <w:t xml:space="preserve">Velikonoce alias </w:t>
      </w:r>
      <w:proofErr w:type="spellStart"/>
      <w:r w:rsidRPr="00FF4BFF">
        <w:rPr>
          <w:b/>
          <w:bCs/>
          <w:iCs/>
        </w:rPr>
        <w:t>Velikdeň</w:t>
      </w:r>
      <w:proofErr w:type="spellEnd"/>
    </w:p>
    <w:p w14:paraId="2B5C8F7D" w14:textId="23E7EC5D" w:rsidR="00737D3D" w:rsidRPr="00CC02A8" w:rsidRDefault="00CC02A8" w:rsidP="003E1152">
      <w:pPr>
        <w:rPr>
          <w:iCs/>
        </w:rPr>
      </w:pPr>
      <w:r>
        <w:rPr>
          <w:iCs/>
        </w:rPr>
        <w:t>Nejčastější</w:t>
      </w:r>
      <w:r w:rsidR="003B0779">
        <w:rPr>
          <w:iCs/>
        </w:rPr>
        <w:t>mi</w:t>
      </w:r>
      <w:r>
        <w:rPr>
          <w:iCs/>
        </w:rPr>
        <w:t xml:space="preserve"> témat</w:t>
      </w:r>
      <w:r w:rsidR="003B0779">
        <w:rPr>
          <w:iCs/>
        </w:rPr>
        <w:t>y</w:t>
      </w:r>
      <w:r>
        <w:rPr>
          <w:iCs/>
        </w:rPr>
        <w:t xml:space="preserve"> jsou zvyky spojené se svátk</w:t>
      </w:r>
      <w:r w:rsidR="003C6BB4">
        <w:rPr>
          <w:iCs/>
        </w:rPr>
        <w:t xml:space="preserve">y (zejména Velikonoce a Vánoce), se svatbami, </w:t>
      </w:r>
      <w:r w:rsidR="00404C44">
        <w:rPr>
          <w:iCs/>
        </w:rPr>
        <w:t xml:space="preserve">dále </w:t>
      </w:r>
      <w:r w:rsidR="008319B0">
        <w:rPr>
          <w:iCs/>
        </w:rPr>
        <w:t>příprav</w:t>
      </w:r>
      <w:r w:rsidR="001F3F92">
        <w:rPr>
          <w:iCs/>
        </w:rPr>
        <w:t>a</w:t>
      </w:r>
      <w:r w:rsidR="008319B0">
        <w:rPr>
          <w:iCs/>
        </w:rPr>
        <w:t xml:space="preserve"> jídel nebo třeba zpracování lnu, konopí, </w:t>
      </w:r>
      <w:r w:rsidR="003B0779">
        <w:rPr>
          <w:iCs/>
        </w:rPr>
        <w:t xml:space="preserve">předení </w:t>
      </w:r>
      <w:r w:rsidR="001F3F92">
        <w:rPr>
          <w:iCs/>
        </w:rPr>
        <w:t>a</w:t>
      </w:r>
      <w:r w:rsidR="003B0779">
        <w:rPr>
          <w:iCs/>
        </w:rPr>
        <w:t xml:space="preserve"> tkaní. </w:t>
      </w:r>
      <w:r w:rsidR="00737D3D">
        <w:rPr>
          <w:iCs/>
        </w:rPr>
        <w:t>Z velikonočních zvyků jedné vesnice</w:t>
      </w:r>
      <w:r w:rsidR="003135D1">
        <w:rPr>
          <w:iCs/>
        </w:rPr>
        <w:t xml:space="preserve"> místní vyprávějí o </w:t>
      </w:r>
      <w:r w:rsidR="00344A06">
        <w:rPr>
          <w:iCs/>
        </w:rPr>
        <w:t xml:space="preserve">zavazování zvonů na Velký pátek, o </w:t>
      </w:r>
      <w:r w:rsidR="00737D3D" w:rsidRPr="00737D3D">
        <w:rPr>
          <w:iCs/>
        </w:rPr>
        <w:t xml:space="preserve">polévání žen a dívek nebo </w:t>
      </w:r>
      <w:r w:rsidR="00BF7F4A">
        <w:rPr>
          <w:iCs/>
        </w:rPr>
        <w:t xml:space="preserve">jejich </w:t>
      </w:r>
      <w:r w:rsidR="00544AB1" w:rsidRPr="00737D3D">
        <w:rPr>
          <w:iCs/>
        </w:rPr>
        <w:t>prosté</w:t>
      </w:r>
      <w:r w:rsidR="00544AB1">
        <w:rPr>
          <w:iCs/>
        </w:rPr>
        <w:t xml:space="preserve">m </w:t>
      </w:r>
      <w:r w:rsidR="00544AB1" w:rsidRPr="00737D3D">
        <w:rPr>
          <w:iCs/>
        </w:rPr>
        <w:t>shazování</w:t>
      </w:r>
      <w:r w:rsidR="00737D3D" w:rsidRPr="00737D3D">
        <w:rPr>
          <w:iCs/>
        </w:rPr>
        <w:t xml:space="preserve"> do potoka</w:t>
      </w:r>
      <w:r w:rsidR="00FF4BFF">
        <w:rPr>
          <w:iCs/>
        </w:rPr>
        <w:t xml:space="preserve"> a také o </w:t>
      </w:r>
      <w:r w:rsidR="00737D3D" w:rsidRPr="00737D3D">
        <w:rPr>
          <w:iCs/>
        </w:rPr>
        <w:t>svěcení typických velikonočních potravin a vrbových proutků v kostele (uveden</w:t>
      </w:r>
      <w:r w:rsidR="00BF7F4A">
        <w:rPr>
          <w:iCs/>
        </w:rPr>
        <w:t xml:space="preserve"> je</w:t>
      </w:r>
      <w:r w:rsidR="00737D3D" w:rsidRPr="00737D3D">
        <w:rPr>
          <w:iCs/>
        </w:rPr>
        <w:t xml:space="preserve"> </w:t>
      </w:r>
      <w:r w:rsidR="004A539B">
        <w:rPr>
          <w:iCs/>
        </w:rPr>
        <w:t xml:space="preserve">i </w:t>
      </w:r>
      <w:r w:rsidR="00737D3D" w:rsidRPr="00737D3D">
        <w:rPr>
          <w:iCs/>
        </w:rPr>
        <w:t>příklad svěcení pálenky)</w:t>
      </w:r>
      <w:r w:rsidR="00FF4BFF">
        <w:rPr>
          <w:iCs/>
        </w:rPr>
        <w:t>.</w:t>
      </w:r>
    </w:p>
    <w:p w14:paraId="18F985C7" w14:textId="77777777" w:rsidR="003E1152" w:rsidRPr="003E1152" w:rsidRDefault="003E1152" w:rsidP="003E1152">
      <w:pPr>
        <w:rPr>
          <w:iCs/>
        </w:rPr>
      </w:pPr>
      <w:r w:rsidRPr="003E1152">
        <w:rPr>
          <w:iCs/>
        </w:rPr>
        <w:t xml:space="preserve">Z knihy je patrný bohorovný klid, s jakým místní obyvatelé snášeli různé snahy o své kulturní zařazení. Pamětníci například vzpomínají, že zatímco jejich rodiče měli vyučování v maďarštině, oni se učili v ruské škole, jejich děti v ukrajinské a vnuci ve slovenské. Podobně byli nejstarší obyvatelé pokřtěni v řeckokatolické církvi, později byli ale automaticky přeřazeni do pravoslavné. </w:t>
      </w:r>
    </w:p>
    <w:p w14:paraId="378DF531" w14:textId="77777777" w:rsidR="003E1152" w:rsidRDefault="003E1152" w:rsidP="003E1152">
      <w:pPr>
        <w:rPr>
          <w:iCs/>
        </w:rPr>
      </w:pPr>
      <w:r w:rsidRPr="003E1152">
        <w:rPr>
          <w:iCs/>
        </w:rPr>
        <w:lastRenderedPageBreak/>
        <w:t xml:space="preserve">Mezi nejpozoruhodnější zvyky, které se podařilo Michalu Vašíčkovi zapsat, patří rituální koupě vlastního dítěte od náhodně potkané osoby. Tento akt měl zajistit ochranu dítěte před nemocemi. </w:t>
      </w:r>
    </w:p>
    <w:p w14:paraId="5C0420BB" w14:textId="10DB8D86" w:rsidR="00C0163F" w:rsidRPr="00C0163F" w:rsidRDefault="001843CB" w:rsidP="00C0163F">
      <w:pPr>
        <w:rPr>
          <w:iCs/>
        </w:rPr>
      </w:pPr>
      <w:r w:rsidRPr="001843CB">
        <w:rPr>
          <w:iCs/>
        </w:rPr>
        <w:t xml:space="preserve">Kniha navazuje </w:t>
      </w:r>
      <w:r w:rsidRPr="00641DC5">
        <w:rPr>
          <w:iCs/>
        </w:rPr>
        <w:t xml:space="preserve">na nedávno vydanou Dynamiku </w:t>
      </w:r>
      <w:proofErr w:type="spellStart"/>
      <w:r w:rsidRPr="00641DC5">
        <w:rPr>
          <w:iCs/>
        </w:rPr>
        <w:t>jihokarpatských</w:t>
      </w:r>
      <w:proofErr w:type="spellEnd"/>
      <w:r w:rsidRPr="00641DC5">
        <w:rPr>
          <w:iCs/>
        </w:rPr>
        <w:t xml:space="preserve"> nářečí (2020)</w:t>
      </w:r>
      <w:r>
        <w:rPr>
          <w:iCs/>
        </w:rPr>
        <w:t>.</w:t>
      </w:r>
      <w:r w:rsidR="00C0163F">
        <w:rPr>
          <w:iCs/>
        </w:rPr>
        <w:t xml:space="preserve"> </w:t>
      </w:r>
      <w:r w:rsidR="00EC0394">
        <w:rPr>
          <w:iCs/>
        </w:rPr>
        <w:t xml:space="preserve">Autentická vyprávění lidí </w:t>
      </w:r>
      <w:r w:rsidR="00BC0E6B">
        <w:rPr>
          <w:iCs/>
        </w:rPr>
        <w:t xml:space="preserve">jsou zapsaná </w:t>
      </w:r>
      <w:r w:rsidR="00C0163F" w:rsidRPr="00C0163F">
        <w:rPr>
          <w:iCs/>
        </w:rPr>
        <w:t xml:space="preserve">v leckdy velmi zvláštních nářečích (např. </w:t>
      </w:r>
      <w:r w:rsidR="00BF7F4A">
        <w:rPr>
          <w:iCs/>
        </w:rPr>
        <w:t>někde se např. vys</w:t>
      </w:r>
      <w:r w:rsidR="0007303B">
        <w:rPr>
          <w:iCs/>
        </w:rPr>
        <w:t>lovuje</w:t>
      </w:r>
      <w:r w:rsidR="00BF7F4A">
        <w:rPr>
          <w:iCs/>
        </w:rPr>
        <w:t xml:space="preserve"> i „ř“, ačkoli je dané nářečí jinak třeba zařadit mezi východoslovanské jazyky</w:t>
      </w:r>
      <w:r w:rsidR="00C0163F" w:rsidRPr="00C0163F">
        <w:rPr>
          <w:iCs/>
        </w:rPr>
        <w:t>).</w:t>
      </w:r>
    </w:p>
    <w:p w14:paraId="25688E29" w14:textId="77777777" w:rsidR="00EB7383" w:rsidRDefault="008B0C81" w:rsidP="001A5A55">
      <w:pPr>
        <w:pStyle w:val="Vceinformac"/>
      </w:pPr>
      <w:r>
        <w:t>Více informací</w:t>
      </w:r>
      <w:r w:rsidRPr="001D7480">
        <w:t>:</w:t>
      </w:r>
      <w:r w:rsidR="00923868">
        <w:tab/>
      </w:r>
      <w:r w:rsidR="00C96F93" w:rsidRPr="00C96F93">
        <w:rPr>
          <w:b/>
          <w:bCs/>
        </w:rPr>
        <w:t>Michal Vašíček</w:t>
      </w:r>
      <w:r w:rsidR="00923868">
        <w:br/>
      </w:r>
      <w:r w:rsidR="00C96F93">
        <w:t>Slovanský ústav</w:t>
      </w:r>
      <w:r w:rsidR="00923868">
        <w:t xml:space="preserve"> AV ČR</w:t>
      </w:r>
      <w:r w:rsidR="00923868">
        <w:br/>
      </w:r>
      <w:r w:rsidR="00CB4FC3" w:rsidRPr="00CB4FC3">
        <w:t>vasicek@slu.cas.cz</w:t>
      </w:r>
      <w:r w:rsidR="00923868" w:rsidRPr="00DF3360">
        <w:br/>
        <w:t>+420 </w:t>
      </w:r>
      <w:r w:rsidR="009C1831" w:rsidRPr="009C1831">
        <w:t>608 818</w:t>
      </w:r>
      <w:r w:rsidR="00FF4BFF">
        <w:t> </w:t>
      </w:r>
      <w:r w:rsidR="009C1831" w:rsidRPr="009C1831">
        <w:t>292</w:t>
      </w:r>
      <w:r w:rsidR="00584650">
        <w:br/>
      </w:r>
    </w:p>
    <w:p w14:paraId="372287C6" w14:textId="77777777" w:rsidR="00FF4BFF" w:rsidRDefault="00FF4BFF" w:rsidP="001A5A55">
      <w:pPr>
        <w:pStyle w:val="Vceinformac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391"/>
      </w:tblGrid>
      <w:tr w:rsidR="00584650" w14:paraId="46789166" w14:textId="77777777" w:rsidTr="00FF4BFF">
        <w:trPr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2BF7858" w14:textId="77777777" w:rsidR="00584650" w:rsidRDefault="00584650" w:rsidP="00641DC5">
            <w:pPr>
              <w:pStyle w:val="Obrzekpopisek"/>
            </w:pPr>
            <w:r>
              <w:rPr>
                <w:noProof/>
              </w:rPr>
              <w:drawing>
                <wp:inline distT="0" distB="0" distL="0" distR="0" wp14:anchorId="703552A2" wp14:editId="48B00165">
                  <wp:extent cx="3286125" cy="4791169"/>
                  <wp:effectExtent l="0" t="0" r="0" b="952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559" cy="4796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Obálka knihy Chrestomatie </w:t>
            </w:r>
            <w:proofErr w:type="spellStart"/>
            <w:r>
              <w:t>jihokarpatských</w:t>
            </w:r>
            <w:proofErr w:type="spellEnd"/>
            <w:r>
              <w:t xml:space="preserve"> nářečí</w:t>
            </w:r>
          </w:p>
        </w:tc>
      </w:tr>
    </w:tbl>
    <w:p w14:paraId="1A6ED032" w14:textId="77777777" w:rsidR="001A5A55" w:rsidRDefault="001A5A55" w:rsidP="001A5A55">
      <w:pPr>
        <w:pStyle w:val="Vceinformac"/>
      </w:pPr>
    </w:p>
    <w:p w14:paraId="2835D559" w14:textId="77777777" w:rsidR="001A5A55" w:rsidRPr="00FA428A" w:rsidRDefault="001A5A55" w:rsidP="00FA428A">
      <w:pPr>
        <w:spacing w:before="0" w:beforeAutospacing="0" w:after="160" w:afterAutospacing="0" w:line="259" w:lineRule="auto"/>
        <w:ind w:left="0"/>
        <w:rPr>
          <w:rFonts w:cs="Times New Roman"/>
          <w:color w:val="0974BD"/>
          <w:sz w:val="18"/>
          <w:szCs w:val="18"/>
        </w:rPr>
      </w:pPr>
    </w:p>
    <w:sectPr w:rsidR="001A5A55" w:rsidRPr="00FA428A" w:rsidSect="0071586E">
      <w:footerReference w:type="default" r:id="rId14"/>
      <w:type w:val="continuous"/>
      <w:pgSz w:w="11906" w:h="16838"/>
      <w:pgMar w:top="1135" w:right="1417" w:bottom="2552" w:left="1417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2EE54" w14:textId="77777777" w:rsidR="00CF665D" w:rsidRDefault="00CF665D">
      <w:pPr>
        <w:spacing w:before="0" w:after="0"/>
      </w:pPr>
      <w:r>
        <w:separator/>
      </w:r>
    </w:p>
  </w:endnote>
  <w:endnote w:type="continuationSeparator" w:id="0">
    <w:p w14:paraId="3C1E8A7E" w14:textId="77777777" w:rsidR="00CF665D" w:rsidRDefault="00CF665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otiva Sans">
    <w:altName w:val="Calibri"/>
    <w:charset w:val="EE"/>
    <w:family w:val="auto"/>
    <w:pitch w:val="variable"/>
    <w:sig w:usb0="20000007" w:usb1="02000000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8BBAB" w14:textId="77777777" w:rsidR="00A7467B" w:rsidRPr="00301D45" w:rsidRDefault="008B0C81" w:rsidP="00301D45">
    <w:pPr>
      <w:pStyle w:val="Kontakt"/>
      <w:rPr>
        <w:b/>
      </w:rPr>
    </w:pPr>
    <w:r w:rsidRPr="006B02B7">
      <w:tab/>
      <w:t xml:space="preserve">Kontakt pro média: </w:t>
    </w:r>
    <w:r w:rsidRPr="006B02B7">
      <w:tab/>
    </w:r>
    <w:r w:rsidRPr="00301D45">
      <w:rPr>
        <w:b/>
      </w:rPr>
      <w:t>Markéta Růžičková</w:t>
    </w:r>
    <w:r w:rsidRPr="006B02B7">
      <w:t xml:space="preserve"> </w:t>
    </w:r>
    <w:r w:rsidRPr="006B02B7">
      <w:tab/>
    </w:r>
    <w:r w:rsidR="00161DC5">
      <w:rPr>
        <w:b/>
      </w:rPr>
      <w:t xml:space="preserve">Vladislav </w:t>
    </w:r>
    <w:proofErr w:type="spellStart"/>
    <w:r w:rsidR="00161DC5">
      <w:rPr>
        <w:b/>
      </w:rPr>
      <w:t>Knoll</w:t>
    </w:r>
    <w:proofErr w:type="spellEnd"/>
  </w:p>
  <w:p w14:paraId="7A945D45" w14:textId="77777777" w:rsidR="00A7467B" w:rsidRPr="006B02B7" w:rsidRDefault="008B0C81" w:rsidP="00301D45">
    <w:pPr>
      <w:pStyle w:val="Kontakt"/>
    </w:pPr>
    <w:r w:rsidRPr="006B02B7">
      <w:tab/>
    </w:r>
    <w:r w:rsidRPr="006B02B7">
      <w:tab/>
      <w:t xml:space="preserve">Divize vnějších vztahů SSČ AV ČR </w:t>
    </w:r>
    <w:r w:rsidRPr="006B02B7">
      <w:tab/>
    </w:r>
    <w:r w:rsidR="00161DC5">
      <w:t>Slovanský ústav</w:t>
    </w:r>
    <w:r w:rsidR="00923868">
      <w:t xml:space="preserve"> AV ČR</w:t>
    </w:r>
  </w:p>
  <w:p w14:paraId="28CB0B37" w14:textId="77777777" w:rsidR="00A7467B" w:rsidRPr="00923868" w:rsidRDefault="008B0C81" w:rsidP="00301D45">
    <w:pPr>
      <w:pStyle w:val="Kontakt"/>
    </w:pPr>
    <w:r w:rsidRPr="006B02B7">
      <w:tab/>
    </w:r>
    <w:r w:rsidRPr="006B02B7">
      <w:tab/>
    </w:r>
    <w:r>
      <w:t>press</w:t>
    </w:r>
    <w:r w:rsidRPr="006B02B7">
      <w:t>@</w:t>
    </w:r>
    <w:r w:rsidR="006A0C95">
      <w:t>avcr.cz</w:t>
    </w:r>
    <w:r w:rsidRPr="006B02B7">
      <w:tab/>
    </w:r>
    <w:r w:rsidR="00161DC5" w:rsidRPr="00161DC5">
      <w:t>knoll@slu.cas.cz</w:t>
    </w:r>
  </w:p>
  <w:p w14:paraId="107A0D3B" w14:textId="77777777" w:rsidR="00D84411" w:rsidRPr="00301D45" w:rsidRDefault="008B0C81" w:rsidP="00301D45">
    <w:pPr>
      <w:pStyle w:val="Kontakt"/>
    </w:pPr>
    <w:r w:rsidRPr="00923868">
      <w:tab/>
    </w:r>
    <w:r w:rsidRPr="00923868">
      <w:tab/>
      <w:t>+420</w:t>
    </w:r>
    <w:r w:rsidRPr="00923868">
      <w:rPr>
        <w:rFonts w:ascii="Cambria" w:hAnsi="Cambria" w:cs="Cambria"/>
      </w:rPr>
      <w:t> </w:t>
    </w:r>
    <w:r w:rsidRPr="00923868">
      <w:t>777</w:t>
    </w:r>
    <w:r w:rsidR="00923868" w:rsidRPr="00923868">
      <w:t> </w:t>
    </w:r>
    <w:r w:rsidRPr="00923868">
      <w:t>970</w:t>
    </w:r>
    <w:r w:rsidR="00923868" w:rsidRPr="00923868">
      <w:t xml:space="preserve"> </w:t>
    </w:r>
    <w:r w:rsidRPr="00923868">
      <w:t>812</w:t>
    </w:r>
    <w:r w:rsidRPr="00923868">
      <w:tab/>
    </w:r>
    <w:r w:rsidR="00923868" w:rsidRPr="00923868">
      <w:t xml:space="preserve">+420 </w:t>
    </w:r>
    <w:r w:rsidR="00031A18" w:rsidRPr="00031A18">
      <w:t>723 922 550</w:t>
    </w:r>
    <w:r w:rsidRPr="00301D45">
      <w:tab/>
    </w:r>
    <w:r w:rsidR="00AD24B6" w:rsidRPr="00301D45">
      <w:fldChar w:fldCharType="begin"/>
    </w:r>
    <w:r w:rsidRPr="00301D45">
      <w:instrText>PAGE   \* MERGEFORMAT</w:instrText>
    </w:r>
    <w:r w:rsidR="00AD24B6" w:rsidRPr="00301D45">
      <w:fldChar w:fldCharType="separate"/>
    </w:r>
    <w:r w:rsidR="00544AB1">
      <w:rPr>
        <w:noProof/>
      </w:rPr>
      <w:t>1</w:t>
    </w:r>
    <w:r w:rsidR="00AD24B6" w:rsidRPr="00301D4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28FC0" w14:textId="77777777" w:rsidR="00A7467B" w:rsidRPr="00D00DC4" w:rsidRDefault="00AD24B6" w:rsidP="00D00DC4">
    <w:pPr>
      <w:pStyle w:val="Kontakt"/>
      <w:jc w:val="right"/>
    </w:pPr>
    <w:r w:rsidRPr="00D00DC4">
      <w:fldChar w:fldCharType="begin"/>
    </w:r>
    <w:r w:rsidR="008B0C81" w:rsidRPr="00D00DC4">
      <w:instrText>PAGE   \* MERGEFORMAT</w:instrText>
    </w:r>
    <w:r w:rsidRPr="00D00DC4">
      <w:fldChar w:fldCharType="separate"/>
    </w:r>
    <w:r w:rsidR="0007303B">
      <w:rPr>
        <w:noProof/>
      </w:rPr>
      <w:t>2</w:t>
    </w:r>
    <w:r w:rsidRPr="00D00D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0CE23" w14:textId="77777777" w:rsidR="00CF665D" w:rsidRDefault="00CF665D">
      <w:pPr>
        <w:spacing w:before="0" w:after="0"/>
      </w:pPr>
      <w:r>
        <w:separator/>
      </w:r>
    </w:p>
  </w:footnote>
  <w:footnote w:type="continuationSeparator" w:id="0">
    <w:p w14:paraId="4C4C7EB4" w14:textId="77777777" w:rsidR="00CF665D" w:rsidRDefault="00CF665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C81"/>
    <w:rsid w:val="00004784"/>
    <w:rsid w:val="00024CBA"/>
    <w:rsid w:val="00031A18"/>
    <w:rsid w:val="0007303B"/>
    <w:rsid w:val="00082154"/>
    <w:rsid w:val="000C68D4"/>
    <w:rsid w:val="00134A0C"/>
    <w:rsid w:val="00136C5C"/>
    <w:rsid w:val="00140488"/>
    <w:rsid w:val="00157B18"/>
    <w:rsid w:val="00161DC5"/>
    <w:rsid w:val="001843CB"/>
    <w:rsid w:val="001A5A55"/>
    <w:rsid w:val="001F3F92"/>
    <w:rsid w:val="0026573C"/>
    <w:rsid w:val="002A4FA9"/>
    <w:rsid w:val="002D139C"/>
    <w:rsid w:val="002D33C7"/>
    <w:rsid w:val="003135D1"/>
    <w:rsid w:val="00344A06"/>
    <w:rsid w:val="003671CD"/>
    <w:rsid w:val="003A2040"/>
    <w:rsid w:val="003A48B1"/>
    <w:rsid w:val="003B0779"/>
    <w:rsid w:val="003C6BB4"/>
    <w:rsid w:val="003D204E"/>
    <w:rsid w:val="003D676B"/>
    <w:rsid w:val="003E1152"/>
    <w:rsid w:val="003F4BA2"/>
    <w:rsid w:val="00404C44"/>
    <w:rsid w:val="00470091"/>
    <w:rsid w:val="004A539B"/>
    <w:rsid w:val="004C28B1"/>
    <w:rsid w:val="004E6044"/>
    <w:rsid w:val="0051291C"/>
    <w:rsid w:val="0053529A"/>
    <w:rsid w:val="00544AB1"/>
    <w:rsid w:val="005538AE"/>
    <w:rsid w:val="00584650"/>
    <w:rsid w:val="00641DC5"/>
    <w:rsid w:val="00674B3E"/>
    <w:rsid w:val="006A0C95"/>
    <w:rsid w:val="006C1DDA"/>
    <w:rsid w:val="00737D3D"/>
    <w:rsid w:val="007636B6"/>
    <w:rsid w:val="007B5313"/>
    <w:rsid w:val="007D274B"/>
    <w:rsid w:val="007E1C6B"/>
    <w:rsid w:val="00817C7E"/>
    <w:rsid w:val="008319B0"/>
    <w:rsid w:val="00890AD5"/>
    <w:rsid w:val="008A1807"/>
    <w:rsid w:val="008B0C81"/>
    <w:rsid w:val="008B0F79"/>
    <w:rsid w:val="008B5E04"/>
    <w:rsid w:val="008E650C"/>
    <w:rsid w:val="009209F0"/>
    <w:rsid w:val="00923868"/>
    <w:rsid w:val="0092797E"/>
    <w:rsid w:val="009524CC"/>
    <w:rsid w:val="00955BA6"/>
    <w:rsid w:val="009A21D1"/>
    <w:rsid w:val="009C1831"/>
    <w:rsid w:val="00A0699C"/>
    <w:rsid w:val="00A201E6"/>
    <w:rsid w:val="00A36CD2"/>
    <w:rsid w:val="00A9074F"/>
    <w:rsid w:val="00AA2519"/>
    <w:rsid w:val="00AC4F38"/>
    <w:rsid w:val="00AD24B6"/>
    <w:rsid w:val="00B029BE"/>
    <w:rsid w:val="00B83726"/>
    <w:rsid w:val="00B86AB4"/>
    <w:rsid w:val="00B92C36"/>
    <w:rsid w:val="00BA188B"/>
    <w:rsid w:val="00BC0E6B"/>
    <w:rsid w:val="00BF7F4A"/>
    <w:rsid w:val="00C0163F"/>
    <w:rsid w:val="00C80B22"/>
    <w:rsid w:val="00C96F93"/>
    <w:rsid w:val="00CB4FC3"/>
    <w:rsid w:val="00CC02A8"/>
    <w:rsid w:val="00CF1A6D"/>
    <w:rsid w:val="00CF665D"/>
    <w:rsid w:val="00D019B8"/>
    <w:rsid w:val="00D106E7"/>
    <w:rsid w:val="00D368EF"/>
    <w:rsid w:val="00DE3F29"/>
    <w:rsid w:val="00DF2941"/>
    <w:rsid w:val="00DF3360"/>
    <w:rsid w:val="00E868AA"/>
    <w:rsid w:val="00E91C79"/>
    <w:rsid w:val="00EA63AE"/>
    <w:rsid w:val="00EB7383"/>
    <w:rsid w:val="00EC0394"/>
    <w:rsid w:val="00FA428A"/>
    <w:rsid w:val="00FA4FD8"/>
    <w:rsid w:val="00FE6C59"/>
    <w:rsid w:val="00FF4BFF"/>
    <w:rsid w:val="00FF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3CEFC"/>
  <w15:docId w15:val="{A1859032-98F7-4EB3-A267-097C296E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C81"/>
    <w:pPr>
      <w:spacing w:before="100" w:beforeAutospacing="1" w:after="10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8B0C81"/>
    <w:pPr>
      <w:spacing w:after="0"/>
      <w:ind w:left="709"/>
      <w:outlineLvl w:val="0"/>
    </w:pPr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8B0C81"/>
    <w:pPr>
      <w:ind w:left="709"/>
      <w:outlineLvl w:val="1"/>
    </w:pPr>
    <w:rPr>
      <w:rFonts w:ascii="Motiva Sans" w:eastAsia="Times New Roman" w:hAnsi="Motiva Sans" w:cstheme="minorHAnsi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0C81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B0C81"/>
    <w:rPr>
      <w:rFonts w:ascii="Motiva Sans" w:eastAsia="Times New Roman" w:hAnsi="Motiva Sans" w:cstheme="minorHAnsi"/>
      <w:b/>
      <w:sz w:val="20"/>
      <w:szCs w:val="20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8B0C81"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table" w:styleId="Mkatabulky">
    <w:name w:val="Table Grid"/>
    <w:basedOn w:val="Normlntabulka"/>
    <w:uiPriority w:val="39"/>
    <w:rsid w:val="008B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uiPriority w:val="21"/>
    <w:rsid w:val="008B0C81"/>
    <w:rPr>
      <w:rFonts w:ascii="Motiva Sans" w:hAnsi="Motiva Sans" w:cstheme="minorHAnsi"/>
      <w:i/>
      <w:color w:val="0974BD"/>
      <w:sz w:val="20"/>
      <w:szCs w:val="20"/>
    </w:rPr>
  </w:style>
  <w:style w:type="paragraph" w:customStyle="1" w:styleId="Kontakt">
    <w:name w:val="Kontakt"/>
    <w:link w:val="KontaktChar"/>
    <w:qFormat/>
    <w:rsid w:val="008B0C81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8B0C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lnwebChar"/>
    <w:link w:val="Kontakt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lnweb"/>
    <w:link w:val="PerexChar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paragraph" w:customStyle="1" w:styleId="Zdraznntext">
    <w:name w:val="Zdůrazněný text"/>
    <w:link w:val="ZdraznntextChar"/>
    <w:qFormat/>
    <w:rsid w:val="008B0C81"/>
    <w:pPr>
      <w:spacing w:after="0" w:line="240" w:lineRule="auto"/>
    </w:pPr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character" w:customStyle="1" w:styleId="PerexChar">
    <w:name w:val="Perex Char"/>
    <w:basedOn w:val="NormlnwebChar"/>
    <w:link w:val="Perex"/>
    <w:rsid w:val="008B0C81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character" w:customStyle="1" w:styleId="ZdraznntextChar">
    <w:name w:val="Zdůrazněný text Char"/>
    <w:basedOn w:val="NormlnwebChar"/>
    <w:link w:val="Zdraznntext"/>
    <w:rsid w:val="008B0C81"/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paragraph" w:customStyle="1" w:styleId="Vceinformac">
    <w:name w:val="Více informací"/>
    <w:link w:val="VceinformacChar"/>
    <w:qFormat/>
    <w:rsid w:val="008B0C81"/>
    <w:pPr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Obrzekpopisek">
    <w:name w:val="Obrázek popisek"/>
    <w:link w:val="ObrzekpopisekChar"/>
    <w:qFormat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character" w:customStyle="1" w:styleId="VceinformacChar">
    <w:name w:val="Více informací Char"/>
    <w:basedOn w:val="KontaktChar"/>
    <w:link w:val="Vceinformac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ObrzekpopisekChar">
    <w:name w:val="Obrázek popisek Char"/>
    <w:basedOn w:val="Standardnpsmoodstavce"/>
    <w:link w:val="Obrzekpopisek"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386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2386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7F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F4A"/>
    <w:rPr>
      <w:rFonts w:ascii="Tahoma" w:eastAsia="Times New Roman" w:hAnsi="Tahoma" w:cs="Tahoma"/>
      <w:sz w:val="16"/>
      <w:szCs w:val="16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F7F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F7F4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81FFFC37C6B44B8A9BB24AD382C42C" ma:contentTypeVersion="12" ma:contentTypeDescription="Vytvoří nový dokument" ma:contentTypeScope="" ma:versionID="47caca6f4134fda4a8fc84a99dfa1976">
  <xsd:schema xmlns:xsd="http://www.w3.org/2001/XMLSchema" xmlns:xs="http://www.w3.org/2001/XMLSchema" xmlns:p="http://schemas.microsoft.com/office/2006/metadata/properties" xmlns:ns3="86a7be90-2a05-4590-be3f-30540a3d00e3" xmlns:ns4="d8cea119-1671-47f3-ab62-c39fa005fdf4" targetNamespace="http://schemas.microsoft.com/office/2006/metadata/properties" ma:root="true" ma:fieldsID="dd36b52048e88ee90eecb167e0928f18" ns3:_="" ns4:_="">
    <xsd:import namespace="86a7be90-2a05-4590-be3f-30540a3d00e3"/>
    <xsd:import namespace="d8cea119-1671-47f3-ab62-c39fa005fd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7be90-2a05-4590-be3f-30540a3d0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ea119-1671-47f3-ab62-c39fa005fd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D800B5-2351-4755-9316-A94C2CA7E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7be90-2a05-4590-be3f-30540a3d00e3"/>
    <ds:schemaRef ds:uri="d8cea119-1671-47f3-ab62-c39fa005f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939C6C-A718-4F29-9377-F89F5CEBC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B003D3-1D2B-4A07-A854-37230A5FE1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Zvolánková</dc:creator>
  <cp:lastModifiedBy>Zvolánková Eliška</cp:lastModifiedBy>
  <cp:revision>4</cp:revision>
  <dcterms:created xsi:type="dcterms:W3CDTF">2021-04-01T10:11:00Z</dcterms:created>
  <dcterms:modified xsi:type="dcterms:W3CDTF">2021-04-01T10:11:00Z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0x0101005081FFFC37C6B44B8A9BB24AD382C42C</vt:lpwstr>
  </property>
</Properties>
</file>