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A87672" w14:textId="77777777" w:rsidR="007524A9" w:rsidRDefault="007524A9" w:rsidP="00301D45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6085"/>
      </w:tblGrid>
      <w:tr w:rsidR="007524A9" w14:paraId="0E8E5AB3" w14:textId="77777777" w:rsidTr="68EB8711">
        <w:tc>
          <w:tcPr>
            <w:tcW w:w="2977" w:type="dxa"/>
            <w:vAlign w:val="center"/>
          </w:tcPr>
          <w:p w14:paraId="5FD4BAE5" w14:textId="77777777" w:rsidR="007524A9" w:rsidRDefault="007524A9" w:rsidP="00B05786">
            <w:pPr>
              <w:pStyle w:val="Kontakt"/>
              <w:rPr>
                <w:rFonts w:asciiTheme="minorHAnsi" w:hAnsiTheme="minorHAnsi" w:cstheme="minorHAnsi"/>
              </w:rPr>
            </w:pPr>
            <w:bookmarkStart w:id="0" w:name="_Hlk51159620"/>
            <w:bookmarkEnd w:id="0"/>
            <w:r>
              <w:rPr>
                <w:noProof/>
              </w:rPr>
              <w:drawing>
                <wp:inline distT="0" distB="0" distL="0" distR="0" wp14:anchorId="2DAAAF58" wp14:editId="0815843C">
                  <wp:extent cx="1536065" cy="415242"/>
                  <wp:effectExtent l="0" t="0" r="6985" b="444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VCR_zakladni znacka_CZ_cmyk.em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41" cy="44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vAlign w:val="center"/>
          </w:tcPr>
          <w:p w14:paraId="7F12C7F7" w14:textId="0C06FB7F" w:rsidR="007524A9" w:rsidRDefault="3841CD75" w:rsidP="7AFF0B33">
            <w:pPr>
              <w:pStyle w:val="Kontakt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49375B42" wp14:editId="27143F10">
                  <wp:extent cx="1619250" cy="433320"/>
                  <wp:effectExtent l="0" t="0" r="0" b="5080"/>
                  <wp:docPr id="1830726624" name="Obrázek 1830726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097" cy="447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3A4432" w14:textId="77777777" w:rsidR="00F266D7" w:rsidRDefault="00F266D7" w:rsidP="00301D45"/>
    <w:p w14:paraId="0456EA5D" w14:textId="77777777" w:rsidR="006D2757" w:rsidRDefault="006D2757" w:rsidP="00301D45"/>
    <w:p w14:paraId="1569AE1B" w14:textId="3CEF0731" w:rsidR="00E0461D" w:rsidRDefault="00F266D7" w:rsidP="00E0461D">
      <w:pPr>
        <w:tabs>
          <w:tab w:val="right" w:pos="9072"/>
        </w:tabs>
      </w:pPr>
      <w:r w:rsidRPr="7AFF0B33">
        <w:rPr>
          <w:rStyle w:val="Nadpis1Char"/>
          <w:color w:val="auto"/>
          <w:sz w:val="24"/>
        </w:rPr>
        <w:t>Tisková zpráva</w:t>
      </w:r>
      <w:r w:rsidR="007524A9" w:rsidRPr="7AFF0B33">
        <w:rPr>
          <w:sz w:val="18"/>
          <w:szCs w:val="18"/>
        </w:rPr>
        <w:t xml:space="preserve"> </w:t>
      </w:r>
      <w:r w:rsidR="007524A9">
        <w:tab/>
      </w:r>
      <w:r w:rsidR="2D728D5D" w:rsidRPr="00E0461D">
        <w:t xml:space="preserve">Praha </w:t>
      </w:r>
      <w:r w:rsidR="688BFEF3" w:rsidRPr="00E0461D">
        <w:t>1</w:t>
      </w:r>
      <w:r w:rsidR="00381C7F">
        <w:t>0</w:t>
      </w:r>
      <w:r w:rsidR="007524A9" w:rsidRPr="00E0461D">
        <w:t xml:space="preserve">. </w:t>
      </w:r>
      <w:r w:rsidR="0A636EB4" w:rsidRPr="00E0461D">
        <w:t>listopadu</w:t>
      </w:r>
      <w:r w:rsidR="007524A9" w:rsidRPr="00E0461D">
        <w:t xml:space="preserve"> 2020</w:t>
      </w:r>
    </w:p>
    <w:p w14:paraId="1248FDC1" w14:textId="77777777" w:rsidR="00E80AFE" w:rsidRPr="00E80AFE" w:rsidRDefault="00E80AFE" w:rsidP="00E0461D">
      <w:pPr>
        <w:tabs>
          <w:tab w:val="right" w:pos="9072"/>
        </w:tabs>
      </w:pPr>
      <w:r w:rsidRPr="00E80AFE">
        <w:t>Akademie věd ČR</w:t>
      </w:r>
      <w:r w:rsidR="00E0461D">
        <w:br/>
      </w:r>
      <w:r w:rsidRPr="00E80AFE">
        <w:t xml:space="preserve">Národní 1009/3, </w:t>
      </w:r>
      <w:r w:rsidRPr="00273129">
        <w:t xml:space="preserve">110 00 Praha 1 </w:t>
      </w:r>
      <w:r w:rsidR="00E0461D">
        <w:br/>
      </w:r>
      <w:r w:rsidRPr="00273129">
        <w:t>www.avcr.cz</w:t>
      </w:r>
    </w:p>
    <w:p w14:paraId="153B9495" w14:textId="77777777" w:rsidR="00A7467B" w:rsidRDefault="00A7467B" w:rsidP="00301D45">
      <w:pPr>
        <w:pStyle w:val="Normlnweb"/>
        <w:sectPr w:rsidR="00A7467B" w:rsidSect="0071586E">
          <w:footerReference w:type="default" r:id="rId13"/>
          <w:pgSz w:w="11906" w:h="16838"/>
          <w:pgMar w:top="1135" w:right="1417" w:bottom="2977" w:left="1417" w:header="851" w:footer="1417" w:gutter="0"/>
          <w:cols w:space="708"/>
          <w:docGrid w:linePitch="360"/>
        </w:sectPr>
      </w:pPr>
    </w:p>
    <w:p w14:paraId="29BFC5D6" w14:textId="77777777" w:rsidR="00F266D7" w:rsidRDefault="00F266D7" w:rsidP="00301D45">
      <w:pPr>
        <w:pStyle w:val="Normlnweb"/>
      </w:pPr>
    </w:p>
    <w:p w14:paraId="141EDD67" w14:textId="60543648" w:rsidR="00AE2820" w:rsidRDefault="7A026155" w:rsidP="7AFF0B33">
      <w:pPr>
        <w:pStyle w:val="Nadpis1"/>
      </w:pPr>
      <w:r w:rsidRPr="7AFF0B33">
        <w:t xml:space="preserve">Celý svět čte Komenského: sobotní půlnocí začíná celodenní maraton, do kterého se zapojí </w:t>
      </w:r>
      <w:r w:rsidR="050C1645" w:rsidRPr="7AFF0B33">
        <w:t>pět kontinentů</w:t>
      </w:r>
    </w:p>
    <w:p w14:paraId="7B33FEFD" w14:textId="77777777" w:rsidR="00AE2820" w:rsidRDefault="00AE2820" w:rsidP="7AFF0B33">
      <w:pPr>
        <w:pStyle w:val="Nadpis1"/>
        <w:rPr>
          <w:rStyle w:val="Siln"/>
          <w:b/>
          <w:bCs/>
        </w:rPr>
      </w:pPr>
      <w:r>
        <w:rPr>
          <w:noProof/>
        </w:rPr>
        <w:drawing>
          <wp:inline distT="0" distB="0" distL="0" distR="0" wp14:anchorId="3C7EAD4A" wp14:editId="62CAD243">
            <wp:extent cx="1752600" cy="317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2DDE0" w14:textId="3ACAD728" w:rsidR="2BADBBA9" w:rsidRDefault="63DDDB19" w:rsidP="2BADBBA9">
      <w:pPr>
        <w:pStyle w:val="Perex"/>
      </w:pPr>
      <w:r>
        <w:t xml:space="preserve">Nepřetržité online čtení z díla Jana Amose Komenského, které odstartuje o sobotní půlnoci, je originální připomínkou výročí 350 let od myslitelova úmrtí. Čtyřiadvacet hodin trvající iniciativu podpoří svým čtením akademici i nadšenci z celého světa. </w:t>
      </w:r>
      <w:r w:rsidRPr="00EE77B0">
        <w:t>Úryvky z </w:t>
      </w:r>
      <w:r w:rsidR="00381C7F" w:rsidRPr="00EE77B0">
        <w:t>Komenského</w:t>
      </w:r>
      <w:r>
        <w:t xml:space="preserve"> filo</w:t>
      </w:r>
      <w:r w:rsidR="00A5553D">
        <w:t>z</w:t>
      </w:r>
      <w:r>
        <w:t>ofických a</w:t>
      </w:r>
      <w:r w:rsidR="00381C7F">
        <w:t> </w:t>
      </w:r>
      <w:r>
        <w:t>pedagogických spisů i osobní korespondence zazní v sedmnácti jazycích a podtrhnou jeho celosvětový věhlas.</w:t>
      </w:r>
    </w:p>
    <w:p w14:paraId="331361DB" w14:textId="26D3E92D" w:rsidR="63DDDB19" w:rsidRDefault="63DDDB19" w:rsidP="7AFF0B33">
      <w:r>
        <w:t>Celodenní čtecí maraton začne o půlnoci 14. listopadu středoevropského času v Praze. Každých následujících 15 minut štafetu převezmou další čtenáři od </w:t>
      </w:r>
      <w:r w:rsidR="00622B53">
        <w:t>Německa, Polska, Nizozemí, Maďarska a</w:t>
      </w:r>
      <w:r w:rsidR="003D69B4">
        <w:t> </w:t>
      </w:r>
      <w:r w:rsidR="00622B53">
        <w:t xml:space="preserve">Velké Británie přes Spojené státy, Japonsko, Kolumbii až po Rusko či Izrael. </w:t>
      </w:r>
      <w:r>
        <w:t>Mezi účastníky jsou převážně zástupci univerzit, akademických institucí, muzeí, ale také například učitelé a studenti z pěti kontinentů světa. Jenom v Česku se bude číst mimo jiné z Brna, Olomouce, Ostravy, Pardubic, Uherského Brodu či Přerova</w:t>
      </w:r>
      <w:r w:rsidR="456E50BC">
        <w:t>.</w:t>
      </w:r>
    </w:p>
    <w:p w14:paraId="71F45D46" w14:textId="12ACEBCE" w:rsidR="63DDDB19" w:rsidRDefault="2E4A80EC" w:rsidP="471E463B">
      <w:pPr>
        <w:rPr>
          <w:b/>
          <w:bCs/>
        </w:rPr>
      </w:pPr>
      <w:r w:rsidRPr="65660F4F">
        <w:rPr>
          <w:b/>
          <w:bCs/>
        </w:rPr>
        <w:t>Sedmnáct jazyků, vč</w:t>
      </w:r>
      <w:r w:rsidR="0F5C8670" w:rsidRPr="65660F4F">
        <w:rPr>
          <w:b/>
          <w:bCs/>
        </w:rPr>
        <w:t>etně</w:t>
      </w:r>
      <w:r w:rsidRPr="65660F4F">
        <w:rPr>
          <w:b/>
          <w:bCs/>
        </w:rPr>
        <w:t xml:space="preserve"> </w:t>
      </w:r>
      <w:r w:rsidR="0DAEE215" w:rsidRPr="65660F4F">
        <w:rPr>
          <w:b/>
          <w:bCs/>
        </w:rPr>
        <w:t>k</w:t>
      </w:r>
      <w:r w:rsidRPr="65660F4F">
        <w:rPr>
          <w:b/>
          <w:bCs/>
        </w:rPr>
        <w:t>ašubštiny</w:t>
      </w:r>
      <w:r w:rsidR="63DDDB19">
        <w:br/>
      </w:r>
      <w:r w:rsidR="63DDDB19" w:rsidRPr="65660F4F">
        <w:rPr>
          <w:i/>
          <w:iCs/>
        </w:rPr>
        <w:t xml:space="preserve">„Na úvod jsme vybrali úryvek z </w:t>
      </w:r>
      <w:proofErr w:type="spellStart"/>
      <w:r w:rsidR="63DDDB19" w:rsidRPr="65660F4F">
        <w:rPr>
          <w:i/>
          <w:iCs/>
        </w:rPr>
        <w:t>Panegersie</w:t>
      </w:r>
      <w:proofErr w:type="spellEnd"/>
      <w:r w:rsidR="63DDDB19" w:rsidRPr="65660F4F">
        <w:rPr>
          <w:i/>
          <w:iCs/>
        </w:rPr>
        <w:t xml:space="preserve"> neboli Všeobecného probuzení, v němž se Komenský obrací na občany celého světa,“</w:t>
      </w:r>
      <w:r w:rsidR="63DDDB19">
        <w:t xml:space="preserve"> vysvětluje komeniolog Vladimír Urbánek z Filosofického ústavu AV ČR, který spolu s kolegy z Oddělení pro komeniologii a intelektuální dějiny raného novověku toto čtení organizuje. Vedle češtiny a latiny, které byly Komenskému vlastní, zazní řada dalších jazyků, včetně němčiny, angličtiny, ruštiny, japonštiny, dokonce esperanta či kašubštiny. Citovat se bude ze známých filo</w:t>
      </w:r>
      <w:r w:rsidR="00A5553D">
        <w:t>z</w:t>
      </w:r>
      <w:r w:rsidR="63DDDB19">
        <w:t>ofických a didaktických děl</w:t>
      </w:r>
      <w:r w:rsidR="00A5553D">
        <w:t>,</w:t>
      </w:r>
      <w:r w:rsidR="63DDDB19">
        <w:t xml:space="preserve"> jako jsou </w:t>
      </w:r>
      <w:r w:rsidR="63DDDB19" w:rsidRPr="65660F4F">
        <w:rPr>
          <w:i/>
          <w:iCs/>
        </w:rPr>
        <w:t>Labyrint světa a ráj srdce</w:t>
      </w:r>
      <w:r w:rsidR="63DDDB19">
        <w:t xml:space="preserve">, </w:t>
      </w:r>
      <w:proofErr w:type="spellStart"/>
      <w:r w:rsidR="63DDDB19" w:rsidRPr="65660F4F">
        <w:rPr>
          <w:i/>
          <w:iCs/>
        </w:rPr>
        <w:t>Didactica</w:t>
      </w:r>
      <w:proofErr w:type="spellEnd"/>
      <w:r w:rsidR="63DDDB19" w:rsidRPr="65660F4F">
        <w:rPr>
          <w:i/>
          <w:iCs/>
        </w:rPr>
        <w:t xml:space="preserve"> Magna</w:t>
      </w:r>
      <w:r w:rsidR="63DDDB19">
        <w:t xml:space="preserve">, </w:t>
      </w:r>
      <w:r w:rsidR="63DDDB19" w:rsidRPr="65660F4F">
        <w:rPr>
          <w:i/>
          <w:iCs/>
        </w:rPr>
        <w:t>Informatorium školy mateřské</w:t>
      </w:r>
      <w:r w:rsidR="63DDDB19">
        <w:t xml:space="preserve">, z učebnice </w:t>
      </w:r>
      <w:r w:rsidR="63DDDB19" w:rsidRPr="65660F4F">
        <w:rPr>
          <w:i/>
          <w:iCs/>
        </w:rPr>
        <w:t xml:space="preserve">Orbis </w:t>
      </w:r>
      <w:proofErr w:type="spellStart"/>
      <w:r w:rsidR="63DDDB19" w:rsidRPr="65660F4F">
        <w:rPr>
          <w:i/>
          <w:iCs/>
        </w:rPr>
        <w:t>sensualium</w:t>
      </w:r>
      <w:proofErr w:type="spellEnd"/>
      <w:r w:rsidR="63DDDB19" w:rsidRPr="65660F4F">
        <w:rPr>
          <w:i/>
          <w:iCs/>
        </w:rPr>
        <w:t xml:space="preserve"> pictus</w:t>
      </w:r>
      <w:r w:rsidR="63DDDB19">
        <w:t xml:space="preserve"> nebo z všenápravných děl </w:t>
      </w:r>
      <w:r w:rsidR="63DDDB19" w:rsidRPr="65660F4F">
        <w:rPr>
          <w:i/>
          <w:iCs/>
        </w:rPr>
        <w:t xml:space="preserve">Via </w:t>
      </w:r>
      <w:proofErr w:type="spellStart"/>
      <w:r w:rsidR="63DDDB19" w:rsidRPr="65660F4F">
        <w:rPr>
          <w:i/>
          <w:iCs/>
        </w:rPr>
        <w:t>Lucis</w:t>
      </w:r>
      <w:proofErr w:type="spellEnd"/>
      <w:r w:rsidR="63DDDB19">
        <w:t xml:space="preserve"> a </w:t>
      </w:r>
      <w:r w:rsidR="63DDDB19" w:rsidRPr="65660F4F">
        <w:rPr>
          <w:i/>
          <w:iCs/>
        </w:rPr>
        <w:t xml:space="preserve">Obecná porada o nápravě věcí lidských. </w:t>
      </w:r>
    </w:p>
    <w:p w14:paraId="19BFDF00" w14:textId="0EDF0240" w:rsidR="63DDDB19" w:rsidRDefault="63DDDB19" w:rsidP="7AFF0B33">
      <w:r>
        <w:t xml:space="preserve">Virtuální putování Komenského myšlenek světem skončí o půlnoci 15. listopadu opět v Praze. Akce bude po celou dobu </w:t>
      </w:r>
      <w:proofErr w:type="spellStart"/>
      <w:r>
        <w:t>streamována</w:t>
      </w:r>
      <w:proofErr w:type="spellEnd"/>
      <w:r>
        <w:t xml:space="preserve"> a posluchači si ji mohou poslechnout živě na </w:t>
      </w:r>
      <w:hyperlink r:id="rId15">
        <w:proofErr w:type="spellStart"/>
        <w:r w:rsidRPr="3C720CA2">
          <w:rPr>
            <w:rStyle w:val="Hypertextovodkaz"/>
          </w:rPr>
          <w:t>youtube</w:t>
        </w:r>
        <w:proofErr w:type="spellEnd"/>
        <w:r w:rsidRPr="3C720CA2">
          <w:rPr>
            <w:rStyle w:val="Hypertextovodkaz"/>
          </w:rPr>
          <w:t xml:space="preserve"> kanálu </w:t>
        </w:r>
        <w:proofErr w:type="spellStart"/>
        <w:r w:rsidRPr="3C720CA2">
          <w:rPr>
            <w:rStyle w:val="Hypertextovodkaz"/>
          </w:rPr>
          <w:t>Comenius</w:t>
        </w:r>
        <w:proofErr w:type="spellEnd"/>
      </w:hyperlink>
      <w:r w:rsidR="1B30F12D">
        <w:t>.</w:t>
      </w:r>
      <w:r>
        <w:t xml:space="preserve"> </w:t>
      </w:r>
    </w:p>
    <w:p w14:paraId="3ABB50B3" w14:textId="0FE18FFB" w:rsidR="63DDDB19" w:rsidRDefault="63DDDB19" w:rsidP="7AFF0B33">
      <w:r w:rsidRPr="7AFF0B33">
        <w:rPr>
          <w:b/>
          <w:bCs/>
        </w:rPr>
        <w:lastRenderedPageBreak/>
        <w:t>Jan Amos Komenský (1592</w:t>
      </w:r>
      <w:r w:rsidR="00A5553D">
        <w:rPr>
          <w:b/>
          <w:bCs/>
        </w:rPr>
        <w:t>–</w:t>
      </w:r>
      <w:r w:rsidRPr="7AFF0B33">
        <w:rPr>
          <w:b/>
          <w:bCs/>
        </w:rPr>
        <w:t>1670)</w:t>
      </w:r>
      <w:r>
        <w:t xml:space="preserve"> si získal celosvětový věhlas díky svým průkopnickým didaktickým a</w:t>
      </w:r>
      <w:r w:rsidR="00381C7F">
        <w:t> </w:t>
      </w:r>
      <w:r>
        <w:t>pedagogickým dílům, kterými si vysloužil přízvisko Učitel národů. Stále více jsou ceněny i jeho práce orientované na filo</w:t>
      </w:r>
      <w:r w:rsidR="00A5553D">
        <w:t>z</w:t>
      </w:r>
      <w:r>
        <w:t>ofii a teologii</w:t>
      </w:r>
      <w:r w:rsidR="00381C7F">
        <w:t>.</w:t>
      </w:r>
    </w:p>
    <w:p w14:paraId="335078A8" w14:textId="1E24E916" w:rsidR="7AFF0B33" w:rsidRDefault="00622B53" w:rsidP="7AFF0B33">
      <w:r>
        <w:rPr>
          <w:noProof/>
        </w:rPr>
        <w:drawing>
          <wp:inline distT="0" distB="0" distL="0" distR="0" wp14:anchorId="2E835F9D" wp14:editId="3EDA0383">
            <wp:extent cx="5760720" cy="280456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63DDDB19">
        <w:t xml:space="preserve"> </w:t>
      </w:r>
    </w:p>
    <w:p w14:paraId="373CBBB5" w14:textId="669633A2" w:rsidR="123A9F7E" w:rsidRDefault="123A9F7E" w:rsidP="7AFF0B33"/>
    <w:p w14:paraId="6D9DC553" w14:textId="1F01D230" w:rsidR="123A9F7E" w:rsidRDefault="123A9F7E" w:rsidP="004F471F">
      <w:pPr>
        <w:ind w:left="0"/>
        <w:rPr>
          <w:i/>
          <w:iCs/>
        </w:rPr>
      </w:pPr>
      <w:r w:rsidRPr="004F471F">
        <w:rPr>
          <w:i/>
          <w:iCs/>
        </w:rPr>
        <w:t>M</w:t>
      </w:r>
      <w:r w:rsidR="63DDDB19" w:rsidRPr="004F471F">
        <w:rPr>
          <w:i/>
          <w:iCs/>
        </w:rPr>
        <w:t>apa zapojených měs</w:t>
      </w:r>
      <w:r w:rsidR="004F471F">
        <w:rPr>
          <w:i/>
          <w:iCs/>
        </w:rPr>
        <w:t>t</w:t>
      </w:r>
      <w:r w:rsidR="004F471F">
        <w:rPr>
          <w:i/>
          <w:iCs/>
        </w:rPr>
        <w:br/>
        <w:t xml:space="preserve">FOTO: </w:t>
      </w:r>
      <w:r w:rsidR="00622B53" w:rsidRPr="004F471F">
        <w:rPr>
          <w:i/>
          <w:iCs/>
        </w:rPr>
        <w:t>Filosofický ústav AV ČR</w:t>
      </w:r>
    </w:p>
    <w:p w14:paraId="1EA1A818" w14:textId="1AF4AD2B" w:rsidR="7AFF0B33" w:rsidRDefault="7AFF0B33" w:rsidP="7AFF0B33"/>
    <w:p w14:paraId="47E01466" w14:textId="6445970E" w:rsidR="7AFF0B33" w:rsidRDefault="7AFF0B33" w:rsidP="7AFF0B33"/>
    <w:p w14:paraId="4731ED35" w14:textId="77777777" w:rsidR="0071586E" w:rsidRDefault="0071586E" w:rsidP="00301D45">
      <w:pPr>
        <w:pStyle w:val="Normlnweb"/>
      </w:pPr>
    </w:p>
    <w:p w14:paraId="6165D2DC" w14:textId="2AA52A4E" w:rsidR="0067005B" w:rsidRDefault="00F62271" w:rsidP="7AFF0B33">
      <w:pPr>
        <w:pStyle w:val="Vceinformac"/>
      </w:pPr>
      <w:r>
        <w:t>Více informací</w:t>
      </w:r>
      <w:r w:rsidR="000147F9" w:rsidRPr="001D7480">
        <w:t>:</w:t>
      </w:r>
      <w:r w:rsidR="008A144E" w:rsidRPr="001D7480">
        <w:tab/>
      </w:r>
      <w:r w:rsidR="004F471F" w:rsidRPr="004F471F">
        <w:t>Jana Říhová</w:t>
      </w:r>
      <w:r w:rsidRPr="004F471F">
        <w:br/>
      </w:r>
      <w:r w:rsidR="1E4E89CE" w:rsidRPr="004F471F">
        <w:t>Filosofický ústav</w:t>
      </w:r>
      <w:r w:rsidR="356C08A9" w:rsidRPr="004F471F">
        <w:t xml:space="preserve"> AV ČR</w:t>
      </w:r>
      <w:r w:rsidRPr="004F471F">
        <w:br/>
      </w:r>
      <w:r w:rsidR="004F471F" w:rsidRPr="004F471F">
        <w:t>rihova</w:t>
      </w:r>
      <w:r w:rsidR="2497CA5A" w:rsidRPr="004F471F">
        <w:t>@</w:t>
      </w:r>
      <w:r w:rsidR="004F471F" w:rsidRPr="004F471F">
        <w:t>flu.</w:t>
      </w:r>
      <w:bookmarkStart w:id="1" w:name="_GoBack"/>
      <w:bookmarkEnd w:id="1"/>
      <w:r w:rsidR="2497CA5A" w:rsidRPr="004F471F">
        <w:t>cas.cz</w:t>
      </w:r>
      <w:r w:rsidRPr="004F471F">
        <w:br/>
      </w:r>
      <w:r w:rsidR="0067005B" w:rsidRPr="004F471F">
        <w:t>+420</w:t>
      </w:r>
      <w:r w:rsidR="004F471F" w:rsidRPr="004F471F">
        <w:t> 725 761 147</w:t>
      </w:r>
      <w:r w:rsidRPr="004F471F">
        <w:rPr>
          <w:highlight w:val="yellow"/>
        </w:rPr>
        <w:br/>
      </w:r>
    </w:p>
    <w:p w14:paraId="38E651D1" w14:textId="77777777" w:rsidR="000A74E1" w:rsidRDefault="000A74E1" w:rsidP="7AFF0B33">
      <w:pPr>
        <w:pStyle w:val="Vceinformac"/>
      </w:pPr>
    </w:p>
    <w:sectPr w:rsidR="000A74E1" w:rsidSect="0071586E">
      <w:footerReference w:type="default" r:id="rId17"/>
      <w:type w:val="continuous"/>
      <w:pgSz w:w="11906" w:h="16838"/>
      <w:pgMar w:top="1135" w:right="1417" w:bottom="2552" w:left="1417" w:header="85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6EC7BB" w14:textId="77777777" w:rsidR="00445BDB" w:rsidRDefault="00445BDB" w:rsidP="00301D45">
      <w:r>
        <w:separator/>
      </w:r>
    </w:p>
  </w:endnote>
  <w:endnote w:type="continuationSeparator" w:id="0">
    <w:p w14:paraId="78993DEF" w14:textId="77777777" w:rsidR="00445BDB" w:rsidRDefault="00445BDB" w:rsidP="00301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34218F2-F57E-4FC5-9BAA-A0C2CEB79EBD}"/>
    <w:embedBold r:id="rId2" w:fontKey="{E8AB5778-2C8B-4FB4-8FE7-B2C5BB3210F0}"/>
    <w:embedItalic r:id="rId3" w:fontKey="{2BBC2DBF-A4BD-42EE-BF35-85A682586C7E}"/>
  </w:font>
  <w:font w:name="Motiva Sans">
    <w:altName w:val="Calibri"/>
    <w:charset w:val="EE"/>
    <w:family w:val="auto"/>
    <w:pitch w:val="variable"/>
    <w:sig w:usb0="20000007" w:usb1="02000000" w:usb2="00000000" w:usb3="00000000" w:csb0="000001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C1E69485-4B8B-47C3-BE22-508B50C2972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603317E-9E4A-4654-B434-1A10B6B9438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FC510C92-62EC-4472-84AD-4B439FBF5F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78C02C" w14:textId="77777777" w:rsidR="00A7467B" w:rsidRPr="00301D45" w:rsidRDefault="00A7467B" w:rsidP="00301D45">
    <w:pPr>
      <w:pStyle w:val="Kontakt"/>
      <w:rPr>
        <w:b/>
      </w:rPr>
    </w:pPr>
    <w:r w:rsidRPr="006B02B7">
      <w:tab/>
      <w:t xml:space="preserve">Kontakt pro média: </w:t>
    </w:r>
    <w:r w:rsidRPr="006B02B7">
      <w:tab/>
    </w:r>
    <w:r w:rsidRPr="00301D45">
      <w:rPr>
        <w:b/>
      </w:rPr>
      <w:t>Markéta Růžičková</w:t>
    </w:r>
    <w:r w:rsidRPr="006B02B7">
      <w:t xml:space="preserve"> </w:t>
    </w:r>
    <w:r w:rsidRPr="006B02B7">
      <w:tab/>
    </w:r>
  </w:p>
  <w:p w14:paraId="1B710911" w14:textId="77777777" w:rsidR="00A7467B" w:rsidRPr="006B02B7" w:rsidRDefault="00A7467B" w:rsidP="00301D45">
    <w:pPr>
      <w:pStyle w:val="Kontakt"/>
    </w:pPr>
    <w:r w:rsidRPr="006B02B7">
      <w:tab/>
    </w:r>
    <w:r w:rsidRPr="006B02B7">
      <w:tab/>
      <w:t xml:space="preserve">Divize vnějších vztahů SSČ AV ČR </w:t>
    </w:r>
    <w:r w:rsidRPr="006B02B7">
      <w:tab/>
    </w:r>
  </w:p>
  <w:p w14:paraId="5A7583AD" w14:textId="0A55D734" w:rsidR="00A7467B" w:rsidRPr="006B02B7" w:rsidRDefault="00A7467B" w:rsidP="00301D45">
    <w:pPr>
      <w:pStyle w:val="Kontakt"/>
    </w:pPr>
    <w:r w:rsidRPr="006B02B7">
      <w:tab/>
    </w:r>
    <w:r w:rsidRPr="006B02B7">
      <w:tab/>
    </w:r>
    <w:r w:rsidR="68EB8711" w:rsidRPr="006B02B7">
      <w:t>press@</w:t>
    </w:r>
    <w:r w:rsidR="00381C7F">
      <w:t>avcr</w:t>
    </w:r>
    <w:r w:rsidR="68EB8711" w:rsidRPr="006B02B7">
      <w:t>.cz</w:t>
    </w:r>
    <w:r w:rsidRPr="006B02B7">
      <w:tab/>
    </w:r>
  </w:p>
  <w:p w14:paraId="69496E05" w14:textId="64BD21A9" w:rsidR="00D84411" w:rsidRPr="00301D45" w:rsidRDefault="00A7467B" w:rsidP="00301D45">
    <w:pPr>
      <w:pStyle w:val="Kontakt"/>
    </w:pPr>
    <w:r w:rsidRPr="006B02B7">
      <w:tab/>
    </w:r>
    <w:r w:rsidRPr="00301D45">
      <w:tab/>
      <w:t>+420</w:t>
    </w:r>
    <w:r w:rsidRPr="00301D45">
      <w:rPr>
        <w:rFonts w:ascii="Cambria" w:hAnsi="Cambria" w:cs="Cambria"/>
      </w:rPr>
      <w:t> </w:t>
    </w:r>
    <w:r w:rsidRPr="00301D45">
      <w:t>777 970</w:t>
    </w:r>
    <w:r w:rsidR="00381C7F">
      <w:t xml:space="preserve"> </w:t>
    </w:r>
    <w:r w:rsidRPr="00301D45">
      <w:t>812</w:t>
    </w:r>
    <w:r w:rsidRPr="00301D45">
      <w:tab/>
    </w:r>
    <w:r w:rsidRPr="00301D45">
      <w:tab/>
    </w:r>
    <w:r w:rsidR="00C51172" w:rsidRPr="00301D45">
      <w:fldChar w:fldCharType="begin"/>
    </w:r>
    <w:r w:rsidR="00C51172" w:rsidRPr="00301D45">
      <w:instrText>PAGE   \* MERGEFORMAT</w:instrText>
    </w:r>
    <w:r w:rsidR="00C51172" w:rsidRPr="00301D45">
      <w:fldChar w:fldCharType="separate"/>
    </w:r>
    <w:r w:rsidR="00C51172" w:rsidRPr="00301D45">
      <w:t>1</w:t>
    </w:r>
    <w:r w:rsidR="00C51172" w:rsidRPr="00301D45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AAFFA" w14:textId="77777777" w:rsidR="00A7467B" w:rsidRPr="00D00DC4" w:rsidRDefault="00A7467B" w:rsidP="00D00DC4">
    <w:pPr>
      <w:pStyle w:val="Kontakt"/>
      <w:jc w:val="right"/>
    </w:pPr>
    <w:r w:rsidRPr="00D00DC4">
      <w:fldChar w:fldCharType="begin"/>
    </w:r>
    <w:r w:rsidRPr="00D00DC4">
      <w:instrText>PAGE   \* MERGEFORMAT</w:instrText>
    </w:r>
    <w:r w:rsidRPr="00D00DC4">
      <w:fldChar w:fldCharType="separate"/>
    </w:r>
    <w:r w:rsidRPr="00D00DC4">
      <w:t>1</w:t>
    </w:r>
    <w:r w:rsidRPr="00D00DC4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972B03" w14:textId="77777777" w:rsidR="00445BDB" w:rsidRDefault="00445BDB" w:rsidP="00301D45">
      <w:r>
        <w:separator/>
      </w:r>
    </w:p>
  </w:footnote>
  <w:footnote w:type="continuationSeparator" w:id="0">
    <w:p w14:paraId="4C3C037B" w14:textId="77777777" w:rsidR="00445BDB" w:rsidRDefault="00445BDB" w:rsidP="00301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5A6754"/>
    <w:multiLevelType w:val="hybridMultilevel"/>
    <w:tmpl w:val="A55EAE58"/>
    <w:lvl w:ilvl="0" w:tplc="64E2B04E">
      <w:start w:val="1"/>
      <w:numFmt w:val="bullet"/>
      <w:lvlText w:val=""/>
      <w:lvlJc w:val="left"/>
      <w:pPr>
        <w:ind w:left="171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111"/>
    <w:rsid w:val="0000274F"/>
    <w:rsid w:val="000147F9"/>
    <w:rsid w:val="00014802"/>
    <w:rsid w:val="00034CCC"/>
    <w:rsid w:val="000A74E1"/>
    <w:rsid w:val="000D0187"/>
    <w:rsid w:val="00100AA0"/>
    <w:rsid w:val="001040EC"/>
    <w:rsid w:val="001138C6"/>
    <w:rsid w:val="00146E7A"/>
    <w:rsid w:val="001753FB"/>
    <w:rsid w:val="001A23C5"/>
    <w:rsid w:val="001D7480"/>
    <w:rsid w:val="001D794F"/>
    <w:rsid w:val="001D797B"/>
    <w:rsid w:val="001E4499"/>
    <w:rsid w:val="001E5ECE"/>
    <w:rsid w:val="00210A93"/>
    <w:rsid w:val="0024B31D"/>
    <w:rsid w:val="00251A17"/>
    <w:rsid w:val="00273129"/>
    <w:rsid w:val="002A363E"/>
    <w:rsid w:val="002B28BF"/>
    <w:rsid w:val="002E60EF"/>
    <w:rsid w:val="00301D45"/>
    <w:rsid w:val="00314DC1"/>
    <w:rsid w:val="00381C7F"/>
    <w:rsid w:val="003D69B4"/>
    <w:rsid w:val="00445BDB"/>
    <w:rsid w:val="00465280"/>
    <w:rsid w:val="00490C24"/>
    <w:rsid w:val="004B0D85"/>
    <w:rsid w:val="004F471F"/>
    <w:rsid w:val="00502111"/>
    <w:rsid w:val="005620C7"/>
    <w:rsid w:val="00593AAD"/>
    <w:rsid w:val="00603F3E"/>
    <w:rsid w:val="00622B53"/>
    <w:rsid w:val="00623053"/>
    <w:rsid w:val="00627B49"/>
    <w:rsid w:val="0067005B"/>
    <w:rsid w:val="006871D1"/>
    <w:rsid w:val="006938E8"/>
    <w:rsid w:val="006B02B7"/>
    <w:rsid w:val="006B4002"/>
    <w:rsid w:val="006D2757"/>
    <w:rsid w:val="006D5796"/>
    <w:rsid w:val="00707B68"/>
    <w:rsid w:val="0071586E"/>
    <w:rsid w:val="007524A9"/>
    <w:rsid w:val="007651F0"/>
    <w:rsid w:val="007F36D1"/>
    <w:rsid w:val="008843CC"/>
    <w:rsid w:val="008939D0"/>
    <w:rsid w:val="008A144E"/>
    <w:rsid w:val="008A755C"/>
    <w:rsid w:val="00902067"/>
    <w:rsid w:val="009A3F5E"/>
    <w:rsid w:val="009F023D"/>
    <w:rsid w:val="00A525E2"/>
    <w:rsid w:val="00A5553D"/>
    <w:rsid w:val="00A7467B"/>
    <w:rsid w:val="00AE2820"/>
    <w:rsid w:val="00B05786"/>
    <w:rsid w:val="00B60A9A"/>
    <w:rsid w:val="00BA3A36"/>
    <w:rsid w:val="00BD1D32"/>
    <w:rsid w:val="00C10443"/>
    <w:rsid w:val="00C405E4"/>
    <w:rsid w:val="00C40C43"/>
    <w:rsid w:val="00C51172"/>
    <w:rsid w:val="00CC1DA8"/>
    <w:rsid w:val="00D00DC4"/>
    <w:rsid w:val="00D0464C"/>
    <w:rsid w:val="00D84411"/>
    <w:rsid w:val="00DD650E"/>
    <w:rsid w:val="00E0461D"/>
    <w:rsid w:val="00E80AFE"/>
    <w:rsid w:val="00EE77B0"/>
    <w:rsid w:val="00EF0B2D"/>
    <w:rsid w:val="00EF2B68"/>
    <w:rsid w:val="00F266D7"/>
    <w:rsid w:val="00F3305E"/>
    <w:rsid w:val="00F5134D"/>
    <w:rsid w:val="00F62271"/>
    <w:rsid w:val="00F74E6C"/>
    <w:rsid w:val="00FB1F83"/>
    <w:rsid w:val="00FC32F5"/>
    <w:rsid w:val="00FD7974"/>
    <w:rsid w:val="00FE2E31"/>
    <w:rsid w:val="022E567A"/>
    <w:rsid w:val="050C1645"/>
    <w:rsid w:val="060385AF"/>
    <w:rsid w:val="0A636EB4"/>
    <w:rsid w:val="0DAEE215"/>
    <w:rsid w:val="0F28CD26"/>
    <w:rsid w:val="0F5C8670"/>
    <w:rsid w:val="1096FEA5"/>
    <w:rsid w:val="123A9F7E"/>
    <w:rsid w:val="1271DAAE"/>
    <w:rsid w:val="172EB40C"/>
    <w:rsid w:val="17D1C023"/>
    <w:rsid w:val="1ADC4040"/>
    <w:rsid w:val="1B30F12D"/>
    <w:rsid w:val="1E4E89CE"/>
    <w:rsid w:val="1E8CF3D6"/>
    <w:rsid w:val="1E8EC698"/>
    <w:rsid w:val="220F670B"/>
    <w:rsid w:val="2497CA5A"/>
    <w:rsid w:val="24A109BB"/>
    <w:rsid w:val="2BADBBA9"/>
    <w:rsid w:val="2D728D5D"/>
    <w:rsid w:val="2E4A80EC"/>
    <w:rsid w:val="327CC66B"/>
    <w:rsid w:val="337FE0C0"/>
    <w:rsid w:val="3500B623"/>
    <w:rsid w:val="356C08A9"/>
    <w:rsid w:val="3613A14E"/>
    <w:rsid w:val="3697FF86"/>
    <w:rsid w:val="3841CD75"/>
    <w:rsid w:val="3AFE680C"/>
    <w:rsid w:val="3C720CA2"/>
    <w:rsid w:val="41C95116"/>
    <w:rsid w:val="444AF701"/>
    <w:rsid w:val="445B6996"/>
    <w:rsid w:val="456E50BC"/>
    <w:rsid w:val="461AE821"/>
    <w:rsid w:val="471E463B"/>
    <w:rsid w:val="4A11BE8D"/>
    <w:rsid w:val="4C19EC7E"/>
    <w:rsid w:val="4C3E0309"/>
    <w:rsid w:val="4CD5D397"/>
    <w:rsid w:val="558B4A10"/>
    <w:rsid w:val="55CF5632"/>
    <w:rsid w:val="574D5015"/>
    <w:rsid w:val="5CA72E16"/>
    <w:rsid w:val="5D6F9FC7"/>
    <w:rsid w:val="5DBF38F1"/>
    <w:rsid w:val="60A9B024"/>
    <w:rsid w:val="635A7A16"/>
    <w:rsid w:val="63DDDB19"/>
    <w:rsid w:val="65660F4F"/>
    <w:rsid w:val="688BFEF3"/>
    <w:rsid w:val="68EB8711"/>
    <w:rsid w:val="6BC1B227"/>
    <w:rsid w:val="6DBE4F26"/>
    <w:rsid w:val="727FFBFC"/>
    <w:rsid w:val="7A026155"/>
    <w:rsid w:val="7AFF0B33"/>
    <w:rsid w:val="7C3935D1"/>
    <w:rsid w:val="7FD21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A48ED46"/>
  <w15:chartTrackingRefBased/>
  <w15:docId w15:val="{3474C315-7547-4AF9-9CAF-4FA636AC4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0461D"/>
    <w:pPr>
      <w:spacing w:before="100" w:beforeAutospacing="1" w:after="100" w:afterAutospacing="1" w:line="240" w:lineRule="auto"/>
      <w:ind w:left="709"/>
    </w:pPr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Nadpis1">
    <w:name w:val="heading 1"/>
    <w:next w:val="Normln"/>
    <w:link w:val="Nadpis1Char"/>
    <w:uiPriority w:val="9"/>
    <w:qFormat/>
    <w:rsid w:val="00301D45"/>
    <w:pPr>
      <w:spacing w:after="0"/>
      <w:ind w:left="709"/>
      <w:outlineLvl w:val="0"/>
    </w:pPr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paragraph" w:styleId="Nadpis2">
    <w:name w:val="heading 2"/>
    <w:next w:val="Normln"/>
    <w:link w:val="Nadpis2Char"/>
    <w:uiPriority w:val="9"/>
    <w:unhideWhenUsed/>
    <w:qFormat/>
    <w:rsid w:val="00301D45"/>
    <w:pPr>
      <w:ind w:left="709"/>
      <w:outlineLvl w:val="1"/>
    </w:pPr>
    <w:rPr>
      <w:rFonts w:ascii="Motiva Sans" w:eastAsia="Times New Roman" w:hAnsi="Motiva Sans" w:cstheme="minorHAnsi"/>
      <w:b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53FB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1753FB"/>
  </w:style>
  <w:style w:type="paragraph" w:styleId="Zpat">
    <w:name w:val="footer"/>
    <w:basedOn w:val="Normln"/>
    <w:link w:val="ZpatChar"/>
    <w:uiPriority w:val="99"/>
    <w:unhideWhenUsed/>
    <w:rsid w:val="001753FB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1753FB"/>
  </w:style>
  <w:style w:type="character" w:styleId="Hypertextovodkaz">
    <w:name w:val="Hyperlink"/>
    <w:uiPriority w:val="99"/>
    <w:unhideWhenUsed/>
    <w:rsid w:val="001753FB"/>
    <w:rPr>
      <w:color w:val="0000FF"/>
      <w:u w:val="single"/>
    </w:rPr>
  </w:style>
  <w:style w:type="paragraph" w:styleId="Normlnweb">
    <w:name w:val="Normal (Web)"/>
    <w:basedOn w:val="Normln"/>
    <w:link w:val="NormlnwebChar"/>
    <w:uiPriority w:val="99"/>
    <w:unhideWhenUsed/>
    <w:rsid w:val="001A23C5"/>
    <w:rPr>
      <w:rFonts w:ascii="Times New Roman" w:hAnsi="Times New Roman" w:cs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D1D32"/>
    <w:rPr>
      <w:color w:val="605E5C"/>
      <w:shd w:val="clear" w:color="auto" w:fill="E1DFDD"/>
    </w:rPr>
  </w:style>
  <w:style w:type="character" w:styleId="Siln">
    <w:name w:val="Strong"/>
    <w:uiPriority w:val="22"/>
    <w:qFormat/>
    <w:rsid w:val="001D7480"/>
    <w:rPr>
      <w:rFonts w:ascii="Motiva Sans" w:hAnsi="Motiva Sans" w:cstheme="minorHAnsi"/>
      <w:b/>
      <w:color w:val="0974BD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301D45"/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301D45"/>
    <w:rPr>
      <w:rFonts w:ascii="Motiva Sans" w:eastAsia="Times New Roman" w:hAnsi="Motiva Sans" w:cstheme="minorHAnsi"/>
      <w:b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752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0147F9"/>
    <w:pPr>
      <w:spacing w:after="0" w:line="240" w:lineRule="auto"/>
    </w:pPr>
  </w:style>
  <w:style w:type="character" w:styleId="Odkazintenzivn">
    <w:name w:val="Intense Reference"/>
    <w:basedOn w:val="Standardnpsmoodstavce"/>
    <w:uiPriority w:val="32"/>
    <w:rsid w:val="000D0187"/>
    <w:rPr>
      <w:b/>
      <w:bCs/>
      <w:smallCaps/>
      <w:color w:val="4472C4" w:themeColor="accent1"/>
      <w:spacing w:val="5"/>
    </w:rPr>
  </w:style>
  <w:style w:type="character" w:styleId="Zdraznnintenzivn">
    <w:name w:val="Intense Emphasis"/>
    <w:uiPriority w:val="21"/>
    <w:rsid w:val="001D7480"/>
    <w:rPr>
      <w:rFonts w:ascii="Motiva Sans" w:hAnsi="Motiva Sans" w:cstheme="minorHAnsi"/>
      <w:i/>
      <w:color w:val="0974BD"/>
      <w:sz w:val="20"/>
      <w:szCs w:val="20"/>
    </w:rPr>
  </w:style>
  <w:style w:type="paragraph" w:customStyle="1" w:styleId="Kontakt">
    <w:name w:val="Kontakt"/>
    <w:link w:val="KontaktChar"/>
    <w:qFormat/>
    <w:rsid w:val="00301D45"/>
    <w:pPr>
      <w:tabs>
        <w:tab w:val="left" w:pos="709"/>
        <w:tab w:val="left" w:pos="2552"/>
        <w:tab w:val="left" w:pos="5670"/>
        <w:tab w:val="right" w:pos="9072"/>
      </w:tabs>
      <w:spacing w:after="0"/>
    </w:pPr>
    <w:rPr>
      <w:rFonts w:ascii="Motiva Sans" w:hAnsi="Motiva Sans"/>
      <w:color w:val="0974BD"/>
      <w:sz w:val="18"/>
      <w:szCs w:val="18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593AA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rsid w:val="00301D45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Perex">
    <w:name w:val="Perex"/>
    <w:basedOn w:val="Normlnweb"/>
    <w:link w:val="PerexChar"/>
    <w:qFormat/>
    <w:rsid w:val="00E0461D"/>
    <w:rPr>
      <w:rFonts w:ascii="Motiva Sans" w:hAnsi="Motiva Sans" w:cstheme="minorHAnsi"/>
      <w:b/>
      <w:color w:val="0974BD"/>
      <w:sz w:val="20"/>
      <w:szCs w:val="20"/>
    </w:rPr>
  </w:style>
  <w:style w:type="paragraph" w:customStyle="1" w:styleId="Zdraznntext">
    <w:name w:val="Zdůrazněný text"/>
    <w:link w:val="ZdraznntextChar"/>
    <w:qFormat/>
    <w:rsid w:val="00E0461D"/>
    <w:pPr>
      <w:spacing w:after="0" w:line="240" w:lineRule="auto"/>
    </w:pPr>
    <w:rPr>
      <w:rFonts w:ascii="Motiva Sans" w:hAnsi="Motiva Sans"/>
      <w:i/>
      <w:color w:val="0974BD"/>
      <w:sz w:val="20"/>
    </w:rPr>
  </w:style>
  <w:style w:type="character" w:customStyle="1" w:styleId="PerexChar">
    <w:name w:val="Perex Char"/>
    <w:basedOn w:val="NormlnwebChar"/>
    <w:link w:val="Perex"/>
    <w:rsid w:val="00E0461D"/>
    <w:rPr>
      <w:rFonts w:ascii="Motiva Sans" w:eastAsia="Times New Roman" w:hAnsi="Motiva Sans" w:cstheme="minorHAnsi"/>
      <w:b/>
      <w:color w:val="0974BD"/>
      <w:sz w:val="20"/>
      <w:szCs w:val="20"/>
      <w:lang w:eastAsia="cs-CZ"/>
    </w:rPr>
  </w:style>
  <w:style w:type="character" w:customStyle="1" w:styleId="ZdraznntextChar">
    <w:name w:val="Zdůrazněný text Char"/>
    <w:basedOn w:val="NormlnwebChar"/>
    <w:link w:val="Zdraznntext"/>
    <w:rsid w:val="00E0461D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80AFE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6B02B7"/>
    <w:rPr>
      <w:color w:val="605E5C"/>
      <w:shd w:val="clear" w:color="auto" w:fill="E1DFDD"/>
    </w:rPr>
  </w:style>
  <w:style w:type="paragraph" w:customStyle="1" w:styleId="Vceinformac">
    <w:name w:val="Více informací"/>
    <w:link w:val="VceinformacChar"/>
    <w:qFormat/>
    <w:rsid w:val="006871D1"/>
    <w:pPr>
      <w:ind w:left="2552" w:hanging="1843"/>
    </w:pPr>
    <w:rPr>
      <w:rFonts w:ascii="Motiva Sans" w:hAnsi="Motiva Sans"/>
      <w:color w:val="0974BD"/>
      <w:sz w:val="18"/>
      <w:szCs w:val="18"/>
    </w:rPr>
  </w:style>
  <w:style w:type="paragraph" w:customStyle="1" w:styleId="Obrzekpopisek">
    <w:name w:val="Obrázek popisek"/>
    <w:link w:val="ObrzekpopisekChar"/>
    <w:qFormat/>
    <w:rsid w:val="00FC32F5"/>
    <w:rPr>
      <w:rFonts w:ascii="Motiva Sans" w:eastAsia="Times New Roman" w:hAnsi="Motiva Sans" w:cstheme="minorHAnsi"/>
      <w:i/>
      <w:sz w:val="18"/>
      <w:szCs w:val="20"/>
      <w:lang w:eastAsia="cs-CZ"/>
    </w:rPr>
  </w:style>
  <w:style w:type="character" w:customStyle="1" w:styleId="VceinformacChar">
    <w:name w:val="Více informací Char"/>
    <w:basedOn w:val="KontaktChar"/>
    <w:link w:val="Vceinformac"/>
    <w:rsid w:val="006871D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ObrzekpopisekChar">
    <w:name w:val="Obrázek popisek Char"/>
    <w:basedOn w:val="Standardnpsmoodstavce"/>
    <w:link w:val="Obrzekpopisek"/>
    <w:rsid w:val="00FC32F5"/>
    <w:rPr>
      <w:rFonts w:ascii="Motiva Sans" w:eastAsia="Times New Roman" w:hAnsi="Motiva Sans" w:cstheme="minorHAnsi"/>
      <w:i/>
      <w:sz w:val="18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2B5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2B53"/>
    <w:rPr>
      <w:rFonts w:ascii="Segoe UI" w:eastAsia="Times New Roman" w:hAnsi="Segoe UI" w:cs="Segoe UI"/>
      <w:sz w:val="18"/>
      <w:szCs w:val="1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622B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22B53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22B53"/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22B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22B53"/>
    <w:rPr>
      <w:rFonts w:ascii="Motiva Sans" w:eastAsia="Times New Roman" w:hAnsi="Motiva Sans" w:cstheme="minorHAnsi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8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1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yperlink" Target="https://www.youtube.com/channel/UCkPUamXdlAJsfr01290EPqg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zickovam\Downloads\Sablona_tiskova_zprava_jednologo_nova%20(2)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3D3FD-95CA-4071-B714-57BCC396FC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636713-71CC-4ED6-BBAF-FF2AF725DC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190CF5-6B39-4FD4-948D-18BB948D226D}">
  <ds:schemaRefs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dcmitype/"/>
    <ds:schemaRef ds:uri="http://schemas.openxmlformats.org/package/2006/metadata/core-properties"/>
    <ds:schemaRef ds:uri="ec94cc93-81be-401c-abc3-e93253b1d124"/>
    <ds:schemaRef ds:uri="http://schemas.microsoft.com/office/2006/documentManagement/types"/>
    <ds:schemaRef ds:uri="b96f7a21-1047-42d4-8cb0-ea7ebf058f9f"/>
  </ds:schemaRefs>
</ds:datastoreItem>
</file>

<file path=customXml/itemProps4.xml><?xml version="1.0" encoding="utf-8"?>
<ds:datastoreItem xmlns:ds="http://schemas.openxmlformats.org/officeDocument/2006/customXml" ds:itemID="{E146E770-E7C4-442C-9BB7-AE621E471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Sablona_tiskova_zprava_jednologo_nova (2)</Template>
  <TotalTime>1</TotalTime>
  <Pages>2</Pages>
  <Words>367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Růžičková Markéta</dc:creator>
  <cp:keywords/>
  <dc:description/>
  <cp:lastModifiedBy>Růžičková Markéta</cp:lastModifiedBy>
  <cp:revision>3</cp:revision>
  <cp:lastPrinted>2020-09-23T08:21:00Z</cp:lastPrinted>
  <dcterms:created xsi:type="dcterms:W3CDTF">2020-11-10T11:04:00Z</dcterms:created>
  <dcterms:modified xsi:type="dcterms:W3CDTF">2020-11-10T11:30:00Z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