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7F287102" w:rsidR="008B0C81" w:rsidRDefault="002F7F04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845F79" wp14:editId="26BDB055">
                  <wp:extent cx="1360036" cy="533400"/>
                  <wp:effectExtent l="0" t="0" r="0" b="0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6" cy="54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1735A0CC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75218D">
        <w:t>8</w:t>
      </w:r>
      <w:r w:rsidR="002F7F04">
        <w:t>. ledna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5290AADC" w14:textId="4A708DE9" w:rsidR="00D9730E" w:rsidRDefault="00D9730E" w:rsidP="008B0C81">
      <w:pPr>
        <w:pStyle w:val="Nadpis1"/>
        <w:rPr>
          <w:bCs/>
        </w:rPr>
      </w:pPr>
      <w:r>
        <w:rPr>
          <w:bCs/>
        </w:rPr>
        <w:t xml:space="preserve">etiopské krysy se přizpůsobily </w:t>
      </w:r>
      <w:r w:rsidR="00CA513F">
        <w:rPr>
          <w:bCs/>
        </w:rPr>
        <w:t xml:space="preserve">nevlídnému horskému prostředí díky mitochondriím, </w:t>
      </w:r>
      <w:r w:rsidR="00CB0A7A">
        <w:rPr>
          <w:bCs/>
        </w:rPr>
        <w:t>PRO</w:t>
      </w:r>
      <w:r w:rsidR="00CA513F">
        <w:rPr>
          <w:bCs/>
        </w:rPr>
        <w:t>kázala analýza</w:t>
      </w:r>
    </w:p>
    <w:p w14:paraId="7630AE7A" w14:textId="0A073BE0" w:rsidR="008B0C81" w:rsidRDefault="002F7F04" w:rsidP="008B0C81">
      <w:pPr>
        <w:pStyle w:val="Nadpis1"/>
        <w:rPr>
          <w:rStyle w:val="Siln"/>
          <w:b/>
        </w:rPr>
      </w:pPr>
      <w:r w:rsidRPr="002F7F04">
        <w:t xml:space="preserve"> </w:t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0AE9" w14:textId="10135E1C" w:rsidR="00494A85" w:rsidRDefault="00B07CED" w:rsidP="008B0C81">
      <w:pPr>
        <w:pStyle w:val="Perex"/>
      </w:pPr>
      <w:r w:rsidRPr="00030295">
        <w:t>Krysy</w:t>
      </w:r>
      <w:r>
        <w:t xml:space="preserve"> rodu </w:t>
      </w:r>
      <w:r w:rsidRPr="00302B1C">
        <w:rPr>
          <w:i/>
          <w:iCs/>
        </w:rPr>
        <w:t>Stenocephalemys</w:t>
      </w:r>
      <w:r>
        <w:t xml:space="preserve">, které žijí ve vysokých nadmořských výškách Etiopské vysočiny, se </w:t>
      </w:r>
      <w:r w:rsidR="00457795">
        <w:t xml:space="preserve">chladnému </w:t>
      </w:r>
      <w:r>
        <w:t xml:space="preserve">prostředí s nedostatkem kyslíku přizpůsobily </w:t>
      </w:r>
      <w:r w:rsidR="00A2777E">
        <w:t xml:space="preserve">změnami </w:t>
      </w:r>
      <w:r>
        <w:t xml:space="preserve">mitochondrií, konkrétně </w:t>
      </w:r>
      <w:r w:rsidR="00A2777E">
        <w:t xml:space="preserve">vlivem mutací </w:t>
      </w:r>
      <w:r w:rsidR="00457795">
        <w:t>v</w:t>
      </w:r>
      <w:r w:rsidR="00A4734C">
        <w:t> </w:t>
      </w:r>
      <w:r w:rsidR="00A2777E">
        <w:t xml:space="preserve">jejich </w:t>
      </w:r>
      <w:r>
        <w:t>mitochondriální DNA. Vědci z Ústavu biologie obratlovců AV ČR odhalili v </w:t>
      </w:r>
      <w:proofErr w:type="spellStart"/>
      <w:r>
        <w:t>mitogenomu</w:t>
      </w:r>
      <w:proofErr w:type="spellEnd"/>
      <w:r>
        <w:t xml:space="preserve"> těchto krys působení pozitivní selekce právě v těch místech, kter</w:t>
      </w:r>
      <w:r w:rsidR="00494A85">
        <w:t>á</w:t>
      </w:r>
      <w:r>
        <w:t xml:space="preserve"> souvisí s</w:t>
      </w:r>
      <w:r w:rsidR="00302B1C">
        <w:t> </w:t>
      </w:r>
      <w:r w:rsidR="00457795">
        <w:t xml:space="preserve">buněčným </w:t>
      </w:r>
      <w:r>
        <w:t>dýcháním</w:t>
      </w:r>
      <w:r w:rsidR="00302B1C">
        <w:t xml:space="preserve">. </w:t>
      </w:r>
      <w:r w:rsidR="00494A85">
        <w:t xml:space="preserve">Mezi </w:t>
      </w:r>
      <w:r w:rsidR="00A2777E">
        <w:t xml:space="preserve">studovanými </w:t>
      </w:r>
      <w:r w:rsidR="00494A85">
        <w:t xml:space="preserve">hlodavci jsou mimo jiné i dva nové druhy, </w:t>
      </w:r>
      <w:r w:rsidR="00CB0A7A">
        <w:t xml:space="preserve">jež </w:t>
      </w:r>
      <w:r w:rsidR="00494A85">
        <w:t>čeští vědci nedávno objevili.</w:t>
      </w:r>
    </w:p>
    <w:p w14:paraId="53F6379C" w14:textId="5F0F631D" w:rsidR="002F7F04" w:rsidRDefault="002F7F04" w:rsidP="002F7F04">
      <w:r w:rsidRPr="00030295">
        <w:t>Mitochondrie</w:t>
      </w:r>
      <w:r w:rsidRPr="002F7F04">
        <w:t xml:space="preserve"> jsou organely nacházející se uvnitř eukaryotických buněk. Zde slouží jako</w:t>
      </w:r>
      <w:r w:rsidR="00CB0A7A">
        <w:t xml:space="preserve"> </w:t>
      </w:r>
      <w:r w:rsidR="001E1067">
        <w:t>taková</w:t>
      </w:r>
      <w:r w:rsidR="001E1067" w:rsidRPr="002F7F04">
        <w:t xml:space="preserve"> </w:t>
      </w:r>
      <w:r w:rsidRPr="002F7F04">
        <w:t>elektrárna dodávající energii ostatním procesům, které v buňce probíhají. Dlouhodobě se předpokládalo, že mitochondriální DNA se vyvíjí neutrální</w:t>
      </w:r>
      <w:r w:rsidR="00A2777E">
        <w:t>mi procesy a její evoluce není ovlivněna přírodním výběrem</w:t>
      </w:r>
      <w:r w:rsidRPr="002F7F04">
        <w:t xml:space="preserve">. </w:t>
      </w:r>
      <w:r w:rsidR="0075105D">
        <w:t>To</w:t>
      </w:r>
      <w:r w:rsidR="0075105D" w:rsidRPr="002F7F04">
        <w:t xml:space="preserve"> </w:t>
      </w:r>
      <w:r w:rsidRPr="002F7F04">
        <w:t xml:space="preserve">znamená, že </w:t>
      </w:r>
      <w:r w:rsidR="00A2777E">
        <w:t>mutace se zde v průběhu času hromadí, aniž by měly vliv na život jejich nositele</w:t>
      </w:r>
      <w:r w:rsidRPr="002F7F04">
        <w:t xml:space="preserve">. Tato teorie však </w:t>
      </w:r>
      <w:r w:rsidR="00CB0A7A">
        <w:t xml:space="preserve">byla </w:t>
      </w:r>
      <w:r w:rsidRPr="002F7F04">
        <w:t>v posledních desetiletích zpochybňována, zejména proto, že geny kódující mitochondriální proteiny jsou nezbytné pro buněčnou energetiku, a tedy pro přežití jednotlivce</w:t>
      </w:r>
      <w:r w:rsidR="00457795">
        <w:t xml:space="preserve"> v různých vnějších podmínkách</w:t>
      </w:r>
      <w:r w:rsidRPr="002F7F04">
        <w:t xml:space="preserve">. </w:t>
      </w:r>
    </w:p>
    <w:p w14:paraId="12263664" w14:textId="113E2225" w:rsidR="0075105D" w:rsidRPr="00713327" w:rsidRDefault="0075105D" w:rsidP="002F7F04">
      <w:pPr>
        <w:rPr>
          <w:b/>
          <w:bCs/>
        </w:rPr>
      </w:pPr>
      <w:r w:rsidRPr="00713327">
        <w:rPr>
          <w:b/>
          <w:bCs/>
        </w:rPr>
        <w:t>Přizpůsobivé krysy „horolezci“</w:t>
      </w:r>
      <w:r w:rsidR="00494A85">
        <w:rPr>
          <w:b/>
          <w:bCs/>
        </w:rPr>
        <w:t xml:space="preserve"> </w:t>
      </w:r>
    </w:p>
    <w:p w14:paraId="48119CEF" w14:textId="23E44342" w:rsidR="00494A85" w:rsidRDefault="002F7F04" w:rsidP="002F7F04">
      <w:r w:rsidRPr="002F7F04">
        <w:t>Vědci z Ústavu biologie obratlovců AV ČR se zaměřili na analýzu celého mitochondriálního genomu (</w:t>
      </w:r>
      <w:proofErr w:type="spellStart"/>
      <w:r w:rsidRPr="002F7F04">
        <w:t>mitogenomu</w:t>
      </w:r>
      <w:proofErr w:type="spellEnd"/>
      <w:r w:rsidRPr="002F7F04">
        <w:t xml:space="preserve">), aby zjistili, zda se v něm nacházejí místa ovlivněná přizpůsobením se vnějším podmínkám. Jako modelový organismus jim sloužily krysy rodu </w:t>
      </w:r>
      <w:r w:rsidRPr="002F7F04">
        <w:rPr>
          <w:i/>
        </w:rPr>
        <w:t>Stenocephalemys</w:t>
      </w:r>
      <w:r w:rsidRPr="002F7F04">
        <w:t>, které žijí v</w:t>
      </w:r>
      <w:r w:rsidR="0075218D">
        <w:t> pouze v</w:t>
      </w:r>
      <w:r w:rsidR="002C29DB">
        <w:t> </w:t>
      </w:r>
      <w:r w:rsidR="0075218D">
        <w:t>e</w:t>
      </w:r>
      <w:r w:rsidRPr="002F7F04">
        <w:t xml:space="preserve">tiopských horách. Různé druhy zde obývají různé nadmořské výšky, což je ideální model právě pro výzkum role mitochondrií u výškových adaptací. </w:t>
      </w:r>
    </w:p>
    <w:p w14:paraId="27C03EBB" w14:textId="06F5047C" w:rsidR="002F7F04" w:rsidRDefault="002F7F04" w:rsidP="002F7F04">
      <w:r w:rsidRPr="002F7F04">
        <w:t xml:space="preserve">Unikátní analýza 27 kompletních mitochondriálních genomů odhalila působení pozitivní selekce u </w:t>
      </w:r>
      <w:r w:rsidR="002C29DB">
        <w:br/>
      </w:r>
      <w:bookmarkStart w:id="1" w:name="_GoBack"/>
      <w:bookmarkEnd w:id="1"/>
      <w:r w:rsidRPr="002F7F04">
        <w:t>10 z 13 mitochondriálních genů, což je důkaz úspěšného přizpůsobení se organismu vnějším podmínkám.</w:t>
      </w:r>
      <w:r w:rsidR="00494A85">
        <w:t xml:space="preserve"> </w:t>
      </w:r>
      <w:r w:rsidR="00494A85">
        <w:lastRenderedPageBreak/>
        <w:t>Místa, která se v mitochondriální DNA u krys z různých nadmořských výšek lišila, byla právě ta</w:t>
      </w:r>
      <w:r w:rsidR="00CB0A7A">
        <w:t>, jež ovlivňují</w:t>
      </w:r>
      <w:r w:rsidR="00494A85">
        <w:t xml:space="preserve"> </w:t>
      </w:r>
      <w:r w:rsidR="00457795">
        <w:t xml:space="preserve">buněčné </w:t>
      </w:r>
      <w:r w:rsidR="00494A85">
        <w:t>dýchání</w:t>
      </w:r>
      <w:r w:rsidR="00457795">
        <w:t xml:space="preserve"> a tvorbu energie</w:t>
      </w:r>
      <w:r w:rsidR="00494A85">
        <w:t xml:space="preserve">. Výzkum zveřejnil </w:t>
      </w:r>
      <w:r w:rsidR="00494A85" w:rsidRPr="0075218D">
        <w:t xml:space="preserve">časopis </w:t>
      </w:r>
      <w:proofErr w:type="spellStart"/>
      <w:r w:rsidR="00457795" w:rsidRPr="00393CE3">
        <w:rPr>
          <w:i/>
          <w:iCs/>
        </w:rPr>
        <w:t>Mitochondrion</w:t>
      </w:r>
      <w:proofErr w:type="spellEnd"/>
      <w:r w:rsidR="00494A85" w:rsidRPr="0075218D">
        <w:t>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CA513F" w:rsidRPr="00CA513F" w14:paraId="1E2FF587" w14:textId="77777777" w:rsidTr="00F43790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44543A7" w14:textId="77777777" w:rsidR="00CA513F" w:rsidRPr="00CA513F" w:rsidRDefault="00CA513F" w:rsidP="00CA513F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CA513F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30EB00E7" wp14:editId="428E74FC">
                  <wp:extent cx="152400" cy="120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13D47" w14:textId="77777777" w:rsidR="00CA513F" w:rsidRPr="00CA513F" w:rsidRDefault="00CA513F" w:rsidP="00CA513F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CA513F">
              <w:rPr>
                <w:rFonts w:cs="Times New Roman"/>
                <w:i/>
                <w:color w:val="0974BD"/>
                <w:szCs w:val="24"/>
              </w:rPr>
              <w:t>Pozitivní selekce může být jednou z hlavních hnacích sil pro evoluci mitochondriálních genů pro vypořádání se s chladnějším prostředím chudším na kyslík.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89DF0" w14:textId="77777777" w:rsidR="00CA513F" w:rsidRPr="00CA513F" w:rsidRDefault="00CA513F" w:rsidP="00CA513F">
            <w:pPr>
              <w:spacing w:before="0" w:beforeAutospacing="0" w:after="0" w:afterAutospacing="0"/>
              <w:ind w:left="0"/>
              <w:jc w:val="right"/>
              <w:rPr>
                <w:rFonts w:cs="Times New Roman"/>
                <w:i/>
                <w:color w:val="0974BD"/>
                <w:szCs w:val="24"/>
              </w:rPr>
            </w:pPr>
            <w:r w:rsidRPr="00CA513F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6E2AC3EE" wp14:editId="79AB803D">
                  <wp:extent cx="152400" cy="1206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CC378" w14:textId="6F79B212" w:rsidR="00494A85" w:rsidRDefault="002F7F04" w:rsidP="00494A85">
      <w:r w:rsidRPr="002F7F04">
        <w:rPr>
          <w:i/>
          <w:iCs/>
        </w:rPr>
        <w:t>„Vyšší frekvenci pozitivně selektovaných míst jsme zjistili u fylogenetických linií vedoucích k</w:t>
      </w:r>
      <w:r w:rsidR="0075105D">
        <w:rPr>
          <w:i/>
          <w:iCs/>
        </w:rPr>
        <w:t> </w:t>
      </w:r>
      <w:proofErr w:type="spellStart"/>
      <w:r w:rsidR="00494A85">
        <w:rPr>
          <w:i/>
          <w:iCs/>
        </w:rPr>
        <w:t>a</w:t>
      </w:r>
      <w:r w:rsidRPr="002F7F04">
        <w:rPr>
          <w:i/>
          <w:iCs/>
        </w:rPr>
        <w:t>froalpinským</w:t>
      </w:r>
      <w:proofErr w:type="spellEnd"/>
      <w:r w:rsidRPr="002F7F04">
        <w:rPr>
          <w:i/>
          <w:iCs/>
        </w:rPr>
        <w:t xml:space="preserve"> druhům žijícím v nejvyšších částech Etiopské vysočiny</w:t>
      </w:r>
      <w:r w:rsidR="00494A85">
        <w:rPr>
          <w:i/>
          <w:iCs/>
        </w:rPr>
        <w:t xml:space="preserve"> </w:t>
      </w:r>
      <w:r w:rsidRPr="002F7F04">
        <w:rPr>
          <w:i/>
          <w:iCs/>
        </w:rPr>
        <w:t>nad 3500 m</w:t>
      </w:r>
      <w:r w:rsidR="00494A85">
        <w:rPr>
          <w:i/>
          <w:iCs/>
        </w:rPr>
        <w:t>etrů nad mořem</w:t>
      </w:r>
      <w:r w:rsidRPr="00713327">
        <w:t>,</w:t>
      </w:r>
      <w:r w:rsidR="00494A85" w:rsidRPr="00713327">
        <w:t>“ popisuje Veronika Bartáková, první autorka publikace.</w:t>
      </w:r>
      <w:r w:rsidR="00494A85">
        <w:rPr>
          <w:i/>
          <w:iCs/>
        </w:rPr>
        <w:t xml:space="preserve"> „P</w:t>
      </w:r>
      <w:r w:rsidRPr="002F7F04">
        <w:rPr>
          <w:i/>
          <w:iCs/>
        </w:rPr>
        <w:t>ozitivní selekce tedy může být jednou z hlavních hnacích sil pro evoluci mitochondriálních (OXPHOS) genů pro vypořádání se s chladnějším prostředím chudším na kyslík</w:t>
      </w:r>
      <w:r w:rsidR="00494A85">
        <w:rPr>
          <w:i/>
          <w:iCs/>
        </w:rPr>
        <w:t>.</w:t>
      </w:r>
      <w:r w:rsidRPr="002F7F04">
        <w:rPr>
          <w:i/>
          <w:iCs/>
        </w:rPr>
        <w:t>“</w:t>
      </w:r>
      <w:r w:rsidRPr="002F7F04">
        <w:t xml:space="preserve"> </w:t>
      </w:r>
    </w:p>
    <w:p w14:paraId="25CA2708" w14:textId="05D9B3EC" w:rsidR="00494A85" w:rsidRDefault="0075218D" w:rsidP="00494A85">
      <w:r w:rsidRPr="00030295">
        <w:t>Pozitivní</w:t>
      </w:r>
      <w:r w:rsidRPr="0075218D">
        <w:t xml:space="preserve"> selekce v mitochondriích přitom není příliš běžná. </w:t>
      </w:r>
      <w:r w:rsidR="00494A85" w:rsidRPr="002F7F04">
        <w:t>Výsledky této studie přispívají k dosavadním znalostem o adaptivní</w:t>
      </w:r>
      <w:r w:rsidR="00EF1DA5">
        <w:t>ch</w:t>
      </w:r>
      <w:r w:rsidR="00494A85" w:rsidRPr="002F7F04">
        <w:t xml:space="preserve"> </w:t>
      </w:r>
      <w:r w:rsidR="00EF1DA5">
        <w:t xml:space="preserve">schopnostech </w:t>
      </w:r>
      <w:proofErr w:type="spellStart"/>
      <w:r w:rsidR="00494A85" w:rsidRPr="002F7F04">
        <w:t>mitogenomů</w:t>
      </w:r>
      <w:proofErr w:type="spellEnd"/>
      <w:r w:rsidR="00494A85" w:rsidRPr="002F7F04">
        <w:t xml:space="preserve"> a </w:t>
      </w:r>
      <w:r w:rsidR="00A2777E">
        <w:t xml:space="preserve">o </w:t>
      </w:r>
      <w:r w:rsidR="00494A85" w:rsidRPr="002F7F04">
        <w:t>výškových adaptací</w:t>
      </w:r>
      <w:r w:rsidR="00A2777E">
        <w:t>ch</w:t>
      </w:r>
      <w:r w:rsidR="00494A85" w:rsidRPr="002F7F04">
        <w:t>. Příkladem může být udržení dostatečné energie navzdory hypoxii</w:t>
      </w:r>
      <w:r w:rsidR="00457795">
        <w:t xml:space="preserve"> (= málo kyslíku)</w:t>
      </w:r>
      <w:r w:rsidR="00494A85" w:rsidRPr="002F7F04">
        <w:t xml:space="preserve"> a hypotermii</w:t>
      </w:r>
      <w:r w:rsidR="00457795">
        <w:t xml:space="preserve"> (= nízká teplota)</w:t>
      </w:r>
      <w:r w:rsidR="00494A85" w:rsidRPr="002F7F04">
        <w:t xml:space="preserve"> ve vysoké nadmořské výšce </w:t>
      </w:r>
      <w:r w:rsidR="00CF3836">
        <w:t xml:space="preserve">vlivem </w:t>
      </w:r>
      <w:r w:rsidR="00494A85" w:rsidRPr="002F7F04">
        <w:t>adaptivní</w:t>
      </w:r>
      <w:r w:rsidR="00CF3836">
        <w:t>ch</w:t>
      </w:r>
      <w:r w:rsidR="00494A85" w:rsidRPr="002F7F04">
        <w:t xml:space="preserve"> změn v </w:t>
      </w:r>
      <w:proofErr w:type="spellStart"/>
      <w:r w:rsidR="00494A85" w:rsidRPr="002F7F04">
        <w:t>mitogenomu</w:t>
      </w:r>
      <w:proofErr w:type="spellEnd"/>
      <w:r w:rsidR="00494A85" w:rsidRPr="002F7F04">
        <w:t xml:space="preserve">. </w:t>
      </w:r>
    </w:p>
    <w:p w14:paraId="52EF2E1C" w14:textId="39B3219E" w:rsidR="002F7F04" w:rsidRDefault="002F7F04" w:rsidP="002F7F04">
      <w:r w:rsidRPr="002F7F04">
        <w:rPr>
          <w:i/>
          <w:iCs/>
        </w:rPr>
        <w:t xml:space="preserve">„Pozitivní selekce je spojena s adaptací </w:t>
      </w:r>
      <w:r w:rsidR="00EE2860">
        <w:rPr>
          <w:i/>
          <w:iCs/>
        </w:rPr>
        <w:t xml:space="preserve">na </w:t>
      </w:r>
      <w:r w:rsidRPr="002F7F04">
        <w:rPr>
          <w:i/>
          <w:iCs/>
        </w:rPr>
        <w:t xml:space="preserve">nové prostředí, a tedy vznikem nových funkcí nahromaděním výhodných mutací. Nicméně její signál je často maskován negativní selekcí a je těžké ho odhalit. Bylo velmi zajímavé </w:t>
      </w:r>
      <w:r w:rsidR="00457795">
        <w:rPr>
          <w:i/>
          <w:iCs/>
        </w:rPr>
        <w:t>studovat</w:t>
      </w:r>
      <w:r w:rsidR="00457795" w:rsidRPr="002F7F04">
        <w:rPr>
          <w:i/>
          <w:iCs/>
        </w:rPr>
        <w:t xml:space="preserve"> </w:t>
      </w:r>
      <w:r w:rsidRPr="002F7F04">
        <w:rPr>
          <w:i/>
          <w:iCs/>
        </w:rPr>
        <w:t xml:space="preserve">tajemství </w:t>
      </w:r>
      <w:proofErr w:type="spellStart"/>
      <w:r w:rsidRPr="002F7F04">
        <w:rPr>
          <w:i/>
          <w:iCs/>
        </w:rPr>
        <w:t>mitogenomů</w:t>
      </w:r>
      <w:proofErr w:type="spellEnd"/>
      <w:r w:rsidRPr="002F7F04">
        <w:rPr>
          <w:i/>
          <w:iCs/>
        </w:rPr>
        <w:t xml:space="preserve"> za použití řady pokročilých metod</w:t>
      </w:r>
      <w:r w:rsidR="00BD6719">
        <w:rPr>
          <w:i/>
          <w:iCs/>
        </w:rPr>
        <w:t xml:space="preserve"> u těchto horských savců</w:t>
      </w:r>
      <w:r w:rsidR="0075218D">
        <w:rPr>
          <w:i/>
          <w:iCs/>
        </w:rPr>
        <w:t xml:space="preserve">,“ </w:t>
      </w:r>
      <w:r w:rsidRPr="002F7F04">
        <w:t xml:space="preserve">dodává vedoucí týmu Josef </w:t>
      </w:r>
      <w:proofErr w:type="spellStart"/>
      <w:r w:rsidRPr="002F7F04">
        <w:t>Bryja</w:t>
      </w:r>
      <w:proofErr w:type="spellEnd"/>
      <w:r w:rsidRPr="002F7F04">
        <w:t>.</w:t>
      </w:r>
    </w:p>
    <w:p w14:paraId="5B253D03" w14:textId="3E8CC764" w:rsidR="00D9730E" w:rsidRPr="00713327" w:rsidRDefault="00D9730E" w:rsidP="002F7F04">
      <w:pPr>
        <w:rPr>
          <w:b/>
          <w:bCs/>
        </w:rPr>
      </w:pPr>
      <w:r w:rsidRPr="00713327">
        <w:rPr>
          <w:b/>
          <w:bCs/>
        </w:rPr>
        <w:t>Nové druhy objevené českými vědci</w:t>
      </w:r>
    </w:p>
    <w:p w14:paraId="4E44FDD2" w14:textId="0755DC96" w:rsidR="002F7F04" w:rsidRDefault="00D9730E" w:rsidP="002F7F04">
      <w:r>
        <w:t xml:space="preserve">Dva druhy zkoumaných hlodavců rodu </w:t>
      </w:r>
      <w:r w:rsidRPr="00713327">
        <w:rPr>
          <w:i/>
          <w:iCs/>
        </w:rPr>
        <w:t>Stenocephalemys</w:t>
      </w:r>
      <w:r w:rsidRPr="00D9730E" w:rsidDel="00494A85">
        <w:t xml:space="preserve"> </w:t>
      </w:r>
      <w:r>
        <w:t xml:space="preserve">přitom čeští vědci v čele s Josefem </w:t>
      </w:r>
      <w:proofErr w:type="spellStart"/>
      <w:r>
        <w:t>Bryjou</w:t>
      </w:r>
      <w:proofErr w:type="spellEnd"/>
      <w:r>
        <w:t xml:space="preserve"> teprve </w:t>
      </w:r>
      <w:r w:rsidR="00457795">
        <w:t xml:space="preserve">loni </w:t>
      </w:r>
      <w:r>
        <w:t xml:space="preserve">popsali jako </w:t>
      </w:r>
      <w:r w:rsidR="00457795">
        <w:t xml:space="preserve">vědě </w:t>
      </w:r>
      <w:r>
        <w:t xml:space="preserve">dosud neznámé. </w:t>
      </w:r>
      <w:proofErr w:type="spellStart"/>
      <w:r w:rsidRPr="00713327">
        <w:rPr>
          <w:i/>
          <w:iCs/>
        </w:rPr>
        <w:t>Stenocephalemys</w:t>
      </w:r>
      <w:proofErr w:type="spellEnd"/>
      <w:r w:rsidRPr="00713327">
        <w:rPr>
          <w:i/>
          <w:iCs/>
        </w:rPr>
        <w:t xml:space="preserve"> </w:t>
      </w:r>
      <w:proofErr w:type="spellStart"/>
      <w:r w:rsidRPr="00713327">
        <w:rPr>
          <w:i/>
          <w:iCs/>
        </w:rPr>
        <w:t>zimai</w:t>
      </w:r>
      <w:proofErr w:type="spellEnd"/>
      <w:r w:rsidRPr="00D9730E">
        <w:t xml:space="preserve"> a </w:t>
      </w:r>
      <w:proofErr w:type="spellStart"/>
      <w:r w:rsidRPr="00713327">
        <w:rPr>
          <w:i/>
          <w:iCs/>
        </w:rPr>
        <w:t>Stenocephalemys</w:t>
      </w:r>
      <w:proofErr w:type="spellEnd"/>
      <w:r w:rsidRPr="00713327">
        <w:rPr>
          <w:i/>
          <w:iCs/>
        </w:rPr>
        <w:t xml:space="preserve"> sokolovi</w:t>
      </w:r>
      <w:r>
        <w:t xml:space="preserve"> žijí v nadmořských výškách nad 3500 metrů a už při jejich objev</w:t>
      </w:r>
      <w:r w:rsidR="00EE2860">
        <w:t xml:space="preserve">u </w:t>
      </w:r>
      <w:r>
        <w:t xml:space="preserve">vědci doufali, že </w:t>
      </w:r>
      <w:r w:rsidR="00457795">
        <w:t xml:space="preserve">detailně </w:t>
      </w:r>
      <w:r>
        <w:t>prostudují, jak se tyto konkrétní druhy přizpůsobily nízkým teplotám i nízkému obsahu kyslíku v </w:t>
      </w:r>
      <w:proofErr w:type="spellStart"/>
      <w:r>
        <w:t>afroalpinské</w:t>
      </w:r>
      <w:proofErr w:type="spellEnd"/>
      <w:r>
        <w:t xml:space="preserve"> tundře.</w:t>
      </w:r>
    </w:p>
    <w:p w14:paraId="7A155E94" w14:textId="77777777" w:rsidR="008B0C81" w:rsidRDefault="008B0C81" w:rsidP="002F7F04">
      <w:pPr>
        <w:pStyle w:val="Normlnweb"/>
        <w:ind w:left="0"/>
      </w:pPr>
    </w:p>
    <w:p w14:paraId="5563CB41" w14:textId="32D3A27C" w:rsidR="00074C8E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2F7F04" w:rsidRPr="002F7F04">
        <w:rPr>
          <w:b/>
        </w:rPr>
        <w:t>Mgr. Veronika Bartáková, Ph.D.</w:t>
      </w:r>
      <w:r w:rsidRPr="00F62271">
        <w:br/>
        <w:t xml:space="preserve">Ústav </w:t>
      </w:r>
      <w:r w:rsidR="002F7F04">
        <w:t>biologie obratlovců</w:t>
      </w:r>
      <w:r w:rsidRPr="00F62271">
        <w:t xml:space="preserve"> AV ČR</w:t>
      </w:r>
      <w:r w:rsidRPr="00F62271">
        <w:br/>
      </w:r>
      <w:r w:rsidR="002F7F04" w:rsidRPr="002F7F04">
        <w:t>bartakova</w:t>
      </w:r>
      <w:r w:rsidR="006C7429">
        <w:t>.v</w:t>
      </w:r>
      <w:r w:rsidR="002F7F04" w:rsidRPr="002F7F04">
        <w:t>@ivb.cz</w:t>
      </w:r>
      <w:r>
        <w:br/>
      </w:r>
      <w:r w:rsidRPr="001D7480">
        <w:t xml:space="preserve">+420 </w:t>
      </w:r>
      <w:r w:rsidR="002F7F04" w:rsidRPr="002F7F04">
        <w:t>732 189</w:t>
      </w:r>
      <w:r w:rsidR="00074C8E">
        <w:t> </w:t>
      </w:r>
      <w:r w:rsidR="002F7F04" w:rsidRPr="002F7F04">
        <w:t>869</w:t>
      </w:r>
    </w:p>
    <w:p w14:paraId="4068E5A4" w14:textId="77777777" w:rsidR="00074C8E" w:rsidRDefault="00074C8E" w:rsidP="008B0C81">
      <w:pPr>
        <w:pStyle w:val="Vceinformac"/>
      </w:pPr>
    </w:p>
    <w:p w14:paraId="33392B61" w14:textId="1E5ED73C" w:rsidR="00EA63F9" w:rsidRDefault="00074C8E" w:rsidP="008B0C81">
      <w:pPr>
        <w:pStyle w:val="Vceinformac"/>
      </w:pPr>
      <w:r>
        <w:t>Odkaz na článek v</w:t>
      </w:r>
      <w:r w:rsidR="00912360">
        <w:t xml:space="preserve"> databázi</w:t>
      </w:r>
      <w:r w:rsidR="00152EB0">
        <w:t> </w:t>
      </w:r>
      <w:hyperlink r:id="rId14" w:history="1">
        <w:r w:rsidR="00152EB0" w:rsidRPr="00912360">
          <w:rPr>
            <w:rStyle w:val="Hypertextovodkaz"/>
            <w:b/>
            <w:bCs/>
          </w:rPr>
          <w:t>Science Direct</w:t>
        </w:r>
      </w:hyperlink>
      <w:r w:rsidR="0075218D">
        <w:t>.</w:t>
      </w:r>
    </w:p>
    <w:p w14:paraId="3ECD5B61" w14:textId="0CA4253C" w:rsidR="00713327" w:rsidRDefault="00EA63F9" w:rsidP="008B0C81">
      <w:pPr>
        <w:pStyle w:val="Vceinformac"/>
        <w:rPr>
          <w:rStyle w:val="tojvnm2t"/>
        </w:rPr>
      </w:pPr>
      <w:r>
        <w:t>Fotky v lepší kvalitě</w:t>
      </w:r>
      <w:r w:rsidR="00040195">
        <w:t xml:space="preserve"> </w:t>
      </w:r>
      <w:hyperlink r:id="rId15" w:history="1">
        <w:r w:rsidR="00040195" w:rsidRPr="00040195">
          <w:rPr>
            <w:rStyle w:val="Hypertextovodkaz"/>
            <w:b/>
            <w:bCs/>
          </w:rPr>
          <w:t>zde</w:t>
        </w:r>
      </w:hyperlink>
      <w:r w:rsidR="00912360" w:rsidRPr="00912360">
        <w:rPr>
          <w:b/>
          <w:bCs/>
        </w:rPr>
        <w:t>.</w:t>
      </w:r>
      <w:hyperlink w:history="1"/>
    </w:p>
    <w:p w14:paraId="20DA5877" w14:textId="22AAD02D" w:rsidR="008B0C81" w:rsidRDefault="008B0C81" w:rsidP="008B0C81">
      <w:pPr>
        <w:pStyle w:val="Vceinformac"/>
      </w:pPr>
      <w:r>
        <w:br/>
      </w:r>
    </w:p>
    <w:p w14:paraId="27CA43E8" w14:textId="77777777" w:rsidR="008B0C81" w:rsidRDefault="008B0C81" w:rsidP="002F7F04">
      <w:pPr>
        <w:ind w:left="0"/>
      </w:pPr>
      <w:r>
        <w:br w:type="page"/>
      </w:r>
    </w:p>
    <w:p w14:paraId="47C903FD" w14:textId="08485A91" w:rsidR="008B0C81" w:rsidRDefault="008B0C81" w:rsidP="002F7F04">
      <w:pPr>
        <w:pStyle w:val="Nadpis2"/>
      </w:pPr>
      <w:r>
        <w:lastRenderedPageBreak/>
        <w:t>Fotogalerie</w:t>
      </w:r>
    </w:p>
    <w:p w14:paraId="5AC732BC" w14:textId="77777777" w:rsidR="00EA63F9" w:rsidRPr="00EA63F9" w:rsidRDefault="00EA63F9" w:rsidP="00EA63F9"/>
    <w:tbl>
      <w:tblPr>
        <w:tblStyle w:val="Mkatabulky"/>
        <w:tblW w:w="866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68"/>
        <w:gridCol w:w="4338"/>
      </w:tblGrid>
      <w:tr w:rsidR="00A36EE8" w14:paraId="185D1262" w14:textId="231F1AD5" w:rsidTr="00CE76CF">
        <w:trPr>
          <w:trHeight w:val="3283"/>
        </w:trPr>
        <w:tc>
          <w:tcPr>
            <w:tcW w:w="4374" w:type="dxa"/>
          </w:tcPr>
          <w:p w14:paraId="7600D0F4" w14:textId="69F557A9" w:rsidR="00A36EE8" w:rsidRDefault="00A36EE8" w:rsidP="002F7F04">
            <w:pPr>
              <w:ind w:left="0"/>
            </w:pPr>
            <w:r>
              <w:rPr>
                <w:noProof/>
              </w:rPr>
              <w:drawing>
                <wp:inline distT="0" distB="0" distL="0" distR="0" wp14:anchorId="0C027D67" wp14:editId="476AB517">
                  <wp:extent cx="2705100" cy="1803400"/>
                  <wp:effectExtent l="0" t="0" r="0" b="6350"/>
                  <wp:docPr id="4" name="Obrázek 4" descr="Obsah obrázku tráva, exteriér, savci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ráva, exteriér, savci, rostlina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095" cy="180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 w:rsidR="00CE76CF" w:rsidRPr="00CE76CF">
              <w:rPr>
                <w:i/>
                <w:iCs/>
                <w:sz w:val="18"/>
                <w:szCs w:val="18"/>
              </w:rPr>
              <w:t>Stenocephalemys</w:t>
            </w:r>
            <w:proofErr w:type="spellEnd"/>
            <w:r w:rsidR="00CE76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E76CF">
              <w:rPr>
                <w:i/>
                <w:iCs/>
                <w:sz w:val="18"/>
                <w:szCs w:val="18"/>
              </w:rPr>
              <w:t>albipes</w:t>
            </w:r>
            <w:proofErr w:type="spellEnd"/>
            <w:r w:rsidR="00CE76CF">
              <w:rPr>
                <w:i/>
                <w:iCs/>
                <w:sz w:val="18"/>
                <w:szCs w:val="18"/>
              </w:rPr>
              <w:t xml:space="preserve"> se </w:t>
            </w:r>
            <w:r w:rsidR="00CE76CF" w:rsidRPr="00CE76CF">
              <w:rPr>
                <w:i/>
                <w:iCs/>
                <w:sz w:val="18"/>
                <w:szCs w:val="18"/>
              </w:rPr>
              <w:t>adaptov</w:t>
            </w:r>
            <w:r w:rsidR="00CE76CF">
              <w:rPr>
                <w:i/>
                <w:iCs/>
                <w:sz w:val="18"/>
                <w:szCs w:val="18"/>
              </w:rPr>
              <w:t>ala</w:t>
            </w:r>
            <w:r w:rsidR="00CE76CF" w:rsidRPr="00CE76CF">
              <w:rPr>
                <w:i/>
                <w:iCs/>
                <w:sz w:val="18"/>
                <w:szCs w:val="18"/>
              </w:rPr>
              <w:t xml:space="preserve"> na život v</w:t>
            </w:r>
            <w:r w:rsidR="00CE76CF">
              <w:rPr>
                <w:i/>
                <w:iCs/>
                <w:sz w:val="18"/>
                <w:szCs w:val="18"/>
              </w:rPr>
              <w:t> </w:t>
            </w:r>
            <w:r w:rsidR="00CE76CF" w:rsidRPr="00CE76CF">
              <w:rPr>
                <w:i/>
                <w:iCs/>
                <w:sz w:val="18"/>
                <w:szCs w:val="18"/>
              </w:rPr>
              <w:t>tropických lesích v nižších nadmořských výškách</w:t>
            </w:r>
            <w:r w:rsidR="00CE76CF" w:rsidRPr="00CE76CF">
              <w:rPr>
                <w:i/>
                <w:iCs/>
                <w:sz w:val="18"/>
                <w:szCs w:val="18"/>
              </w:rPr>
              <w:br/>
              <w:t>například dlouhým ocasem, který jí umožňuje částečně šplhat po stromech</w:t>
            </w:r>
            <w:r w:rsidR="00CF3836">
              <w:rPr>
                <w:i/>
                <w:iCs/>
                <w:sz w:val="18"/>
                <w:szCs w:val="18"/>
              </w:rPr>
              <w:t>.</w:t>
            </w:r>
            <w:r w:rsidR="00CE76CF" w:rsidRPr="00CE76CF">
              <w:rPr>
                <w:i/>
                <w:iCs/>
                <w:sz w:val="18"/>
                <w:szCs w:val="18"/>
              </w:rPr>
              <w:br/>
              <w:t>FOTO:</w:t>
            </w:r>
            <w:r w:rsidR="00CE76CF">
              <w:rPr>
                <w:i/>
                <w:iCs/>
                <w:sz w:val="18"/>
                <w:szCs w:val="18"/>
              </w:rPr>
              <w:t xml:space="preserve"> M. Polák</w:t>
            </w:r>
          </w:p>
        </w:tc>
        <w:tc>
          <w:tcPr>
            <w:tcW w:w="4294" w:type="dxa"/>
          </w:tcPr>
          <w:p w14:paraId="7B55283B" w14:textId="74024EB5" w:rsidR="00A36EE8" w:rsidRDefault="00A36EE8" w:rsidP="002F7F04">
            <w:pPr>
              <w:ind w:left="0"/>
            </w:pPr>
            <w:r>
              <w:rPr>
                <w:noProof/>
              </w:rPr>
              <w:drawing>
                <wp:inline distT="0" distB="0" distL="0" distR="0" wp14:anchorId="34E189FE" wp14:editId="35BF935C">
                  <wp:extent cx="2686050" cy="1801859"/>
                  <wp:effectExtent l="0" t="0" r="0" b="8255"/>
                  <wp:docPr id="6" name="Obrázek 6" descr="Obsah obrázku exteriér, obloha, strom, tráv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exteriér, obloha, strom, tráva&#10;&#10;Popis byl vytvořen automaticky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276" cy="183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CE76CF" w:rsidRPr="00CE76CF">
              <w:rPr>
                <w:i/>
                <w:iCs/>
                <w:sz w:val="18"/>
                <w:szCs w:val="18"/>
              </w:rPr>
              <w:t>Vrcholové části pohoří Bale</w:t>
            </w:r>
            <w:r w:rsidR="00EE2860">
              <w:rPr>
                <w:i/>
                <w:iCs/>
                <w:sz w:val="18"/>
                <w:szCs w:val="18"/>
              </w:rPr>
              <w:t xml:space="preserve"> dosahu</w:t>
            </w:r>
            <w:r w:rsidR="00CE76CF" w:rsidRPr="00CE76CF">
              <w:rPr>
                <w:i/>
                <w:iCs/>
                <w:sz w:val="18"/>
                <w:szCs w:val="18"/>
              </w:rPr>
              <w:t>jí</w:t>
            </w:r>
            <w:r w:rsidR="00CE76CF">
              <w:rPr>
                <w:i/>
                <w:iCs/>
                <w:sz w:val="18"/>
                <w:szCs w:val="18"/>
              </w:rPr>
              <w:t xml:space="preserve"> </w:t>
            </w:r>
            <w:r w:rsidR="00CE76CF" w:rsidRPr="00CE76CF">
              <w:rPr>
                <w:i/>
                <w:iCs/>
                <w:sz w:val="18"/>
                <w:szCs w:val="18"/>
              </w:rPr>
              <w:t>nadmořsk</w:t>
            </w:r>
            <w:r w:rsidR="00EE2860">
              <w:rPr>
                <w:i/>
                <w:iCs/>
                <w:sz w:val="18"/>
                <w:szCs w:val="18"/>
              </w:rPr>
              <w:t xml:space="preserve">é </w:t>
            </w:r>
            <w:r w:rsidR="00CE76CF" w:rsidRPr="00CE76CF">
              <w:rPr>
                <w:i/>
                <w:iCs/>
                <w:sz w:val="18"/>
                <w:szCs w:val="18"/>
              </w:rPr>
              <w:t>výšk</w:t>
            </w:r>
            <w:r w:rsidR="00EE2860">
              <w:rPr>
                <w:i/>
                <w:iCs/>
                <w:sz w:val="18"/>
                <w:szCs w:val="18"/>
              </w:rPr>
              <w:t>y</w:t>
            </w:r>
            <w:r w:rsidR="00CE76CF" w:rsidRPr="00CE76CF">
              <w:rPr>
                <w:i/>
                <w:iCs/>
                <w:sz w:val="18"/>
                <w:szCs w:val="18"/>
              </w:rPr>
              <w:t xml:space="preserve"> téměř 4500 m nad mořem (na obrázku zahaleny mlhou).</w:t>
            </w:r>
            <w:r w:rsidR="00CE76CF" w:rsidRPr="00CE76CF">
              <w:rPr>
                <w:i/>
                <w:iCs/>
                <w:sz w:val="18"/>
                <w:szCs w:val="18"/>
              </w:rPr>
              <w:br/>
              <w:t>Rozmanitým ekosystémům v různých nadmořských výškách (od deštného lesa</w:t>
            </w:r>
            <w:r w:rsidR="00CE76CF">
              <w:rPr>
                <w:i/>
                <w:iCs/>
                <w:sz w:val="18"/>
                <w:szCs w:val="18"/>
              </w:rPr>
              <w:t xml:space="preserve"> </w:t>
            </w:r>
            <w:r w:rsidR="00CE76CF" w:rsidRPr="00CE76CF">
              <w:rPr>
                <w:i/>
                <w:iCs/>
                <w:sz w:val="18"/>
                <w:szCs w:val="18"/>
              </w:rPr>
              <w:t xml:space="preserve">po </w:t>
            </w:r>
            <w:proofErr w:type="spellStart"/>
            <w:r w:rsidR="00CE76CF" w:rsidRPr="00CE76CF">
              <w:rPr>
                <w:i/>
                <w:iCs/>
                <w:sz w:val="18"/>
                <w:szCs w:val="18"/>
              </w:rPr>
              <w:t>afroalpinskou</w:t>
            </w:r>
            <w:proofErr w:type="spellEnd"/>
            <w:r w:rsidR="00CE76CF" w:rsidRPr="00CE76CF">
              <w:rPr>
                <w:i/>
                <w:iCs/>
                <w:sz w:val="18"/>
                <w:szCs w:val="18"/>
              </w:rPr>
              <w:t xml:space="preserve"> tundru) se přizpůsobily tři druhy krys rodu</w:t>
            </w:r>
            <w:r w:rsidR="00CE76CF">
              <w:rPr>
                <w:i/>
                <w:iCs/>
                <w:sz w:val="18"/>
                <w:szCs w:val="18"/>
              </w:rPr>
              <w:t xml:space="preserve"> </w:t>
            </w:r>
            <w:r w:rsidR="00CE76CF" w:rsidRPr="00CE76CF">
              <w:rPr>
                <w:i/>
                <w:iCs/>
                <w:sz w:val="18"/>
                <w:szCs w:val="18"/>
              </w:rPr>
              <w:t>Stenocephalemys.</w:t>
            </w:r>
            <w:r w:rsidR="00CE76CF" w:rsidRPr="00CE76CF">
              <w:rPr>
                <w:i/>
                <w:iCs/>
                <w:sz w:val="18"/>
                <w:szCs w:val="18"/>
              </w:rPr>
              <w:br/>
              <w:t>FOTO:</w:t>
            </w:r>
            <w:r w:rsidR="00CE76CF">
              <w:rPr>
                <w:i/>
                <w:iCs/>
                <w:sz w:val="18"/>
                <w:szCs w:val="18"/>
              </w:rPr>
              <w:t xml:space="preserve"> P. </w:t>
            </w:r>
            <w:proofErr w:type="spellStart"/>
            <w:r w:rsidR="00CE76CF">
              <w:rPr>
                <w:i/>
                <w:iCs/>
                <w:sz w:val="18"/>
                <w:szCs w:val="18"/>
              </w:rPr>
              <w:t>Kaňuch</w:t>
            </w:r>
            <w:proofErr w:type="spellEnd"/>
          </w:p>
        </w:tc>
      </w:tr>
    </w:tbl>
    <w:p w14:paraId="63109F88" w14:textId="4493D0FC" w:rsidR="00CE76CF" w:rsidRDefault="00CE76CF" w:rsidP="00A36EE8">
      <w:pPr>
        <w:ind w:left="0"/>
      </w:pPr>
    </w:p>
    <w:tbl>
      <w:tblPr>
        <w:tblStyle w:val="Mkatabulky"/>
        <w:tblW w:w="7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40195" w14:paraId="154E1849" w14:textId="77777777" w:rsidTr="00040195">
        <w:trPr>
          <w:jc w:val="center"/>
        </w:trPr>
        <w:tc>
          <w:tcPr>
            <w:tcW w:w="7083" w:type="dxa"/>
          </w:tcPr>
          <w:p w14:paraId="16AA10AA" w14:textId="669CF7CB" w:rsidR="00040195" w:rsidRDefault="00040195" w:rsidP="00A36EE8">
            <w:pPr>
              <w:ind w:left="0"/>
            </w:pPr>
            <w:r>
              <w:rPr>
                <w:noProof/>
              </w:rPr>
              <w:drawing>
                <wp:inline distT="0" distB="0" distL="0" distR="0" wp14:anchorId="35EC8447" wp14:editId="0AAD691B">
                  <wp:extent cx="4352925" cy="3264694"/>
                  <wp:effectExtent l="0" t="0" r="0" b="0"/>
                  <wp:docPr id="7" name="Obrázek 7" descr="Obsah obrázku tráva, obloha, exteriér, dlaň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tráva, obloha, exteriér, dlaň&#10;&#10;Popis byl vytvořen automaticky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08" cy="327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 w:rsidRPr="00040195">
              <w:rPr>
                <w:i/>
                <w:iCs/>
                <w:sz w:val="18"/>
                <w:szCs w:val="18"/>
              </w:rPr>
              <w:t>Afroalpinská</w:t>
            </w:r>
            <w:proofErr w:type="spellEnd"/>
            <w:r w:rsidRPr="00040195">
              <w:rPr>
                <w:i/>
                <w:iCs/>
                <w:sz w:val="18"/>
                <w:szCs w:val="18"/>
              </w:rPr>
              <w:t xml:space="preserve"> tundra (zde v národním parku </w:t>
            </w:r>
            <w:proofErr w:type="spellStart"/>
            <w:r w:rsidRPr="00040195">
              <w:rPr>
                <w:i/>
                <w:iCs/>
                <w:sz w:val="18"/>
                <w:szCs w:val="18"/>
              </w:rPr>
              <w:t>Borena</w:t>
            </w:r>
            <w:proofErr w:type="spellEnd"/>
            <w:r w:rsidRPr="0004019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195">
              <w:rPr>
                <w:i/>
                <w:iCs/>
                <w:sz w:val="18"/>
                <w:szCs w:val="18"/>
              </w:rPr>
              <w:t>Saynt</w:t>
            </w:r>
            <w:proofErr w:type="spellEnd"/>
            <w:r w:rsidRPr="00040195">
              <w:rPr>
                <w:i/>
                <w:iCs/>
                <w:sz w:val="18"/>
                <w:szCs w:val="18"/>
              </w:rPr>
              <w:t>, cca 4000 m nad mořem) je unikátním ekosystémem, kterému se hlodavci přizpůsobili mimo jiné evolučními</w:t>
            </w:r>
            <w:r w:rsidRPr="00040195">
              <w:rPr>
                <w:i/>
                <w:iCs/>
                <w:sz w:val="18"/>
                <w:szCs w:val="18"/>
              </w:rPr>
              <w:br/>
              <w:t>změnami ve fungování mitochondrií.</w:t>
            </w:r>
            <w:r w:rsidRPr="00040195">
              <w:rPr>
                <w:i/>
                <w:iCs/>
                <w:sz w:val="18"/>
                <w:szCs w:val="18"/>
              </w:rPr>
              <w:br/>
              <w:t xml:space="preserve">FOTO: D. </w:t>
            </w:r>
            <w:proofErr w:type="spellStart"/>
            <w:r w:rsidRPr="00040195">
              <w:rPr>
                <w:i/>
                <w:iCs/>
                <w:sz w:val="18"/>
                <w:szCs w:val="18"/>
              </w:rPr>
              <w:t>Mizerovská</w:t>
            </w:r>
            <w:proofErr w:type="spellEnd"/>
          </w:p>
        </w:tc>
      </w:tr>
    </w:tbl>
    <w:p w14:paraId="75C5364D" w14:textId="77777777" w:rsidR="00040195" w:rsidRDefault="00040195" w:rsidP="00A36EE8">
      <w:pPr>
        <w:ind w:left="0"/>
      </w:pPr>
    </w:p>
    <w:p w14:paraId="49650C40" w14:textId="77777777" w:rsidR="00040195" w:rsidRDefault="00040195" w:rsidP="00A36EE8">
      <w:pPr>
        <w:ind w:left="0"/>
      </w:pPr>
    </w:p>
    <w:p w14:paraId="1CF816FB" w14:textId="77777777" w:rsidR="00040195" w:rsidRDefault="00040195" w:rsidP="00A36EE8">
      <w:pPr>
        <w:ind w:left="0"/>
      </w:pPr>
    </w:p>
    <w:tbl>
      <w:tblPr>
        <w:tblStyle w:val="Mkatabulky"/>
        <w:tblW w:w="863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410"/>
      </w:tblGrid>
      <w:tr w:rsidR="0075218D" w14:paraId="77BDE049" w14:textId="54BD70DE" w:rsidTr="00CE76CF">
        <w:trPr>
          <w:trHeight w:val="3104"/>
        </w:trPr>
        <w:tc>
          <w:tcPr>
            <w:tcW w:w="4227" w:type="dxa"/>
            <w:tcMar>
              <w:left w:w="0" w:type="dxa"/>
              <w:right w:w="0" w:type="dxa"/>
            </w:tcMar>
          </w:tcPr>
          <w:p w14:paraId="3531DA41" w14:textId="77777777" w:rsidR="00A36EE8" w:rsidRPr="00A36EE8" w:rsidRDefault="0075218D" w:rsidP="00A36EE8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CDE4AC" wp14:editId="3BA77E68">
                  <wp:extent cx="2647950" cy="1892956"/>
                  <wp:effectExtent l="0" t="0" r="0" b="0"/>
                  <wp:docPr id="2" name="Obrázek 2" descr="Obsah obrázku tráva, savci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ráva, savci, exteriér&#10;&#10;Popis byl vytvořen automaticky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71" cy="191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EE8">
              <w:rPr>
                <w:sz w:val="20"/>
              </w:rPr>
              <w:br/>
            </w:r>
            <w:proofErr w:type="spellStart"/>
            <w:r w:rsidR="00A36EE8" w:rsidRPr="00A36EE8">
              <w:rPr>
                <w:sz w:val="20"/>
              </w:rPr>
              <w:t>Stenocephalemys</w:t>
            </w:r>
            <w:proofErr w:type="spellEnd"/>
            <w:r w:rsidR="00A36EE8" w:rsidRPr="00A36EE8">
              <w:rPr>
                <w:sz w:val="20"/>
              </w:rPr>
              <w:t xml:space="preserve"> </w:t>
            </w:r>
            <w:proofErr w:type="spellStart"/>
            <w:r w:rsidR="00A36EE8" w:rsidRPr="00A36EE8">
              <w:rPr>
                <w:sz w:val="20"/>
              </w:rPr>
              <w:t>zimai</w:t>
            </w:r>
            <w:proofErr w:type="spellEnd"/>
          </w:p>
          <w:p w14:paraId="05AACC97" w14:textId="548ECCD3" w:rsidR="0075218D" w:rsidRDefault="00A36EE8" w:rsidP="00A36EE8">
            <w:pPr>
              <w:pStyle w:val="Obrzekpopisek"/>
              <w:rPr>
                <w:sz w:val="20"/>
              </w:rPr>
            </w:pPr>
            <w:r w:rsidRPr="00A36EE8">
              <w:rPr>
                <w:sz w:val="20"/>
              </w:rPr>
              <w:t xml:space="preserve">FOTO: </w:t>
            </w:r>
            <w:proofErr w:type="spellStart"/>
            <w:r w:rsidRPr="00A36EE8">
              <w:rPr>
                <w:sz w:val="20"/>
              </w:rPr>
              <w:t>Yonas</w:t>
            </w:r>
            <w:proofErr w:type="spellEnd"/>
            <w:r w:rsidRPr="00A36EE8">
              <w:rPr>
                <w:sz w:val="20"/>
              </w:rPr>
              <w:t xml:space="preserve"> </w:t>
            </w:r>
            <w:proofErr w:type="spellStart"/>
            <w:r w:rsidRPr="00A36EE8">
              <w:rPr>
                <w:sz w:val="20"/>
              </w:rPr>
              <w:t>Meheretu</w:t>
            </w:r>
            <w:proofErr w:type="spellEnd"/>
          </w:p>
        </w:tc>
        <w:tc>
          <w:tcPr>
            <w:tcW w:w="4410" w:type="dxa"/>
          </w:tcPr>
          <w:p w14:paraId="6215B54A" w14:textId="77777777" w:rsidR="00A36EE8" w:rsidRPr="00A36EE8" w:rsidRDefault="0075218D" w:rsidP="00A36EE8">
            <w:pPr>
              <w:pStyle w:val="Obrzekpopisek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DEB5A4" wp14:editId="7CA11C25">
                  <wp:extent cx="2638425" cy="1901021"/>
                  <wp:effectExtent l="0" t="0" r="0" b="4445"/>
                  <wp:docPr id="3" name="Obrázek 3" descr="Obsah obrázku tráva, exteriér, hora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ráva, exteriér, hora, rostlina&#10;&#10;Popis byl vytvořen automaticky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41" cy="193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EE8">
              <w:rPr>
                <w:noProof/>
                <w:sz w:val="20"/>
              </w:rPr>
              <w:br/>
            </w:r>
            <w:r w:rsidR="00A36EE8" w:rsidRPr="00A36EE8">
              <w:rPr>
                <w:noProof/>
                <w:sz w:val="20"/>
              </w:rPr>
              <w:t xml:space="preserve">Afroalpinské louky v polohách nad 3 500 m n. m. Zde v Simienských horách, nejvyšším pohoří Etiopie, žije Stenocephalemys zimai. </w:t>
            </w:r>
          </w:p>
          <w:p w14:paraId="029FC4E7" w14:textId="75D8CB6B" w:rsidR="0075218D" w:rsidRDefault="00A36EE8" w:rsidP="00A36EE8">
            <w:pPr>
              <w:pStyle w:val="Obrzekpopisek"/>
              <w:rPr>
                <w:noProof/>
                <w:sz w:val="20"/>
              </w:rPr>
            </w:pPr>
            <w:r w:rsidRPr="00A36EE8">
              <w:rPr>
                <w:noProof/>
                <w:sz w:val="20"/>
              </w:rPr>
              <w:t>FOTO: Yonas Meheretu</w:t>
            </w:r>
          </w:p>
        </w:tc>
      </w:tr>
    </w:tbl>
    <w:p w14:paraId="40F2F1B2" w14:textId="77777777" w:rsidR="008B0C81" w:rsidRDefault="008B0C81" w:rsidP="008B0C81">
      <w:pPr>
        <w:pStyle w:val="Normlnweb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5218D" w14:paraId="2EA63DCC" w14:textId="77777777" w:rsidTr="00A36EE8">
        <w:tc>
          <w:tcPr>
            <w:tcW w:w="9062" w:type="dxa"/>
          </w:tcPr>
          <w:p w14:paraId="51E739EE" w14:textId="629CE0DE" w:rsidR="0075218D" w:rsidRDefault="00EA63F9" w:rsidP="008B0C81">
            <w:pPr>
              <w:pStyle w:val="Normlnweb"/>
              <w:ind w:left="0"/>
            </w:pPr>
            <w:bookmarkStart w:id="2" w:name="_Hlk60992618"/>
            <w:r>
              <w:rPr>
                <w:noProof/>
              </w:rPr>
              <w:drawing>
                <wp:inline distT="0" distB="0" distL="0" distR="0" wp14:anchorId="3AAD3AAC" wp14:editId="0394D823">
                  <wp:extent cx="5164455" cy="2589605"/>
                  <wp:effectExtent l="0" t="0" r="0" b="1270"/>
                  <wp:docPr id="5" name="Obrázek 5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&#10;&#10;Popis byl vytvořen automaticky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406" cy="261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EA63F9">
              <w:rPr>
                <w:rFonts w:ascii="Motiva Sans" w:hAnsi="Motiva Sans"/>
                <w:i/>
                <w:iCs/>
                <w:sz w:val="18"/>
                <w:szCs w:val="18"/>
              </w:rPr>
              <w:t xml:space="preserve">3D model proteinové struktury pro část komplexu I dýchacího řetězce, která je kódována mitochondriální DNA. Červeně jsou vyznačena pozitivně selektovaná místa (zjištěná v programu </w:t>
            </w:r>
            <w:proofErr w:type="spellStart"/>
            <w:r w:rsidRPr="00EA63F9">
              <w:rPr>
                <w:rFonts w:ascii="Motiva Sans" w:hAnsi="Motiva Sans"/>
                <w:i/>
                <w:iCs/>
                <w:sz w:val="18"/>
                <w:szCs w:val="18"/>
              </w:rPr>
              <w:t>TreeSAAP</w:t>
            </w:r>
            <w:proofErr w:type="spellEnd"/>
            <w:r w:rsidRPr="00EA63F9">
              <w:rPr>
                <w:rFonts w:ascii="Motiva Sans" w:hAnsi="Motiva Sans"/>
                <w:i/>
                <w:iCs/>
                <w:sz w:val="18"/>
                <w:szCs w:val="18"/>
              </w:rPr>
              <w:t>).</w:t>
            </w:r>
            <w:r>
              <w:rPr>
                <w:rFonts w:ascii="Motiva Sans" w:hAnsi="Motiva Sans"/>
                <w:i/>
                <w:iCs/>
                <w:sz w:val="18"/>
                <w:szCs w:val="18"/>
              </w:rPr>
              <w:br/>
            </w:r>
            <w:r w:rsidRPr="00EA63F9">
              <w:rPr>
                <w:rFonts w:ascii="Motiva Sans" w:hAnsi="Motiva Sans"/>
                <w:i/>
                <w:iCs/>
                <w:sz w:val="18"/>
                <w:szCs w:val="18"/>
              </w:rPr>
              <w:t>Šipky s číslem ukazují konkrétní pozici pod selekcí</w:t>
            </w:r>
            <w:r>
              <w:rPr>
                <w:rFonts w:ascii="Motiva Sans" w:hAnsi="Motiva Sans"/>
                <w:i/>
                <w:iCs/>
                <w:sz w:val="18"/>
                <w:szCs w:val="18"/>
              </w:rPr>
              <w:t xml:space="preserve">, </w:t>
            </w:r>
            <w:r w:rsidRPr="00EA63F9">
              <w:rPr>
                <w:rFonts w:ascii="Motiva Sans" w:hAnsi="Motiva Sans"/>
                <w:i/>
                <w:iCs/>
                <w:sz w:val="18"/>
                <w:szCs w:val="18"/>
              </w:rPr>
              <w:t>barevně jsou odlišené části kódované jednotlivými mtDNA geny.</w:t>
            </w:r>
          </w:p>
        </w:tc>
      </w:tr>
      <w:bookmarkEnd w:id="2"/>
    </w:tbl>
    <w:p w14:paraId="0482F85C" w14:textId="77777777" w:rsidR="004566DA" w:rsidRDefault="004566DA" w:rsidP="008B0C81">
      <w:pPr>
        <w:pStyle w:val="Normlnweb"/>
      </w:pPr>
    </w:p>
    <w:p w14:paraId="4E168F95" w14:textId="376B8D40" w:rsidR="00FF1029" w:rsidRDefault="00FF1029" w:rsidP="00EA63F9">
      <w:pPr>
        <w:ind w:left="0"/>
      </w:pPr>
    </w:p>
    <w:sectPr w:rsidR="00FF1029" w:rsidSect="0071586E">
      <w:footerReference w:type="default" r:id="rId22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F9F2" w14:textId="77777777" w:rsidR="00C43123" w:rsidRDefault="00C43123">
      <w:pPr>
        <w:spacing w:before="0" w:after="0"/>
      </w:pPr>
      <w:r>
        <w:separator/>
      </w:r>
    </w:p>
  </w:endnote>
  <w:endnote w:type="continuationSeparator" w:id="0">
    <w:p w14:paraId="1EB1951E" w14:textId="77777777" w:rsidR="00C43123" w:rsidRDefault="00C431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2DB92669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074C8E">
      <w:rPr>
        <w:b/>
      </w:rPr>
      <w:t xml:space="preserve">Alena </w:t>
    </w:r>
    <w:proofErr w:type="spellStart"/>
    <w:r w:rsidR="00074C8E">
      <w:rPr>
        <w:b/>
      </w:rPr>
      <w:t>Fornůsková</w:t>
    </w:r>
    <w:proofErr w:type="spellEnd"/>
  </w:p>
  <w:p w14:paraId="60076828" w14:textId="6118323A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074C8E">
      <w:t>biologie obratlovců</w:t>
    </w:r>
    <w:r w:rsidRPr="006B02B7">
      <w:t xml:space="preserve"> AV ČR</w:t>
    </w:r>
  </w:p>
  <w:p w14:paraId="1733B8BA" w14:textId="5D08D79E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074C8E">
      <w:t>fornuskova@ivb.cz</w:t>
    </w:r>
  </w:p>
  <w:p w14:paraId="36426427" w14:textId="64FFF9F1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074C8E">
      <w:t> </w:t>
    </w:r>
    <w:r w:rsidRPr="00301D45">
      <w:t>970</w:t>
    </w:r>
    <w:r w:rsidR="00074C8E">
      <w:t xml:space="preserve"> </w:t>
    </w:r>
    <w:r w:rsidRPr="00301D45">
      <w:t>812</w:t>
    </w:r>
    <w:r w:rsidRPr="00301D45">
      <w:tab/>
      <w:t xml:space="preserve">+420 </w:t>
    </w:r>
    <w:r w:rsidR="00074C8E" w:rsidRPr="00074C8E">
      <w:t>605 464 704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A2777E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A2777E">
      <w:rPr>
        <w:noProof/>
      </w:rPr>
      <w:t>4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6B58" w14:textId="77777777" w:rsidR="00C43123" w:rsidRDefault="00C43123">
      <w:pPr>
        <w:spacing w:before="0" w:after="0"/>
      </w:pPr>
      <w:r>
        <w:separator/>
      </w:r>
    </w:p>
  </w:footnote>
  <w:footnote w:type="continuationSeparator" w:id="0">
    <w:p w14:paraId="56AE8CB5" w14:textId="77777777" w:rsidR="00C43123" w:rsidRDefault="00C431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30295"/>
    <w:rsid w:val="00040195"/>
    <w:rsid w:val="000453D5"/>
    <w:rsid w:val="00074C8E"/>
    <w:rsid w:val="000B1F80"/>
    <w:rsid w:val="00104C63"/>
    <w:rsid w:val="00140488"/>
    <w:rsid w:val="00152EB0"/>
    <w:rsid w:val="00157B18"/>
    <w:rsid w:val="001E1067"/>
    <w:rsid w:val="001E6B97"/>
    <w:rsid w:val="00254F71"/>
    <w:rsid w:val="002A4FA9"/>
    <w:rsid w:val="002C29DB"/>
    <w:rsid w:val="002F7F04"/>
    <w:rsid w:val="00302B1C"/>
    <w:rsid w:val="003671CD"/>
    <w:rsid w:val="00393CE3"/>
    <w:rsid w:val="003A48B1"/>
    <w:rsid w:val="003D204E"/>
    <w:rsid w:val="003F4BA2"/>
    <w:rsid w:val="004566DA"/>
    <w:rsid w:val="00457795"/>
    <w:rsid w:val="00470091"/>
    <w:rsid w:val="00494A85"/>
    <w:rsid w:val="004C28B1"/>
    <w:rsid w:val="004E6044"/>
    <w:rsid w:val="0051291C"/>
    <w:rsid w:val="0053529A"/>
    <w:rsid w:val="005F0E53"/>
    <w:rsid w:val="0061184B"/>
    <w:rsid w:val="0062125B"/>
    <w:rsid w:val="006A0C95"/>
    <w:rsid w:val="006C1DDA"/>
    <w:rsid w:val="006C4922"/>
    <w:rsid w:val="006C7429"/>
    <w:rsid w:val="00713327"/>
    <w:rsid w:val="0075105D"/>
    <w:rsid w:val="0075218D"/>
    <w:rsid w:val="007636B6"/>
    <w:rsid w:val="00794C0F"/>
    <w:rsid w:val="007D274B"/>
    <w:rsid w:val="00802ABD"/>
    <w:rsid w:val="00817C7E"/>
    <w:rsid w:val="00890AD5"/>
    <w:rsid w:val="008A1807"/>
    <w:rsid w:val="008B0C81"/>
    <w:rsid w:val="008B5E04"/>
    <w:rsid w:val="008D7F37"/>
    <w:rsid w:val="008E650C"/>
    <w:rsid w:val="00912360"/>
    <w:rsid w:val="0092797E"/>
    <w:rsid w:val="009524CC"/>
    <w:rsid w:val="009A21D1"/>
    <w:rsid w:val="00A2777E"/>
    <w:rsid w:val="00A36CD2"/>
    <w:rsid w:val="00A36EE8"/>
    <w:rsid w:val="00A4734C"/>
    <w:rsid w:val="00A81C92"/>
    <w:rsid w:val="00AC4F38"/>
    <w:rsid w:val="00AD7AFC"/>
    <w:rsid w:val="00B07CED"/>
    <w:rsid w:val="00BD6719"/>
    <w:rsid w:val="00C43123"/>
    <w:rsid w:val="00C80B22"/>
    <w:rsid w:val="00CA513F"/>
    <w:rsid w:val="00CB0A7A"/>
    <w:rsid w:val="00CE012D"/>
    <w:rsid w:val="00CE76CF"/>
    <w:rsid w:val="00CF3836"/>
    <w:rsid w:val="00D10901"/>
    <w:rsid w:val="00D368EF"/>
    <w:rsid w:val="00D6261D"/>
    <w:rsid w:val="00D81ED5"/>
    <w:rsid w:val="00D9730E"/>
    <w:rsid w:val="00DA2CC0"/>
    <w:rsid w:val="00DE3F29"/>
    <w:rsid w:val="00E91C79"/>
    <w:rsid w:val="00EA63AE"/>
    <w:rsid w:val="00EA63F9"/>
    <w:rsid w:val="00EA6E2D"/>
    <w:rsid w:val="00EB7383"/>
    <w:rsid w:val="00EE2860"/>
    <w:rsid w:val="00EF1DA5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13F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7F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7F0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74C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C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C8E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C8E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C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8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ojvnm2t">
    <w:name w:val="tojvnm2t"/>
    <w:basedOn w:val="Standardnpsmoodstavce"/>
    <w:rsid w:val="0071332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21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62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loz.to/tamhle/xw1QICehlRy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sciencedirect.com/science/article/abs/pii/S156772492030246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C4EBA-A3F1-4D1A-B1BC-F9D1697A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7B1B1-A2D1-4909-8175-2E43EDF56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D8BCD-8A98-4EE7-8456-E89A180D580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ec94cc93-81be-401c-abc3-e93253b1d124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6f7a21-1047-42d4-8cb0-ea7ebf058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3</cp:revision>
  <dcterms:created xsi:type="dcterms:W3CDTF">2021-01-08T13:58:00Z</dcterms:created>
  <dcterms:modified xsi:type="dcterms:W3CDTF">2021-01-08T13:58:00Z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