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86539E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4B7F9F" w:rsidP="00C44D1F">
            <w:pPr>
              <w:rPr>
                <w:rFonts w:ascii="Arial" w:hAnsi="Arial" w:cs="Arial"/>
                <w:b/>
              </w:rPr>
            </w:pPr>
            <w:r w:rsidRPr="0086539E">
              <w:rPr>
                <w:rFonts w:ascii="Arial" w:hAnsi="Arial" w:cs="Arial"/>
                <w:b/>
                <w:noProof/>
              </w:rPr>
              <w:t>MPP</w:t>
            </w:r>
          </w:p>
        </w:tc>
      </w:tr>
      <w:bookmarkEnd w:id="0"/>
    </w:tbl>
    <w:p w:rsidR="009B4BF7" w:rsidRPr="0086539E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86539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research and achieved outputs in the last year of the project realization:</w:t>
      </w: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86539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B4112C" w:rsidRDefault="005A49EB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>Změny ve složení řešitelského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týmu 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Justification and specification of mobility </w:t>
      </w:r>
      <w:r w:rsidRPr="0086539E">
        <w:rPr>
          <w:rFonts w:ascii="Arial" w:hAnsi="Arial" w:cs="Arial"/>
          <w:b/>
          <w:sz w:val="22"/>
          <w:szCs w:val="22"/>
          <w:lang w:val="en-GB"/>
        </w:rPr>
        <w:t>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mobilitu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  <w:r w:rsidR="00B4112C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9392A" w:rsidRDefault="00E9392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lastRenderedPageBreak/>
        <w:t>Specify expenses and j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ustify changes to planned costs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Specifikujte výdaje a zdůvodněte změny oproti plánova</w:t>
      </w:r>
      <w:r w:rsidR="00E9392A" w:rsidRPr="0086539E">
        <w:rPr>
          <w:rFonts w:ascii="Arial" w:hAnsi="Arial" w:cs="Arial"/>
          <w:i/>
          <w:sz w:val="20"/>
          <w:szCs w:val="20"/>
        </w:rPr>
        <w:t>ným nákladům v posledním roce řešení:</w:t>
      </w: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</w:rPr>
      </w:pP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výzkum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86539E" w:rsidTr="006B1995">
        <w:trPr>
          <w:divId w:val="799230355"/>
        </w:trPr>
        <w:tc>
          <w:tcPr>
            <w:tcW w:w="2835" w:type="dxa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86539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86539E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86539E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</w:t>
      </w:r>
      <w:r w:rsidRPr="0086539E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B1995" w:rsidRPr="00E9392A" w:rsidRDefault="006B1995" w:rsidP="006B1995">
      <w:pPr>
        <w:jc w:val="both"/>
        <w:divId w:val="799230355"/>
      </w:pPr>
      <w:r w:rsidRPr="0086539E">
        <w:rPr>
          <w:rFonts w:ascii="Arial" w:hAnsi="Arial" w:cs="Arial"/>
          <w:i/>
          <w:sz w:val="20"/>
          <w:szCs w:val="20"/>
        </w:rPr>
        <w:t>Specifikujte výdaje a zdůvodněte z</w:t>
      </w:r>
      <w:r w:rsidR="00E9392A" w:rsidRPr="0086539E">
        <w:rPr>
          <w:rFonts w:ascii="Arial" w:hAnsi="Arial" w:cs="Arial"/>
          <w:i/>
          <w:sz w:val="20"/>
          <w:szCs w:val="20"/>
        </w:rPr>
        <w:t>měny oproti plánovaným nákladům v posledním roce řešení: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E4" w:rsidRDefault="00902CE4" w:rsidP="00BA01E3">
      <w:r>
        <w:separator/>
      </w:r>
    </w:p>
  </w:endnote>
  <w:endnote w:type="continuationSeparator" w:id="0">
    <w:p w:rsidR="00902CE4" w:rsidRDefault="00902CE4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E4" w:rsidRDefault="00902CE4" w:rsidP="00BA01E3">
      <w:r>
        <w:separator/>
      </w:r>
    </w:p>
  </w:footnote>
  <w:footnote w:type="continuationSeparator" w:id="0">
    <w:p w:rsidR="00902CE4" w:rsidRDefault="00902CE4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86539E">
      <w:rPr>
        <w:rFonts w:ascii="Arial" w:hAnsi="Arial" w:cs="Arial"/>
        <w:b/>
        <w:noProof/>
        <w:color w:val="FF0000"/>
        <w:sz w:val="36"/>
        <w:szCs w:val="36"/>
      </w:rPr>
      <w:t>20</w:t>
    </w:r>
    <w:r w:rsidR="008D6A66">
      <w:rPr>
        <w:rFonts w:ascii="Arial" w:hAnsi="Arial" w:cs="Arial"/>
        <w:b/>
        <w:noProof/>
        <w:color w:val="FF0000"/>
        <w:sz w:val="36"/>
        <w:szCs w:val="36"/>
      </w:rPr>
      <w:t>20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D4E40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169F4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26767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5D079D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6539E"/>
    <w:rsid w:val="00882D77"/>
    <w:rsid w:val="008B74E3"/>
    <w:rsid w:val="008C6D42"/>
    <w:rsid w:val="008D62A2"/>
    <w:rsid w:val="008D6A66"/>
    <w:rsid w:val="00902CE4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112C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392A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47A9F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2B60-AF14-4950-A6AB-00C09A6A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2020-11-30T11:16:00Z</dcterms:created>
  <dcterms:modified xsi:type="dcterms:W3CDTF">2020-11-30T11:16:00Z</dcterms:modified>
</cp:coreProperties>
</file>