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9A8" w:rsidRDefault="005509A8" w:rsidP="00F333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387" w:rsidRPr="0075207A" w:rsidRDefault="00F33387" w:rsidP="0075207A">
      <w:pPr>
        <w:jc w:val="both"/>
        <w:rPr>
          <w:rFonts w:cstheme="minorHAnsi"/>
          <w:sz w:val="24"/>
          <w:szCs w:val="24"/>
        </w:rPr>
      </w:pPr>
      <w:r w:rsidRPr="0075207A">
        <w:rPr>
          <w:rFonts w:cstheme="minorHAnsi"/>
          <w:sz w:val="24"/>
          <w:szCs w:val="24"/>
        </w:rPr>
        <w:t xml:space="preserve">Ústav státu a práva AV ČR, </w:t>
      </w:r>
      <w:proofErr w:type="spellStart"/>
      <w:proofErr w:type="gramStart"/>
      <w:r w:rsidRPr="0075207A">
        <w:rPr>
          <w:rFonts w:cstheme="minorHAnsi"/>
          <w:sz w:val="24"/>
          <w:szCs w:val="24"/>
        </w:rPr>
        <w:t>v.v.</w:t>
      </w:r>
      <w:proofErr w:type="gramEnd"/>
      <w:r w:rsidRPr="0075207A">
        <w:rPr>
          <w:rFonts w:cstheme="minorHAnsi"/>
          <w:sz w:val="24"/>
          <w:szCs w:val="24"/>
        </w:rPr>
        <w:t>i</w:t>
      </w:r>
      <w:proofErr w:type="spellEnd"/>
      <w:r w:rsidRPr="0075207A">
        <w:rPr>
          <w:rFonts w:cstheme="minorHAnsi"/>
          <w:sz w:val="24"/>
          <w:szCs w:val="24"/>
        </w:rPr>
        <w:t>. ve spolupráci s Právnickou fakultou Masarykovy univerzity a nadačním fondem Via </w:t>
      </w:r>
      <w:proofErr w:type="spellStart"/>
      <w:r w:rsidRPr="0075207A">
        <w:rPr>
          <w:rFonts w:cstheme="minorHAnsi"/>
          <w:sz w:val="24"/>
          <w:szCs w:val="24"/>
        </w:rPr>
        <w:t>Clarita</w:t>
      </w:r>
      <w:proofErr w:type="spellEnd"/>
      <w:r w:rsidRPr="0075207A">
        <w:rPr>
          <w:rFonts w:cstheme="minorHAnsi"/>
          <w:sz w:val="24"/>
          <w:szCs w:val="24"/>
        </w:rPr>
        <w:t xml:space="preserve"> si Vás dovolují pozvat na veřejnou přednášku přednesenou v anglickém jazyce (bez překladu)</w:t>
      </w:r>
    </w:p>
    <w:p w:rsidR="00F33387" w:rsidRPr="0075207A" w:rsidRDefault="00F33387" w:rsidP="00F33387">
      <w:pPr>
        <w:jc w:val="center"/>
        <w:rPr>
          <w:rFonts w:cstheme="minorHAnsi"/>
          <w:sz w:val="28"/>
          <w:szCs w:val="28"/>
        </w:rPr>
      </w:pPr>
      <w:r w:rsidRPr="0075207A">
        <w:rPr>
          <w:rFonts w:cstheme="minorHAnsi"/>
          <w:b/>
          <w:sz w:val="28"/>
          <w:szCs w:val="28"/>
        </w:rPr>
        <w:t xml:space="preserve">Dr. </w:t>
      </w:r>
      <w:proofErr w:type="spellStart"/>
      <w:r w:rsidRPr="0075207A">
        <w:rPr>
          <w:rFonts w:cstheme="minorHAnsi"/>
          <w:b/>
          <w:sz w:val="28"/>
          <w:szCs w:val="28"/>
        </w:rPr>
        <w:t>iur</w:t>
      </w:r>
      <w:proofErr w:type="spellEnd"/>
      <w:r w:rsidRPr="0075207A">
        <w:rPr>
          <w:rFonts w:cstheme="minorHAnsi"/>
          <w:b/>
          <w:sz w:val="28"/>
          <w:szCs w:val="28"/>
        </w:rPr>
        <w:t xml:space="preserve">. et </w:t>
      </w:r>
      <w:proofErr w:type="spellStart"/>
      <w:r w:rsidRPr="0075207A">
        <w:rPr>
          <w:rFonts w:cstheme="minorHAnsi"/>
          <w:b/>
          <w:sz w:val="28"/>
          <w:szCs w:val="28"/>
        </w:rPr>
        <w:t>phil</w:t>
      </w:r>
      <w:proofErr w:type="spellEnd"/>
      <w:r w:rsidRPr="0075207A">
        <w:rPr>
          <w:rFonts w:cstheme="minorHAnsi"/>
          <w:b/>
          <w:sz w:val="28"/>
          <w:szCs w:val="28"/>
        </w:rPr>
        <w:t xml:space="preserve">. Thomase </w:t>
      </w:r>
      <w:proofErr w:type="spellStart"/>
      <w:r w:rsidRPr="0075207A">
        <w:rPr>
          <w:rFonts w:cstheme="minorHAnsi"/>
          <w:b/>
          <w:sz w:val="28"/>
          <w:szCs w:val="28"/>
        </w:rPr>
        <w:t>Sprechera</w:t>
      </w:r>
      <w:proofErr w:type="spellEnd"/>
    </w:p>
    <w:p w:rsidR="00F33387" w:rsidRPr="0075207A" w:rsidRDefault="00F33387" w:rsidP="00F33387">
      <w:pPr>
        <w:jc w:val="center"/>
        <w:rPr>
          <w:rFonts w:cstheme="minorHAnsi"/>
          <w:sz w:val="24"/>
          <w:szCs w:val="24"/>
        </w:rPr>
      </w:pPr>
      <w:r w:rsidRPr="0075207A">
        <w:rPr>
          <w:rFonts w:cstheme="minorHAnsi"/>
          <w:sz w:val="24"/>
          <w:szCs w:val="24"/>
        </w:rPr>
        <w:t>na téma</w:t>
      </w:r>
    </w:p>
    <w:p w:rsidR="00F33387" w:rsidRPr="0075207A" w:rsidRDefault="00F33387" w:rsidP="00F33387">
      <w:pPr>
        <w:jc w:val="center"/>
        <w:rPr>
          <w:rFonts w:cstheme="minorHAnsi"/>
          <w:b/>
          <w:i/>
          <w:sz w:val="32"/>
          <w:szCs w:val="32"/>
        </w:rPr>
      </w:pPr>
      <w:proofErr w:type="spellStart"/>
      <w:r w:rsidRPr="0075207A">
        <w:rPr>
          <w:rFonts w:cstheme="minorHAnsi"/>
          <w:b/>
          <w:i/>
          <w:sz w:val="32"/>
          <w:szCs w:val="32"/>
        </w:rPr>
        <w:t>Foundation</w:t>
      </w:r>
      <w:proofErr w:type="spellEnd"/>
      <w:r w:rsidRPr="0075207A">
        <w:rPr>
          <w:rFonts w:cstheme="minorHAnsi"/>
          <w:b/>
          <w:i/>
          <w:sz w:val="32"/>
          <w:szCs w:val="32"/>
        </w:rPr>
        <w:t xml:space="preserve"> </w:t>
      </w:r>
      <w:proofErr w:type="spellStart"/>
      <w:r w:rsidRPr="0075207A">
        <w:rPr>
          <w:rFonts w:cstheme="minorHAnsi"/>
          <w:b/>
          <w:i/>
          <w:sz w:val="32"/>
          <w:szCs w:val="32"/>
        </w:rPr>
        <w:t>Governance</w:t>
      </w:r>
      <w:proofErr w:type="spellEnd"/>
      <w:r w:rsidRPr="0075207A">
        <w:rPr>
          <w:rFonts w:cstheme="minorHAnsi"/>
          <w:b/>
          <w:i/>
          <w:sz w:val="32"/>
          <w:szCs w:val="32"/>
        </w:rPr>
        <w:t xml:space="preserve"> in </w:t>
      </w:r>
      <w:proofErr w:type="spellStart"/>
      <w:r w:rsidRPr="0075207A">
        <w:rPr>
          <w:rFonts w:cstheme="minorHAnsi"/>
          <w:b/>
          <w:i/>
          <w:sz w:val="32"/>
          <w:szCs w:val="32"/>
        </w:rPr>
        <w:t>Switzerland</w:t>
      </w:r>
      <w:proofErr w:type="spellEnd"/>
    </w:p>
    <w:p w:rsidR="00F33387" w:rsidRPr="0075207A" w:rsidRDefault="00F33387" w:rsidP="00F33387">
      <w:pPr>
        <w:jc w:val="center"/>
        <w:rPr>
          <w:rFonts w:cstheme="minorHAnsi"/>
          <w:b/>
          <w:i/>
          <w:sz w:val="24"/>
          <w:szCs w:val="24"/>
        </w:rPr>
      </w:pPr>
    </w:p>
    <w:p w:rsidR="00F33387" w:rsidRPr="0075207A" w:rsidRDefault="00F33387" w:rsidP="00F33387">
      <w:pPr>
        <w:rPr>
          <w:rFonts w:cstheme="minorHAnsi"/>
          <w:sz w:val="24"/>
          <w:szCs w:val="24"/>
        </w:rPr>
      </w:pPr>
      <w:r w:rsidRPr="0075207A">
        <w:rPr>
          <w:rFonts w:cstheme="minorHAnsi"/>
          <w:sz w:val="24"/>
          <w:szCs w:val="24"/>
        </w:rPr>
        <w:t>Datum a čas konání: pondělí 22. 11. 2021 od 17.00 do 19.00 h</w:t>
      </w:r>
    </w:p>
    <w:p w:rsidR="00F33387" w:rsidRPr="0075207A" w:rsidRDefault="00F33387" w:rsidP="00F33387">
      <w:pPr>
        <w:rPr>
          <w:rFonts w:cstheme="minorHAnsi"/>
          <w:sz w:val="24"/>
          <w:szCs w:val="24"/>
        </w:rPr>
      </w:pPr>
      <w:r w:rsidRPr="0075207A">
        <w:rPr>
          <w:rFonts w:cstheme="minorHAnsi"/>
          <w:sz w:val="24"/>
          <w:szCs w:val="24"/>
        </w:rPr>
        <w:t>Místo konání: Ústav státu a práva AV ČR (Národní 18, Praha 1, 7. patro)</w:t>
      </w:r>
    </w:p>
    <w:p w:rsidR="00F33387" w:rsidRPr="0075207A" w:rsidRDefault="00F33387" w:rsidP="00F33387">
      <w:pPr>
        <w:jc w:val="both"/>
        <w:rPr>
          <w:rFonts w:cstheme="minorHAnsi"/>
          <w:sz w:val="24"/>
          <w:szCs w:val="24"/>
        </w:rPr>
      </w:pPr>
      <w:r w:rsidRPr="0075207A">
        <w:rPr>
          <w:rFonts w:cstheme="minorHAnsi"/>
          <w:sz w:val="24"/>
          <w:szCs w:val="24"/>
        </w:rPr>
        <w:t xml:space="preserve"> </w:t>
      </w:r>
    </w:p>
    <w:p w:rsidR="00F33387" w:rsidRPr="0075207A" w:rsidRDefault="00F33387" w:rsidP="0075207A">
      <w:pPr>
        <w:jc w:val="both"/>
        <w:rPr>
          <w:rFonts w:cstheme="minorHAnsi"/>
          <w:sz w:val="24"/>
          <w:szCs w:val="24"/>
        </w:rPr>
      </w:pPr>
      <w:r w:rsidRPr="0075207A">
        <w:rPr>
          <w:rFonts w:cstheme="minorHAnsi"/>
          <w:b/>
          <w:sz w:val="24"/>
          <w:szCs w:val="24"/>
        </w:rPr>
        <w:t xml:space="preserve">Dr. </w:t>
      </w:r>
      <w:proofErr w:type="spellStart"/>
      <w:r w:rsidRPr="0075207A">
        <w:rPr>
          <w:rFonts w:cstheme="minorHAnsi"/>
          <w:b/>
          <w:sz w:val="24"/>
          <w:szCs w:val="24"/>
        </w:rPr>
        <w:t>iur</w:t>
      </w:r>
      <w:proofErr w:type="spellEnd"/>
      <w:r w:rsidRPr="0075207A">
        <w:rPr>
          <w:rFonts w:cstheme="minorHAnsi"/>
          <w:b/>
          <w:sz w:val="24"/>
          <w:szCs w:val="24"/>
        </w:rPr>
        <w:t xml:space="preserve">. et </w:t>
      </w:r>
      <w:proofErr w:type="spellStart"/>
      <w:r w:rsidRPr="0075207A">
        <w:rPr>
          <w:rFonts w:cstheme="minorHAnsi"/>
          <w:b/>
          <w:sz w:val="24"/>
          <w:szCs w:val="24"/>
        </w:rPr>
        <w:t>phil</w:t>
      </w:r>
      <w:proofErr w:type="spellEnd"/>
      <w:r w:rsidRPr="0075207A">
        <w:rPr>
          <w:rFonts w:cstheme="minorHAnsi"/>
          <w:b/>
          <w:sz w:val="24"/>
          <w:szCs w:val="24"/>
        </w:rPr>
        <w:t xml:space="preserve">. Thomas </w:t>
      </w:r>
      <w:proofErr w:type="spellStart"/>
      <w:r w:rsidRPr="0075207A">
        <w:rPr>
          <w:rFonts w:cstheme="minorHAnsi"/>
          <w:b/>
          <w:sz w:val="24"/>
          <w:szCs w:val="24"/>
        </w:rPr>
        <w:t>Sprecher</w:t>
      </w:r>
      <w:proofErr w:type="spellEnd"/>
      <w:r w:rsidRPr="0075207A">
        <w:rPr>
          <w:rFonts w:cstheme="minorHAnsi"/>
          <w:b/>
          <w:sz w:val="24"/>
          <w:szCs w:val="24"/>
        </w:rPr>
        <w:t xml:space="preserve"> </w:t>
      </w:r>
      <w:r w:rsidRPr="0075207A">
        <w:rPr>
          <w:rFonts w:cstheme="minorHAnsi"/>
          <w:sz w:val="24"/>
          <w:szCs w:val="24"/>
        </w:rPr>
        <w:t xml:space="preserve">je švýcarský právník, praktikující advokát s přesahy do akademické sféry, věnující se zejména fundační a korporační správě majetku a právu dědickému právu. Zastupuje tuzemské i zahraniční fundace, je členem správních rad mnohých švýcarských nadací; aktivně spolupracuje s asociací švýcarských nadací. </w:t>
      </w:r>
    </w:p>
    <w:p w:rsidR="00F33387" w:rsidRPr="0075207A" w:rsidRDefault="00F33387" w:rsidP="0075207A">
      <w:pPr>
        <w:jc w:val="both"/>
        <w:rPr>
          <w:rFonts w:cstheme="minorHAnsi"/>
          <w:sz w:val="24"/>
          <w:szCs w:val="24"/>
        </w:rPr>
      </w:pPr>
    </w:p>
    <w:p w:rsidR="00F33387" w:rsidRPr="0075207A" w:rsidRDefault="00F33387" w:rsidP="0075207A">
      <w:pPr>
        <w:jc w:val="both"/>
        <w:rPr>
          <w:rFonts w:cstheme="minorHAnsi"/>
          <w:sz w:val="24"/>
          <w:szCs w:val="24"/>
        </w:rPr>
      </w:pPr>
      <w:r w:rsidRPr="0075207A">
        <w:rPr>
          <w:rFonts w:cstheme="minorHAnsi"/>
          <w:sz w:val="24"/>
          <w:szCs w:val="24"/>
        </w:rPr>
        <w:t xml:space="preserve">Thomas </w:t>
      </w:r>
      <w:proofErr w:type="spellStart"/>
      <w:r w:rsidRPr="0075207A">
        <w:rPr>
          <w:rFonts w:cstheme="minorHAnsi"/>
          <w:sz w:val="24"/>
          <w:szCs w:val="24"/>
        </w:rPr>
        <w:t>Sprecher</w:t>
      </w:r>
      <w:proofErr w:type="spellEnd"/>
      <w:r w:rsidRPr="0075207A">
        <w:rPr>
          <w:rFonts w:cstheme="minorHAnsi"/>
          <w:sz w:val="24"/>
          <w:szCs w:val="24"/>
        </w:rPr>
        <w:t xml:space="preserve"> je hlavním editorem </w:t>
      </w:r>
      <w:proofErr w:type="spellStart"/>
      <w:r w:rsidRPr="0075207A">
        <w:rPr>
          <w:rFonts w:cstheme="minorHAnsi"/>
          <w:i/>
          <w:sz w:val="24"/>
          <w:szCs w:val="24"/>
        </w:rPr>
        <w:t>Swiss</w:t>
      </w:r>
      <w:proofErr w:type="spellEnd"/>
      <w:r w:rsidRPr="0075207A">
        <w:rPr>
          <w:rFonts w:cstheme="minorHAnsi"/>
          <w:i/>
          <w:sz w:val="24"/>
          <w:szCs w:val="24"/>
        </w:rPr>
        <w:t xml:space="preserve"> </w:t>
      </w:r>
      <w:proofErr w:type="spellStart"/>
      <w:r w:rsidRPr="0075207A">
        <w:rPr>
          <w:rFonts w:cstheme="minorHAnsi"/>
          <w:i/>
          <w:sz w:val="24"/>
          <w:szCs w:val="24"/>
        </w:rPr>
        <w:t>Foudation</w:t>
      </w:r>
      <w:proofErr w:type="spellEnd"/>
      <w:r w:rsidRPr="0075207A">
        <w:rPr>
          <w:rFonts w:cstheme="minorHAnsi"/>
          <w:i/>
          <w:sz w:val="24"/>
          <w:szCs w:val="24"/>
        </w:rPr>
        <w:t xml:space="preserve"> </w:t>
      </w:r>
      <w:proofErr w:type="spellStart"/>
      <w:r w:rsidRPr="0075207A">
        <w:rPr>
          <w:rFonts w:cstheme="minorHAnsi"/>
          <w:i/>
          <w:sz w:val="24"/>
          <w:szCs w:val="24"/>
        </w:rPr>
        <w:t>Code</w:t>
      </w:r>
      <w:proofErr w:type="spellEnd"/>
      <w:r w:rsidRPr="0075207A">
        <w:rPr>
          <w:rFonts w:cstheme="minorHAnsi"/>
          <w:i/>
          <w:sz w:val="24"/>
          <w:szCs w:val="24"/>
        </w:rPr>
        <w:t xml:space="preserve"> </w:t>
      </w:r>
      <w:r w:rsidRPr="0075207A">
        <w:rPr>
          <w:rFonts w:cstheme="minorHAnsi"/>
          <w:sz w:val="24"/>
          <w:szCs w:val="24"/>
        </w:rPr>
        <w:t>-</w:t>
      </w:r>
      <w:r w:rsidRPr="0075207A">
        <w:rPr>
          <w:rFonts w:cstheme="minorHAnsi"/>
          <w:i/>
          <w:sz w:val="24"/>
          <w:szCs w:val="24"/>
        </w:rPr>
        <w:t xml:space="preserve"> </w:t>
      </w:r>
      <w:r w:rsidRPr="0075207A">
        <w:rPr>
          <w:rFonts w:cstheme="minorHAnsi"/>
          <w:sz w:val="24"/>
          <w:szCs w:val="24"/>
        </w:rPr>
        <w:t>kodexu dobré správy fundací, jehož již čtvrté aktualizované vydání bylo publikováno v červnu 2021 (</w:t>
      </w:r>
      <w:hyperlink r:id="rId8" w:history="1">
        <w:r w:rsidRPr="0075207A">
          <w:rPr>
            <w:rStyle w:val="Hypertextovodkaz"/>
            <w:rFonts w:cstheme="minorHAnsi"/>
            <w:sz w:val="24"/>
            <w:szCs w:val="24"/>
          </w:rPr>
          <w:t>https://dafne-online.eu/news/the-swiss-foundation-code-sets-international-standards-for-good-foundation-governance/</w:t>
        </w:r>
      </w:hyperlink>
      <w:r w:rsidRPr="0075207A">
        <w:rPr>
          <w:rFonts w:cstheme="minorHAnsi"/>
          <w:sz w:val="24"/>
          <w:szCs w:val="24"/>
        </w:rPr>
        <w:t>.</w:t>
      </w:r>
      <w:r w:rsidRPr="0075207A">
        <w:rPr>
          <w:rFonts w:cstheme="minorHAnsi"/>
          <w:sz w:val="24"/>
        </w:rPr>
        <w:t xml:space="preserve"> </w:t>
      </w:r>
      <w:proofErr w:type="spellStart"/>
      <w:r w:rsidRPr="0075207A">
        <w:rPr>
          <w:rFonts w:cstheme="minorHAnsi"/>
          <w:i/>
          <w:sz w:val="24"/>
        </w:rPr>
        <w:t>Swiss</w:t>
      </w:r>
      <w:proofErr w:type="spellEnd"/>
      <w:r w:rsidRPr="0075207A">
        <w:rPr>
          <w:rFonts w:cstheme="minorHAnsi"/>
          <w:i/>
          <w:sz w:val="24"/>
        </w:rPr>
        <w:t xml:space="preserve"> </w:t>
      </w:r>
      <w:proofErr w:type="spellStart"/>
      <w:r w:rsidRPr="0075207A">
        <w:rPr>
          <w:rFonts w:cstheme="minorHAnsi"/>
          <w:i/>
          <w:sz w:val="24"/>
        </w:rPr>
        <w:t>Foundation</w:t>
      </w:r>
      <w:proofErr w:type="spellEnd"/>
      <w:r w:rsidRPr="0075207A">
        <w:rPr>
          <w:rFonts w:cstheme="minorHAnsi"/>
          <w:i/>
          <w:sz w:val="24"/>
        </w:rPr>
        <w:t xml:space="preserve"> </w:t>
      </w:r>
      <w:proofErr w:type="spellStart"/>
      <w:r w:rsidRPr="0075207A">
        <w:rPr>
          <w:rFonts w:cstheme="minorHAnsi"/>
          <w:i/>
          <w:sz w:val="24"/>
        </w:rPr>
        <w:t>Code</w:t>
      </w:r>
      <w:proofErr w:type="spellEnd"/>
      <w:r w:rsidRPr="0075207A">
        <w:rPr>
          <w:rFonts w:cstheme="minorHAnsi"/>
          <w:i/>
          <w:sz w:val="24"/>
        </w:rPr>
        <w:t xml:space="preserve"> </w:t>
      </w:r>
      <w:r w:rsidRPr="0075207A">
        <w:rPr>
          <w:rFonts w:cstheme="minorHAnsi"/>
          <w:sz w:val="24"/>
        </w:rPr>
        <w:t xml:space="preserve">přestavuje v evropském kontextu široce respektovaný soubor nezávazných doporučení týkající se vnitřní správy fundací a slouží jako orientační rámec pro všechny typy a velikosti </w:t>
      </w:r>
      <w:r w:rsidRPr="0075207A">
        <w:rPr>
          <w:rFonts w:cstheme="minorHAnsi"/>
          <w:i/>
          <w:sz w:val="24"/>
        </w:rPr>
        <w:t>veřejně prospěšných nadací</w:t>
      </w:r>
      <w:r w:rsidRPr="0075207A">
        <w:rPr>
          <w:rFonts w:cstheme="minorHAnsi"/>
          <w:sz w:val="24"/>
        </w:rPr>
        <w:t>.</w:t>
      </w:r>
    </w:p>
    <w:p w:rsidR="0075207A" w:rsidRPr="0075207A" w:rsidRDefault="00F33387" w:rsidP="0075207A">
      <w:pPr>
        <w:jc w:val="both"/>
        <w:rPr>
          <w:rFonts w:cstheme="minorHAnsi"/>
          <w:sz w:val="24"/>
          <w:szCs w:val="24"/>
        </w:rPr>
      </w:pPr>
      <w:r w:rsidRPr="0075207A">
        <w:rPr>
          <w:rFonts w:cstheme="minorHAnsi"/>
          <w:sz w:val="24"/>
          <w:szCs w:val="24"/>
        </w:rPr>
        <w:t xml:space="preserve">Pod pojmem </w:t>
      </w:r>
      <w:proofErr w:type="spellStart"/>
      <w:r w:rsidRPr="0075207A">
        <w:rPr>
          <w:rFonts w:cstheme="minorHAnsi"/>
          <w:i/>
          <w:sz w:val="24"/>
          <w:szCs w:val="24"/>
        </w:rPr>
        <w:t>Foundation</w:t>
      </w:r>
      <w:proofErr w:type="spellEnd"/>
      <w:r w:rsidRPr="0075207A">
        <w:rPr>
          <w:rFonts w:cstheme="minorHAnsi"/>
          <w:i/>
          <w:sz w:val="24"/>
          <w:szCs w:val="24"/>
        </w:rPr>
        <w:t xml:space="preserve"> </w:t>
      </w:r>
      <w:proofErr w:type="spellStart"/>
      <w:r w:rsidRPr="0075207A">
        <w:rPr>
          <w:rFonts w:cstheme="minorHAnsi"/>
          <w:i/>
          <w:sz w:val="24"/>
          <w:szCs w:val="24"/>
        </w:rPr>
        <w:t>Governance</w:t>
      </w:r>
      <w:proofErr w:type="spellEnd"/>
      <w:r w:rsidRPr="0075207A">
        <w:rPr>
          <w:rFonts w:cstheme="minorHAnsi"/>
          <w:sz w:val="24"/>
          <w:szCs w:val="24"/>
        </w:rPr>
        <w:t xml:space="preserve"> si lze obecně představit pravidla odpovědné správy a řízení nadace za současného efektivního naplňování nadačního účelu. Téma </w:t>
      </w:r>
      <w:proofErr w:type="spellStart"/>
      <w:r w:rsidRPr="0075207A">
        <w:rPr>
          <w:rFonts w:cstheme="minorHAnsi"/>
          <w:i/>
          <w:sz w:val="24"/>
          <w:szCs w:val="24"/>
        </w:rPr>
        <w:t>Foundation</w:t>
      </w:r>
      <w:proofErr w:type="spellEnd"/>
      <w:r w:rsidRPr="0075207A">
        <w:rPr>
          <w:rFonts w:cstheme="minorHAnsi"/>
          <w:i/>
          <w:sz w:val="24"/>
          <w:szCs w:val="24"/>
        </w:rPr>
        <w:t xml:space="preserve"> </w:t>
      </w:r>
      <w:proofErr w:type="spellStart"/>
      <w:r w:rsidRPr="0075207A">
        <w:rPr>
          <w:rFonts w:cstheme="minorHAnsi"/>
          <w:i/>
          <w:sz w:val="24"/>
          <w:szCs w:val="24"/>
        </w:rPr>
        <w:t>Governance</w:t>
      </w:r>
      <w:proofErr w:type="spellEnd"/>
      <w:r w:rsidRPr="0075207A">
        <w:rPr>
          <w:rFonts w:cstheme="minorHAnsi"/>
          <w:sz w:val="24"/>
          <w:szCs w:val="24"/>
        </w:rPr>
        <w:t xml:space="preserve"> u fundačních struktur dosud není (na rozdíl od </w:t>
      </w:r>
      <w:proofErr w:type="spellStart"/>
      <w:r w:rsidRPr="0075207A">
        <w:rPr>
          <w:rFonts w:cstheme="minorHAnsi"/>
          <w:sz w:val="24"/>
          <w:szCs w:val="24"/>
        </w:rPr>
        <w:t>C</w:t>
      </w:r>
      <w:r w:rsidRPr="0075207A">
        <w:rPr>
          <w:rFonts w:cstheme="minorHAnsi"/>
          <w:i/>
          <w:sz w:val="24"/>
          <w:szCs w:val="24"/>
        </w:rPr>
        <w:t>orporate</w:t>
      </w:r>
      <w:proofErr w:type="spellEnd"/>
      <w:r w:rsidRPr="0075207A">
        <w:rPr>
          <w:rFonts w:cstheme="minorHAnsi"/>
          <w:i/>
          <w:sz w:val="24"/>
          <w:szCs w:val="24"/>
        </w:rPr>
        <w:t xml:space="preserve"> </w:t>
      </w:r>
      <w:proofErr w:type="spellStart"/>
      <w:r w:rsidRPr="0075207A">
        <w:rPr>
          <w:rFonts w:cstheme="minorHAnsi"/>
          <w:i/>
          <w:sz w:val="24"/>
          <w:szCs w:val="24"/>
        </w:rPr>
        <w:t>Governance</w:t>
      </w:r>
      <w:proofErr w:type="spellEnd"/>
      <w:r w:rsidRPr="0075207A">
        <w:rPr>
          <w:rFonts w:cstheme="minorHAnsi"/>
          <w:sz w:val="24"/>
          <w:szCs w:val="24"/>
        </w:rPr>
        <w:t xml:space="preserve">, tj. odpovědné správy a řízení obchodních korporací) v České republice předmětem odborné diskuze. Švýcarská právní věda i praxe se nicméně tomuto tématu věnuje více jak 20 let. </w:t>
      </w:r>
    </w:p>
    <w:p w:rsidR="00F33387" w:rsidRPr="0075207A" w:rsidRDefault="00F33387" w:rsidP="0075207A">
      <w:pPr>
        <w:pBdr>
          <w:bottom w:val="single" w:sz="6" w:space="1" w:color="auto"/>
        </w:pBdr>
        <w:jc w:val="both"/>
        <w:rPr>
          <w:rStyle w:val="Hypertextovodkaz"/>
          <w:rFonts w:cstheme="minorHAnsi"/>
          <w:sz w:val="24"/>
          <w:szCs w:val="24"/>
        </w:rPr>
      </w:pPr>
      <w:r w:rsidRPr="0075207A">
        <w:rPr>
          <w:rFonts w:cstheme="minorHAnsi"/>
          <w:sz w:val="24"/>
          <w:szCs w:val="24"/>
        </w:rPr>
        <w:t xml:space="preserve">Máte-li zájem se akce zúčastnit, prosíme o potvrzení účasti </w:t>
      </w:r>
      <w:r w:rsidR="00E3558E">
        <w:rPr>
          <w:rFonts w:cstheme="minorHAnsi"/>
          <w:sz w:val="24"/>
          <w:szCs w:val="24"/>
        </w:rPr>
        <w:t xml:space="preserve">do </w:t>
      </w:r>
      <w:r w:rsidRPr="0075207A">
        <w:rPr>
          <w:rFonts w:cstheme="minorHAnsi"/>
          <w:sz w:val="24"/>
          <w:szCs w:val="24"/>
        </w:rPr>
        <w:t xml:space="preserve">18. </w:t>
      </w:r>
      <w:r w:rsidR="00E3558E">
        <w:rPr>
          <w:rFonts w:cstheme="minorHAnsi"/>
          <w:sz w:val="24"/>
          <w:szCs w:val="24"/>
        </w:rPr>
        <w:t xml:space="preserve">listopadu </w:t>
      </w:r>
      <w:bookmarkStart w:id="1" w:name="_GoBack"/>
      <w:bookmarkEnd w:id="1"/>
      <w:r w:rsidRPr="0075207A">
        <w:rPr>
          <w:rFonts w:cstheme="minorHAnsi"/>
          <w:sz w:val="24"/>
          <w:szCs w:val="24"/>
        </w:rPr>
        <w:t>2021 na </w:t>
      </w:r>
      <w:hyperlink r:id="rId9" w:history="1">
        <w:r w:rsidRPr="0075207A">
          <w:rPr>
            <w:rStyle w:val="Hypertextovodkaz"/>
            <w:rFonts w:cstheme="minorHAnsi"/>
            <w:sz w:val="24"/>
            <w:szCs w:val="24"/>
          </w:rPr>
          <w:t>Jana.Mala@law.muni.cz</w:t>
        </w:r>
      </w:hyperlink>
      <w:r w:rsidRPr="0075207A">
        <w:rPr>
          <w:rStyle w:val="Hypertextovodkaz"/>
          <w:rFonts w:cstheme="minorHAnsi"/>
          <w:sz w:val="24"/>
          <w:szCs w:val="24"/>
        </w:rPr>
        <w:t xml:space="preserve"> (počet míst je omezený).</w:t>
      </w:r>
    </w:p>
    <w:p w:rsidR="0075207A" w:rsidRDefault="0075207A" w:rsidP="00F33387">
      <w:pPr>
        <w:pBdr>
          <w:bottom w:val="single" w:sz="6" w:space="1" w:color="auto"/>
        </w:pBdr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</w:p>
    <w:p w:rsidR="00F04CFB" w:rsidRPr="00891DDE" w:rsidRDefault="0075207A" w:rsidP="0075207A">
      <w:pPr>
        <w:pStyle w:val="Zpat"/>
        <w:jc w:val="center"/>
      </w:pPr>
      <w:r w:rsidRPr="00BD14BC">
        <w:rPr>
          <w:rFonts w:ascii="Times New Roman" w:hAnsi="Times New Roman" w:cs="Times New Roman"/>
          <w:sz w:val="18"/>
          <w:szCs w:val="18"/>
        </w:rPr>
        <w:t xml:space="preserve">Přednáška se koná v rámci projektu Grantové agentury ČR </w:t>
      </w:r>
      <w:proofErr w:type="spellStart"/>
      <w:r w:rsidRPr="00BD14BC">
        <w:rPr>
          <w:rFonts w:ascii="Times New Roman" w:hAnsi="Times New Roman" w:cs="Times New Roman"/>
          <w:sz w:val="18"/>
          <w:szCs w:val="18"/>
        </w:rPr>
        <w:t>reg</w:t>
      </w:r>
      <w:proofErr w:type="spellEnd"/>
      <w:r w:rsidRPr="00BD14BC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BD14BC">
        <w:rPr>
          <w:rFonts w:ascii="Times New Roman" w:hAnsi="Times New Roman" w:cs="Times New Roman"/>
          <w:sz w:val="18"/>
          <w:szCs w:val="18"/>
        </w:rPr>
        <w:t>č.</w:t>
      </w:r>
      <w:proofErr w:type="gramEnd"/>
      <w:r w:rsidRPr="00BD14BC">
        <w:rPr>
          <w:rFonts w:ascii="Times New Roman" w:hAnsi="Times New Roman" w:cs="Times New Roman"/>
          <w:sz w:val="18"/>
          <w:szCs w:val="18"/>
        </w:rPr>
        <w:t xml:space="preserve"> 19-24949S </w:t>
      </w:r>
      <w:r w:rsidRPr="00BD14BC">
        <w:rPr>
          <w:rFonts w:ascii="Times New Roman" w:hAnsi="Times New Roman" w:cs="Times New Roman"/>
          <w:i/>
          <w:sz w:val="18"/>
          <w:szCs w:val="18"/>
        </w:rPr>
        <w:t xml:space="preserve">„Srovnání českého korporačního práva s OECD principy </w:t>
      </w:r>
      <w:proofErr w:type="spellStart"/>
      <w:r w:rsidRPr="00BD14BC">
        <w:rPr>
          <w:rFonts w:ascii="Times New Roman" w:hAnsi="Times New Roman" w:cs="Times New Roman"/>
          <w:i/>
          <w:sz w:val="18"/>
          <w:szCs w:val="18"/>
        </w:rPr>
        <w:t>Corporate</w:t>
      </w:r>
      <w:proofErr w:type="spellEnd"/>
      <w:r w:rsidRPr="00BD14B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BD14BC">
        <w:rPr>
          <w:rFonts w:ascii="Times New Roman" w:hAnsi="Times New Roman" w:cs="Times New Roman"/>
          <w:i/>
          <w:sz w:val="18"/>
          <w:szCs w:val="18"/>
        </w:rPr>
        <w:t>Governance</w:t>
      </w:r>
      <w:proofErr w:type="spellEnd"/>
      <w:r w:rsidRPr="00BD14BC">
        <w:rPr>
          <w:rFonts w:ascii="Times New Roman" w:hAnsi="Times New Roman" w:cs="Times New Roman"/>
          <w:i/>
          <w:sz w:val="18"/>
          <w:szCs w:val="18"/>
        </w:rPr>
        <w:t xml:space="preserve"> jakožto mezinárodního standardu a vybranými evropskými jurisdikcemi“</w:t>
      </w:r>
    </w:p>
    <w:sectPr w:rsidR="00F04CFB" w:rsidRPr="00891DDE" w:rsidSect="0075207A">
      <w:headerReference w:type="even" r:id="rId10"/>
      <w:head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720" w:left="720" w:header="567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FCD" w:rsidRDefault="00E75FCD" w:rsidP="006A4E7B">
      <w:pPr>
        <w:spacing w:line="240" w:lineRule="auto"/>
      </w:pPr>
      <w:r>
        <w:separator/>
      </w:r>
    </w:p>
  </w:endnote>
  <w:endnote w:type="continuationSeparator" w:id="0">
    <w:p w:rsidR="00E75FCD" w:rsidRDefault="00E75FCD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1"/>
      <w:gridCol w:w="941"/>
      <w:gridCol w:w="941"/>
      <w:gridCol w:w="941"/>
      <w:gridCol w:w="941"/>
      <w:gridCol w:w="941"/>
      <w:gridCol w:w="941"/>
      <w:gridCol w:w="941"/>
      <w:gridCol w:w="941"/>
      <w:gridCol w:w="941"/>
      <w:gridCol w:w="941"/>
    </w:tblGrid>
    <w:tr w:rsidR="0086704B" w:rsidTr="00C759EC">
      <w:trPr>
        <w:trHeight w:hRule="exact" w:val="703"/>
      </w:trPr>
      <w:tc>
        <w:tcPr>
          <w:tcW w:w="941" w:type="dxa"/>
        </w:tcPr>
        <w:p w:rsidR="0086704B" w:rsidRDefault="0086704B">
          <w:pPr>
            <w:pStyle w:val="Zpat"/>
          </w:pPr>
        </w:p>
      </w:tc>
      <w:tc>
        <w:tcPr>
          <w:tcW w:w="941" w:type="dxa"/>
        </w:tcPr>
        <w:p w:rsidR="0086704B" w:rsidRDefault="0086704B">
          <w:pPr>
            <w:pStyle w:val="Zpat"/>
          </w:pPr>
        </w:p>
      </w:tc>
      <w:tc>
        <w:tcPr>
          <w:tcW w:w="941" w:type="dxa"/>
        </w:tcPr>
        <w:p w:rsidR="0086704B" w:rsidRDefault="005509A8">
          <w:pPr>
            <w:pStyle w:val="Zpat"/>
          </w:pPr>
          <w:r>
            <w:t xml:space="preserve">                     </w:t>
          </w:r>
        </w:p>
      </w:tc>
      <w:tc>
        <w:tcPr>
          <w:tcW w:w="941" w:type="dxa"/>
        </w:tcPr>
        <w:p w:rsidR="0086704B" w:rsidRDefault="0086704B">
          <w:pPr>
            <w:pStyle w:val="Zpat"/>
            <w:rPr>
              <w:noProof/>
            </w:rPr>
          </w:pPr>
        </w:p>
      </w:tc>
      <w:tc>
        <w:tcPr>
          <w:tcW w:w="941" w:type="dxa"/>
        </w:tcPr>
        <w:p w:rsidR="0086704B" w:rsidRDefault="0086704B">
          <w:pPr>
            <w:pStyle w:val="Zpat"/>
            <w:rPr>
              <w:noProof/>
            </w:rPr>
          </w:pPr>
        </w:p>
      </w:tc>
      <w:tc>
        <w:tcPr>
          <w:tcW w:w="941" w:type="dxa"/>
        </w:tcPr>
        <w:p w:rsidR="0086704B" w:rsidRDefault="0086704B">
          <w:pPr>
            <w:pStyle w:val="Zpat"/>
            <w:rPr>
              <w:noProof/>
            </w:rPr>
          </w:pPr>
        </w:p>
      </w:tc>
      <w:tc>
        <w:tcPr>
          <w:tcW w:w="941" w:type="dxa"/>
        </w:tcPr>
        <w:p w:rsidR="0086704B" w:rsidRDefault="0086704B">
          <w:pPr>
            <w:pStyle w:val="Zpat"/>
            <w:rPr>
              <w:noProof/>
            </w:rPr>
          </w:pPr>
        </w:p>
      </w:tc>
      <w:tc>
        <w:tcPr>
          <w:tcW w:w="941" w:type="dxa"/>
        </w:tcPr>
        <w:p w:rsidR="0086704B" w:rsidRDefault="0086704B">
          <w:pPr>
            <w:pStyle w:val="Zpat"/>
            <w:rPr>
              <w:noProof/>
            </w:rPr>
          </w:pPr>
        </w:p>
      </w:tc>
      <w:tc>
        <w:tcPr>
          <w:tcW w:w="941" w:type="dxa"/>
        </w:tcPr>
        <w:p w:rsidR="0086704B" w:rsidRDefault="0086704B">
          <w:pPr>
            <w:pStyle w:val="Zpat"/>
            <w:rPr>
              <w:noProof/>
            </w:rPr>
          </w:pPr>
        </w:p>
      </w:tc>
      <w:tc>
        <w:tcPr>
          <w:tcW w:w="941" w:type="dxa"/>
        </w:tcPr>
        <w:p w:rsidR="0086704B" w:rsidRDefault="0086704B">
          <w:pPr>
            <w:pStyle w:val="Zpat"/>
            <w:rPr>
              <w:noProof/>
            </w:rPr>
          </w:pPr>
        </w:p>
      </w:tc>
      <w:tc>
        <w:tcPr>
          <w:tcW w:w="941" w:type="dxa"/>
        </w:tcPr>
        <w:p w:rsidR="0086704B" w:rsidRDefault="0086704B">
          <w:pPr>
            <w:pStyle w:val="Zpat"/>
            <w:rPr>
              <w:noProof/>
            </w:rPr>
          </w:pPr>
        </w:p>
      </w:tc>
    </w:tr>
  </w:tbl>
  <w:p w:rsidR="00AF7383" w:rsidRDefault="005509A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448574E3" wp14:editId="4EE1F6EA">
          <wp:simplePos x="0" y="0"/>
          <wp:positionH relativeFrom="column">
            <wp:posOffset>3688080</wp:posOffset>
          </wp:positionH>
          <wp:positionV relativeFrom="paragraph">
            <wp:posOffset>207645</wp:posOffset>
          </wp:positionV>
          <wp:extent cx="3028950" cy="495300"/>
          <wp:effectExtent l="0" t="0" r="0" b="0"/>
          <wp:wrapSquare wrapText="bothSides"/>
          <wp:docPr id="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95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34AA">
      <w:rPr>
        <w:noProof/>
        <w:lang w:eastAsia="cs-CZ"/>
      </w:rPr>
      <w:drawing>
        <wp:inline distT="0" distB="0" distL="0" distR="0" wp14:anchorId="255311AE" wp14:editId="7ED9F3E8">
          <wp:extent cx="1587152" cy="709575"/>
          <wp:effectExtent l="0" t="0" r="0" b="0"/>
          <wp:docPr id="7" name="Obrázek 7" descr="C:\Users\polasja\Desktop\Obrázek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asja\Desktop\Obrázek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904" cy="722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  <w:r>
      <w:rPr>
        <w:noProof/>
        <w:lang w:eastAsia="cs-CZ"/>
      </w:rPr>
      <w:drawing>
        <wp:inline distT="0" distB="0" distL="0" distR="0" wp14:anchorId="76FDA5F1" wp14:editId="7BD40CA7">
          <wp:extent cx="1181100" cy="60960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FCD" w:rsidRDefault="00E75FCD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:rsidR="00E75FCD" w:rsidRDefault="00E75FCD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E4" w:rsidRDefault="00E75FC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53" type="#_x0000_t75" style="position:absolute;margin-left:0;margin-top:0;width:444.8pt;height:629pt;z-index:-251651072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7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21"/>
      <w:gridCol w:w="3651"/>
    </w:tblGrid>
    <w:tr w:rsidR="00AF7383" w:rsidTr="004949C9">
      <w:trPr>
        <w:trHeight w:val="1191"/>
      </w:trPr>
      <w:tc>
        <w:tcPr>
          <w:tcW w:w="7121" w:type="dxa"/>
        </w:tcPr>
        <w:p w:rsidR="004949C9" w:rsidRPr="0063769F" w:rsidRDefault="004949C9" w:rsidP="004949C9">
          <w:pPr>
            <w:rPr>
              <w:sz w:val="27"/>
              <w:szCs w:val="27"/>
            </w:rPr>
          </w:pPr>
        </w:p>
        <w:p w:rsidR="004949C9" w:rsidRDefault="004949C9" w:rsidP="004949C9">
          <w:pPr>
            <w:pStyle w:val="Podnadpis"/>
          </w:pPr>
        </w:p>
        <w:p w:rsidR="00AF7383" w:rsidRDefault="00AF7383" w:rsidP="004949C9">
          <w:pPr>
            <w:pStyle w:val="Podnadpis"/>
          </w:pPr>
        </w:p>
      </w:tc>
      <w:tc>
        <w:tcPr>
          <w:tcW w:w="3651" w:type="dxa"/>
        </w:tcPr>
        <w:p w:rsidR="00AF7383" w:rsidRDefault="004949C9" w:rsidP="00AF7383">
          <w:pPr>
            <w:pStyle w:val="Zhlav"/>
            <w:jc w:val="right"/>
          </w:pPr>
          <w:r>
            <w:rPr>
              <w:noProof/>
              <w:lang w:eastAsia="cs-CZ"/>
            </w:rPr>
            <w:drawing>
              <wp:inline distT="0" distB="0" distL="0" distR="0" wp14:anchorId="68AD7061" wp14:editId="60BD2DE6">
                <wp:extent cx="1959868" cy="874778"/>
                <wp:effectExtent l="0" t="0" r="2540" b="1905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rozepsané 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9868" cy="8747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F7383" w:rsidRDefault="00AF73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7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21"/>
      <w:gridCol w:w="3651"/>
    </w:tblGrid>
    <w:tr w:rsidR="0074106A" w:rsidTr="004949C9">
      <w:trPr>
        <w:trHeight w:val="1191"/>
      </w:trPr>
      <w:tc>
        <w:tcPr>
          <w:tcW w:w="7121" w:type="dxa"/>
        </w:tcPr>
        <w:p w:rsidR="004949C9" w:rsidRPr="0063769F" w:rsidRDefault="004949C9" w:rsidP="004949C9">
          <w:pPr>
            <w:rPr>
              <w:sz w:val="27"/>
              <w:szCs w:val="27"/>
            </w:rPr>
          </w:pPr>
        </w:p>
        <w:p w:rsidR="0074106A" w:rsidRDefault="0074106A" w:rsidP="004949C9">
          <w:pPr>
            <w:pStyle w:val="Podnadpis"/>
          </w:pPr>
          <w:r>
            <w:t>P</w:t>
          </w:r>
          <w:r w:rsidR="00F33387">
            <w:t>řednáška</w:t>
          </w:r>
        </w:p>
      </w:tc>
      <w:tc>
        <w:tcPr>
          <w:tcW w:w="3651" w:type="dxa"/>
        </w:tcPr>
        <w:p w:rsidR="0074106A" w:rsidRDefault="004949C9" w:rsidP="0074106A">
          <w:pPr>
            <w:pStyle w:val="Zhlav"/>
            <w:jc w:val="right"/>
          </w:pPr>
          <w:r>
            <w:rPr>
              <w:noProof/>
              <w:lang w:eastAsia="cs-CZ"/>
            </w:rPr>
            <w:drawing>
              <wp:inline distT="0" distB="0" distL="0" distR="0">
                <wp:extent cx="1959868" cy="874778"/>
                <wp:effectExtent l="0" t="0" r="2540" b="190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rozepsané 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9868" cy="8747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5096A" w:rsidRDefault="00891DD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44DE88" wp14:editId="7719C5AB">
              <wp:simplePos x="0" y="0"/>
              <wp:positionH relativeFrom="page">
                <wp:posOffset>0</wp:posOffset>
              </wp:positionH>
              <wp:positionV relativeFrom="page">
                <wp:posOffset>9602470</wp:posOffset>
              </wp:positionV>
              <wp:extent cx="7560000" cy="0"/>
              <wp:effectExtent l="0" t="0" r="0" b="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6B8DA1" id="Přímá spojnice 4" o:spid="_x0000_s1026" style="position:absolute;z-index:25166438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6.1pt" to="595.3pt,7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XN4gEAAA4EAAAOAAAAZHJzL2Uyb0RvYy54bWysU0uOEzEQ3SNxB8t74s4IBtRKZyRmFDYI&#10;Ij4HcOxy2sg/2SbdOQpLDsApRtyLsjvpGQHSaBC9qHbZ9V5VvbJXV6M15AAxae86ulw0lIATXmq3&#10;7+jnT5tnryhJmTvJjXfQ0SMkerV++mQ1hBYufO+NhEiQxKV2CB3tcw4tY0n0YHla+AAOD5WPlmd0&#10;457JyAdkt4ZdNM0lG3yUIXoBKeHuzXRI15VfKRD5vVIJMjEdxdpytbHaXbFsveLtPvLQa3Eqg/9D&#10;FZZrh0lnqhueOfka9R9UVovok1d5IbxlXiktoPaA3Syb37r52PMAtRcUJ4VZpvT/aMW7wzYSLTv6&#10;nBLHLY5o+/Pb7Q97+52k4L84rI/gUa+lhDLhotgQUovAa7eNJy+FbSztjyra8sfGyFhVPs4qw5iJ&#10;wM2XLy4b/CgR5zN2Bwwx5TfgLSmLjhrtigC85Ye3KWMyDD2HlG3jik3eaLnRxlQn7nfXJpIDLyNv&#10;XjebOmUE3gtDr0BZ6WSqva7y0cBE+wEUqoLVLmv6eh9hpuVCgMtVi8qE0QWmsIQZ2DwMPMUXKNS7&#10;+hjwjKiZvcsz2Grn49+y5/FcsprizwpMfRcJdl4e61SrNHjpquSnB1Ju9X2/wu+e8foXAAAA//8D&#10;AFBLAwQUAAYACAAAACEAoO43vN4AAAALAQAADwAAAGRycy9kb3ducmV2LnhtbEyPUUvDMBSF34X9&#10;h3AHvohLW9ywtenYBPFlyJwDX9Pm2pQlN6XJ1vrvzR5EH+85h3O/U64na9gFB985EpAuEmBIjVMd&#10;tQKOHy/3j8B8kKSkcYQCvtHDuprdlLJQbqR3vBxCy2IJ+UIK0CH0Bee+0WilX7geKXpfbrAyxHNo&#10;uRrkGMut4VmSrLiVHcUPWvb4rLE5Hc5WwO7hc3mXbfe1yY/97s14/ZqPWyFu59PmCVjAKfyF4Yof&#10;0aGKTLU7k/LMCIhDQlSXaZYBu/ppnqyA1b8ar0r+f0P1AwAA//8DAFBLAQItABQABgAIAAAAIQC2&#10;gziS/gAAAOEBAAATAAAAAAAAAAAAAAAAAAAAAABbQ29udGVudF9UeXBlc10ueG1sUEsBAi0AFAAG&#10;AAgAAAAhADj9If/WAAAAlAEAAAsAAAAAAAAAAAAAAAAALwEAAF9yZWxzLy5yZWxzUEsBAi0AFAAG&#10;AAgAAAAhALEphc3iAQAADgQAAA4AAAAAAAAAAAAAAAAALgIAAGRycy9lMm9Eb2MueG1sUEsBAi0A&#10;FAAGAAgAAAAhAKDuN7zeAAAACw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2104A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B1D8C7" wp14:editId="1DD610E1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402DED" id="Přímá spojnice 3" o:spid="_x0000_s1026" style="position:absolute;z-index:2516633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AI4AEAAA8EAAAOAAAAZHJzL2Uyb0RvYy54bWysU0uOEzEQ3SNxB8t70p1BGkErnVnMKGwQ&#10;RHwO4NjltJF/sk06OQpLDsApRtyLcnXSMwIkBGJT3VWu96rqlb26OTrLDpCyCb7ny0XLGXgZlPH7&#10;nn/8sHn2grNchFfCBg89P0HmN+unT1Zj7OAqDMEqSAxJfO7G2POhlNg1TZYDOJEXIYLHQx2SEwXd&#10;tG9UEiOyO9tcte11M4akYgoScsbo3XTI18SvNcjyVusMhdmeY2+FbCK7q7ZZr0S3TyIORp7bEP/Q&#10;hRPGY9GZ6k4UwT4n8wuVMzKFHHRZyOCaoLWRQDPgNMv2p2neDyICzYLi5DjLlP8frXxz2CZmVM+f&#10;c+aFwxVtv3+5/+buv7IcwyeP/TE8GoxSUDdcFRtj7hB467fp7OW4TXX8o06ufnEwdiSVT7PKcCxM&#10;TkGJ0WV7/RI3SCtoHpAx5fIKgmP1p+fW+KqA6MThdS5YDVMvKTVsfbU5WKM2xlpy0n53axM7CNz5&#10;ZoMlLjUepSFNhTZ1lKl5+isnCxPtO9AoC7a7pPJ0IWGmFVKCLyQGMWF2hWlsYQa2fwae8ysU6LL+&#10;DXhGUOXgywx2xof0u+rleGlZT/kXBaa5qwS7oE60VpIGbx1Jfn4h9Vo/9gn+8I7XPwAAAP//AwBQ&#10;SwMEFAAGAAgAAAAhAHgI7CbbAAAACwEAAA8AAABkcnMvZG93bnJldi54bWxMj0FPwkAQhe8m/ofN&#10;mHiTXYHApnZLiJGTJ9HgdWiHttqdbboL1H/vEA56m5f38uZ7+Wr0nTrRENvADh4nBhRxGaqWawcf&#10;75sHCyom5Aq7wOTghyKsitubHLMqnPmNTttUKynhmKGDJqU+0zqWDXmMk9ATi3cIg8ckcqh1NeBZ&#10;yn2np8YstMeW5UODPT03VH5vj94B9him+vC52dHu69XYYNZz++Lc/d24fgKVaEx/YbjgCzoUwrQP&#10;R66i6kSb5XImWQcy6eJf9V6uhZ1Z0EWu/28ofgEAAP//AwBQSwECLQAUAAYACAAAACEAtoM4kv4A&#10;AADhAQAAEwAAAAAAAAAAAAAAAAAAAAAAW0NvbnRlbnRfVHlwZXNdLnhtbFBLAQItABQABgAIAAAA&#10;IQA4/SH/1gAAAJQBAAALAAAAAAAAAAAAAAAAAC8BAABfcmVscy8ucmVsc1BLAQItABQABgAIAAAA&#10;IQB/TsAI4AEAAA8EAAAOAAAAAAAAAAAAAAAAAC4CAABkcnMvZTJvRG9jLnhtbFBLAQItABQABgAI&#10;AAAAIQB4COwm2wAAAAsBAAAPAAAAAAAAAAAAAAAAADoEAABkcnMvZG93bnJldi54bWxQSwUGAAAA&#10;AAQABADzAAAAQgUAAAAA&#10;" strokecolor="red" strokeweight=".5pt">
              <v:stroke joinstyle="miter"/>
              <w10:wrap anchorx="page" anchory="page"/>
            </v:line>
          </w:pict>
        </mc:Fallback>
      </mc:AlternateContent>
    </w:r>
    <w:r w:rsidR="002963C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C380DC" wp14:editId="7A33428D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4" name="Přímá spojnice 3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1AFC4B" id="Přímá spojnice 34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c1a4gEAABEEAAAOAAAAZHJzL2Uyb0RvYy54bWysU81uEzEQviPxDpbvxJuCKlhl00OrcEEQ&#10;AX0Axx5njfwn22Q3j8KRB+ApKt6LsTfZVoBUFXGZ3RnP983MN/bqarSGHCAm7V1Hl4uGEnDCS+32&#10;Hb39vHnxmpKUuZPceAcdPUKiV+vnz1ZDaOHC995IiARJXGqH0NE+59AylkQPlqeFD+DwUPloeUY3&#10;7pmMfEB2a9hF01yywUcZoheQEkZvpkO6rvxKgcgflEqQieko9parjdXuimXrFW/3kYdei1Mb/B+6&#10;sFw7LDpT3fDMydeo/6CyWkSfvMoL4S3zSmkBdQacZtn8Ns2nngeos6A4Kcwypf9HK94ftpFo2dGX&#10;ryhx3OKOtj+/3f2wd99JCv6LwwZJOeu1lFB2XDQbQmoReu228eSlsI1FgFFFW744GhmrzsdZZxgz&#10;EVNQYHTZXL7BHdYlsHtkiCm/BW9J+emo0a5owFt+eJcyVsPUc0oJG1ds8kbLjTamOnG/uzaRHDhu&#10;fbPBEucaD9KQpkBZGWVqvv7lo4GJ9iMoFAbbXdby9UrCTMuFAJerGJUJswtMYQszsHkceMovUKjX&#10;9SngGVEre5dnsNXOx79Vz+O5ZTXlnxWY5i4S7Lw81rVWafDeVclPb6Rc7Id+hd+/5PUvAAAA//8D&#10;AFBLAwQUAAYACAAAACEA45sWvtoAAAAJAQAADwAAAGRycy9kb3ducmV2LnhtbEyPzU7DMBCE70i8&#10;g7VI3KjTH1VWiFNViJ44UVC5buNtkjZeR7HbhrdnywVuO5rR7DfFavSdutAQ28AWppMMFHEVXMu1&#10;hc+PzZMBFROywy4wWfimCKvy/q7A3IUrv9Nlm2olJRxztNCk1Odax6ohj3ESemLxDmHwmEQOtXYD&#10;XqXcd3qWZUvtsWX50GBPLw1Vp+3ZW8Aew0wfvjY72h3fMhOy9cK8Wvv4MK6fQSUa018YbviCDqUw&#10;7cOZXVSd6Ol8IVELsuhm/8q9HEszN6DLQv9fUP4AAAD//wMAUEsBAi0AFAAGAAgAAAAhALaDOJL+&#10;AAAA4QEAABMAAAAAAAAAAAAAAAAAAAAAAFtDb250ZW50X1R5cGVzXS54bWxQSwECLQAUAAYACAAA&#10;ACEAOP0h/9YAAACUAQAACwAAAAAAAAAAAAAAAAAvAQAAX3JlbHMvLnJlbHNQSwECLQAUAAYACAAA&#10;ACEAfbHNWuIBAAARBAAADgAAAAAAAAAAAAAAAAAuAgAAZHJzL2Uyb0RvYy54bWxQSwECLQAUAAYA&#10;CAAAACEA45sWvtoAAAAJAQAADwAAAAAAAAAAAAAAAAA8BAAAZHJzL2Rvd25yZXYueG1sUEsFBgAA&#10;AAAEAAQA8wAAAEM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5139AE" w:rsidRPr="00FF607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698FAE" wp14:editId="17B9DBB5">
              <wp:simplePos x="0" y="0"/>
              <wp:positionH relativeFrom="page">
                <wp:posOffset>0</wp:posOffset>
              </wp:positionH>
              <wp:positionV relativeFrom="page">
                <wp:posOffset>9883140</wp:posOffset>
              </wp:positionV>
              <wp:extent cx="7560000" cy="0"/>
              <wp:effectExtent l="0" t="0" r="0" b="0"/>
              <wp:wrapNone/>
              <wp:docPr id="32" name="Přímá spojnice 3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0017E0" id="Přímá spojnice 32" o:spid="_x0000_s1026" style="position:absolute;z-index:2516613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8.2pt" to="595.3pt,7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oX4AEAABAEAAAOAAAAZHJzL2Uyb0RvYy54bWysU0uOEzEQ3SNxB8t74k4QA2qlM4sZhQ2C&#10;CJgDOHY5beSfbJPuHIUlB+AUI+5F2Z30jAAJgehFte2q96rqlb2+Hq0hR4hJe9fR5aKhBJzwUrtD&#10;R+8+bp+9oiRl7iQ33kFHT5Do9ebpk/UQWlj53hsJkSCJS+0QOtrnHFrGkujB8rTwARw6lY+WZ9zG&#10;A5ORD8huDVs1zRUbfJQhegEp4ent5KSbyq8UiPxOqQSZmI5ibbnaWO2+WLZZ8/YQeei1OJfB/6EK&#10;y7XDpDPVLc+cfI76FyqrRfTJq7wQ3jKvlBZQe8Buls1P3XzoeYDaC4qTwixT+n+04u1xF4mWHX2+&#10;osRxizPaff9y/83efyUp+E8OCyTF12spocy4aDaE1CL0xu3ieZfCLhYBRhVt+WNrZKw6n2adYcxE&#10;4OHLF1cNfpSIi489AENM+TV4S8qio0a7IgFv+fFNypgMQy8h5di4YpM3Wm61MXUTD/sbE8mR49C3&#10;25pqAj4KQ5oCZaWTqfa6yicDE+17UKgLVrus6euNhJmWCwEuVy0qE0YXmMISZmDzZ+A5vkCh3ta/&#10;Ac+Imtm7PIOtdj7+LnseLyWrKf6iwNR3kWDv5alOtUqD165Kfn4i5V4/3lf4w0Pe/AAAAP//AwBQ&#10;SwMEFAAGAAgAAAAhAOSzagPbAAAACwEAAA8AAABkcnMvZG93bnJldi54bWxMj8FuwjAQRO+V+Adr&#10;kXorNgiiNI2DEIJTT6UVvS7xkgTidRQbSP++5lCV486MZt/ky8G24kq9bxxrmE4UCOLSmYYrDV+f&#10;25cUhA/IBlvHpOGHPCyL0VOOmXE3/qDrLlQilrDPUEMdQpdJ6cuaLPqJ64ijd3S9xRDPvpKmx1ss&#10;t62cKZVIiw3HDzV2tK6pPO8uVgN26Gby+L3d0/70rlKnVvN0o/XzeFi9gQg0hP8w3PEjOhSR6eAu&#10;bLxoNcQhIaqLRTIHcfenryoBcfjTZJHLxw3FLwAAAP//AwBQSwECLQAUAAYACAAAACEAtoM4kv4A&#10;AADhAQAAEwAAAAAAAAAAAAAAAAAAAAAAW0NvbnRlbnRfVHlwZXNdLnhtbFBLAQItABQABgAIAAAA&#10;IQA4/SH/1gAAAJQBAAALAAAAAAAAAAAAAAAAAC8BAABfcmVscy8ucmVsc1BLAQItABQABgAIAAAA&#10;IQAMPdoX4AEAABAEAAAOAAAAAAAAAAAAAAAAAC4CAABkcnMvZTJvRG9jLnhtbFBLAQItABQABgAI&#10;AAAAIQDks2oD2wAAAAsBAAAPAAAAAAAAAAAAAAAAADoEAABkcnMvZG93bnJldi54bWxQSwUGAAAA&#10;AAQABADzAAAAQgUAAAAA&#10;" strokecolor="red" strokeweight=".5pt">
              <v:stroke joinstyle="miter"/>
              <w10:wrap anchorx="page" anchory="page"/>
            </v:line>
          </w:pict>
        </mc:Fallback>
      </mc:AlternateContent>
    </w:r>
    <w:r w:rsidR="006A03F8" w:rsidRPr="00FF607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C7B8C1" wp14:editId="6C07A1C5">
              <wp:simplePos x="0" y="0"/>
              <wp:positionH relativeFrom="page">
                <wp:posOffset>0</wp:posOffset>
              </wp:positionH>
              <wp:positionV relativeFrom="page">
                <wp:posOffset>8515350</wp:posOffset>
              </wp:positionV>
              <wp:extent cx="7560000" cy="0"/>
              <wp:effectExtent l="0" t="0" r="0" b="0"/>
              <wp:wrapNone/>
              <wp:docPr id="29" name="Přímá spojnice 29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D6FDD8" id="Přímá spojnice 29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70.5pt" to="595.3pt,6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iR4AEAABAEAAAOAAAAZHJzL2Uyb0RvYy54bWysU0uOEzEQ3SNxB8t74k4kBmilM4sZhQ2C&#10;CJgDOHY5beSfbJPuHIUlB+AUI+5F2Z30jAAJgehFte2q96rqlb2+Hq0hR4hJe9fR5aKhBJzwUrtD&#10;R+8+bp+9pCRl7iQ33kFHT5Do9ebpk/UQWlj53hsJkSCJS+0QOtrnHFrGkujB8rTwARw6lY+WZ9zG&#10;A5ORD8huDVs1zRUbfJQhegEp4ent5KSbyq8UiPxOqQSZmI5ibbnaWO2+WLZZ8/YQeei1OJfB/6EK&#10;y7XDpDPVLc+cfI76FyqrRfTJq7wQ3jKvlBZQe8Buls1P3XzoeYDaC4qTwixT+n+04u1xF4mWHV29&#10;osRxizPaff9y/83efyUp+E8OCyTF12spocy4aDaE1CL0xu3ieZfCLhYBRhVt+WNrZKw6n2adYcxE&#10;4OGL51cNfpSIi489AENM+TV4S8qio0a7IgFv+fFNypgMQy8h5di4YpM3Wm61MXUTD/sbE8mR49C3&#10;25pqAj4KQ5oCZaWTqfa6yicDE+17UKgLVrus6euNhJmWCwEuVy0qE0YXmMISZmDzZ+A5vkCh3ta/&#10;Ac+Imtm7PIOtdj7+LnseLyWrKf6iwNR3kWDv5alOtUqD165Kfn4i5V4/3lf4w0Pe/AAAAP//AwBQ&#10;SwMEFAAGAAgAAAAhAH6cZWXaAAAACwEAAA8AAABkcnMvZG93bnJldi54bWxMj0FPwzAMhe9I/IfI&#10;SNxY0jFNpTSdJsROnBhoXL3GawuNUzXZVv493gHBzX7Pev5euZp8r040xi6whWxmQBHXwXXcWHh/&#10;29zloGJCdtgHJgvfFGFVXV+VWLhw5lc6bVOjJIRjgRbalIZC61i35DHOwkAs3iGMHpOsY6PdiGcJ&#10;972eG7PUHjuWDy0O9NRS/bU9egs4YJjrw8dmR7vPF5MHs17kz9be3kzrR1CJpvR3DBd8QYdKmPbh&#10;yC6q3oIUSaLeLzKZLn72YJag9r+arkr9v0P1AwAA//8DAFBLAQItABQABgAIAAAAIQC2gziS/gAA&#10;AOEBAAATAAAAAAAAAAAAAAAAAAAAAABbQ29udGVudF9UeXBlc10ueG1sUEsBAi0AFAAGAAgAAAAh&#10;ADj9If/WAAAAlAEAAAsAAAAAAAAAAAAAAAAALwEAAF9yZWxzLy5yZWxzUEsBAi0AFAAGAAgAAAAh&#10;AKSV2JHgAQAAEAQAAA4AAAAAAAAAAAAAAAAALgIAAGRycy9lMm9Eb2MueG1sUEsBAi0AFAAGAAgA&#10;AAAhAH6cZWXaAAAACwEAAA8AAAAAAAAAAAAAAAAAOgQAAGRycy9kb3ducmV2LnhtbFBLBQYAAAAA&#10;BAAEAPMAAABBBQAAAAA=&#10;" strokecolor="red" strokeweight=".5pt">
              <v:stroke joinstyle="miter"/>
              <w10:wrap anchorx="page" anchory="page"/>
            </v:line>
          </w:pict>
        </mc:Fallback>
      </mc:AlternateContent>
    </w:r>
    <w:r w:rsidR="00FF6079" w:rsidRPr="00FF607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4689" wp14:editId="4731B2E9">
              <wp:simplePos x="0" y="0"/>
              <wp:positionH relativeFrom="page">
                <wp:posOffset>0</wp:posOffset>
              </wp:positionH>
              <wp:positionV relativeFrom="page">
                <wp:posOffset>4378325</wp:posOffset>
              </wp:positionV>
              <wp:extent cx="7560000" cy="0"/>
              <wp:effectExtent l="0" t="0" r="0" b="0"/>
              <wp:wrapNone/>
              <wp:docPr id="27" name="Přímá spojnice 2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54983B" id="Přímá spojnice 27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44.75pt" to="595.3pt,3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YL4AEAABAEAAAOAAAAZHJzL2Uyb0RvYy54bWysU0uOEzEQ3SNxB8t74k4kZlArnVnMKGwQ&#10;RHwO4NjltJF/sk26cxSWHIBTjLgXZXfSMxqQEIheVNuueq+qXtnrm9EacoSYtHcdXS4aSsAJL7U7&#10;dPTTx+2LV5SkzJ3kxjvo6AkSvdk8f7YeQgsr33sjIRIkcakdQkf7nEPLWBI9WJ4WPoBDp/LR8ozb&#10;eGAy8gHZrWGrprlig48yRC8gJTy9m5x0U/mVApHfKZUgE9NRrC1XG6vdF8s2a94eIg+9Fucy+D9U&#10;Ybl2mHSmuuOZky9R/0JltYg+eZUXwlvmldICag/YzbJ50s2HngeovaA4Kcwypf9HK94ed5Fo2dHV&#10;NSWOW5zR7sfX++/2/htJwX92WCApvl5LCWXGRbMhpBaht24Xz7sUdrEIMKpoyx9bI2PV+TTrDGMm&#10;Ag+vX141+FEiLj72AAwx5dfgLSmLjhrtigS85cc3KWMyDL2ElGPjik3eaLnVxtRNPOxvTSRHjkPf&#10;bmuqCfgoDGkKlJVOptrrKp8MTLTvQaEuWO2ypq83EmZaLgS4XLWoTBhdYApLmIHNn4Hn+AKFelv/&#10;Bjwjambv8gy22vn4u+x5vJSspviLAlPfRYK9l6c61SoNXrsq+fmJlHv9eF/hDw958xMAAP//AwBQ&#10;SwMEFAAGAAgAAAAhABEpXUXbAAAACQEAAA8AAABkcnMvZG93bnJldi54bWxMj8FOwzAQRO9I/IO1&#10;SNyo3QqiNGRTVYieOFFQuW7jbRKI11HstuHvcSUkOM7OauZNuZpcr048hs4LwnxmQLHU3nbSILy/&#10;be5yUCGSWOq9MMI3B1hV11clFdaf5ZVP29ioFCKhIIQ2xqHQOtQtOwozP7Ak7+BHRzHJsdF2pHMK&#10;d71eGJNpR52khpYGfmq5/toeHQIN5Bf68LHZ8e7zxeTerO/zZ8Tbm2n9CCryFP+e4YKf0KFKTHt/&#10;FBtUj5CGRIQsXz6AutjzpclA7X9Puir1/wXVDwAAAP//AwBQSwECLQAUAAYACAAAACEAtoM4kv4A&#10;AADhAQAAEwAAAAAAAAAAAAAAAAAAAAAAW0NvbnRlbnRfVHlwZXNdLnhtbFBLAQItABQABgAIAAAA&#10;IQA4/SH/1gAAAJQBAAALAAAAAAAAAAAAAAAAAC8BAABfcmVscy8ucmVsc1BLAQItABQABgAIAAAA&#10;IQCMJJYL4AEAABAEAAAOAAAAAAAAAAAAAAAAAC4CAABkcnMvZTJvRG9jLnhtbFBLAQItABQABgAI&#10;AAAAIQARKV1F2wAAAAkBAAAPAAAAAAAAAAAAAAAAADoEAABkcnMvZG93bnJldi54bWxQSwUGAAAA&#10;AAQABADzAAAAQgUAAAAA&#10;" strokecolor="red" strokeweight=".5pt">
              <v:stroke joinstyle="miter"/>
              <w10:wrap anchorx="page" anchory="page"/>
            </v:line>
          </w:pict>
        </mc:Fallback>
      </mc:AlternateContent>
    </w:r>
    <w:r w:rsidR="00FF6079" w:rsidRPr="00FF607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E5F946" wp14:editId="4998B5B7">
              <wp:simplePos x="0" y="0"/>
              <wp:positionH relativeFrom="page">
                <wp:posOffset>0</wp:posOffset>
              </wp:positionH>
              <wp:positionV relativeFrom="page">
                <wp:posOffset>3460115</wp:posOffset>
              </wp:positionV>
              <wp:extent cx="7560000" cy="0"/>
              <wp:effectExtent l="0" t="0" r="0" b="0"/>
              <wp:wrapNone/>
              <wp:docPr id="26" name="Přímá spojnice 2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91D171" id="Přímá spojnice 26" o:spid="_x0000_s1026" style="position:absolute;z-index:2516572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2.45pt" to="595.3pt,2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FX4AEAABAEAAAOAAAAZHJzL2Uyb0RvYy54bWysU0uOEzEQ3SNxB8t74k4kAmqlM4sZhQ2C&#10;iM8BHLucNvJPtkl3jsKSA3CKEfei7E56RoCEQPSi2nbVe1X1yt7cjNaQE8SkvevoctFQAk54qd2x&#10;ox8/7J69pCRl7iQ33kFHz5Dozfbpk80QWlj53hsJkSCJS+0QOtrnHFrGkujB8rTwARw6lY+WZ9zG&#10;I5ORD8huDVs1zZoNPsoQvYCU8PRuctJt5VcKRH6rVIJMTEextlxtrPZQLNtueHuMPPRaXMrg/1CF&#10;5dph0pnqjmdOPkf9C5XVIvrkVV4Ib5lXSguoPWA3y+anbt73PEDtBcVJYZYp/T9a8ea0j0TLjq7W&#10;lDhucUb771/uv9n7ryQF/8lhgaT4ei0llBkXzYaQWoTeun287FLYxyLAqKItf2yNjFXn86wzjJkI&#10;PHzxfN3gR4m4+tgDMMSUX4G3pCw6arQrEvCWn16njMkw9BpSjo0rNnmj5U4bUzfxeLg1kZw4Dn23&#10;q6km4KMwpClQVjqZaq+rfDYw0b4Dhbpgtcuavt5ImGm5EOBy1aIyYXSBKSxhBjZ/Bl7iCxTqbf0b&#10;8Iyomb3LM9hq5+PvsufxWrKa4q8KTH0XCQ5enutUqzR47arklydS7vXjfYU/POTtDwAAAP//AwBQ&#10;SwMEFAAGAAgAAAAhAM6Z2w7bAAAACQEAAA8AAABkcnMvZG93bnJldi54bWxMj8FuwjAQRO+V+Adr&#10;kXorNihFIY2DECqnnkoRXJd4SVLidRQbSP++RqpUjrOzmnmTLwfbiiv1vnGsYTpRIIhLZxquNOy+&#10;Ni8pCB+QDbaOScMPeVgWo6ccM+Nu/EnXbahEDGGfoYY6hC6T0pc1WfQT1xFH7+R6iyHKvpKmx1sM&#10;t62cKTWXFhuODTV2tK6pPG8vVgN26GbydNjsaf/9oVKnVkn6rvXzeFi9gQg0hP9nuONHdCgi09Fd&#10;2HjRaohDgobXJFmAuNvThZqDOP6dZJHLxwXFLwAAAP//AwBQSwECLQAUAAYACAAAACEAtoM4kv4A&#10;AADhAQAAEwAAAAAAAAAAAAAAAAAAAAAAW0NvbnRlbnRfVHlwZXNdLnhtbFBLAQItABQABgAIAAAA&#10;IQA4/SH/1gAAAJQBAAALAAAAAAAAAAAAAAAAAC8BAABfcmVscy8ucmVsc1BLAQItABQABgAIAAAA&#10;IQDLjVFX4AEAABAEAAAOAAAAAAAAAAAAAAAAAC4CAABkcnMvZTJvRG9jLnhtbFBLAQItABQABgAI&#10;AAAAIQDOmdsO2wAAAAkBAAAPAAAAAAAAAAAAAAAAADoEAABkcnMvZG93bnJldi54bWxQSwUGAAAA&#10;AAQABADzAAAAQgUAAAAA&#10;" strokecolor="red" strokeweight=".5pt">
              <v:stroke joinstyle="miter"/>
              <w10:wrap anchorx="page" anchory="page"/>
            </v:line>
          </w:pict>
        </mc:Fallback>
      </mc:AlternateContent>
    </w:r>
    <w:r w:rsidR="00FF6079" w:rsidRPr="00FF607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1B70ECD" wp14:editId="26BF96C8">
              <wp:simplePos x="0" y="0"/>
              <wp:positionH relativeFrom="page">
                <wp:posOffset>0</wp:posOffset>
              </wp:positionH>
              <wp:positionV relativeFrom="page">
                <wp:posOffset>2822575</wp:posOffset>
              </wp:positionV>
              <wp:extent cx="7560000" cy="0"/>
              <wp:effectExtent l="0" t="0" r="0" b="0"/>
              <wp:wrapNone/>
              <wp:docPr id="25" name="Přímá spojnice 2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3729E3" id="Přímá spojnice 25" o:spid="_x0000_s1026" style="position:absolute;z-index:2516551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22.25pt" to="595.3pt,2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my4AEAABAEAAAOAAAAZHJzL2Uyb0RvYy54bWysU0uOEzEQ3SNxB8t74k6kGVArnVnMKGwQ&#10;RHwO4NjltJF/sk26cxSWHIBTjLgXZXfSMxqQEIheVNuueq+qXtnrm9EacoSYtHcdXS4aSsAJL7U7&#10;dPTTx+2LV5SkzJ3kxjvo6AkSvdk8f7YeQgsr33sjIRIkcakdQkf7nEPLWBI9WJ4WPoBDp/LR8ozb&#10;eGAy8gHZrWGrprlmg48yRC8gJTy9m5x0U/mVApHfKZUgE9NRrC1XG6vdF8s2a94eIg+9Fucy+D9U&#10;Ybl2mHSmuuOZky9R/0JltYg+eZUXwlvmldICag/YzbJ50s2HngeovaA4Kcwypf9HK94ed5Fo2dHV&#10;FSWOW5zR7sfX++/2/htJwX92WCApvl5LCWXGRbMhpBaht24Xz7sUdrEIMKpoyx9bI2PV+TTrDGMm&#10;Ag9fXl03+FEiLj72AAwx5dfgLSmLjhrtigS85cc3KWMyDL2ElGPjik3eaLnVxtRNPOxvTSRHjkPf&#10;bmuqCfgoDGkKlJVOptrrKp8MTLTvQaEuWO2ypq83EmZaLgS4XLWoTBhdYApLmIHNn4Hn+AKFelv/&#10;Bjwjambv8gy22vn4u+x5vJSspviLAlPfRYK9l6c61SoNXrsq+fmJlHv9eF/hDw958xMAAP//AwBQ&#10;SwMEFAAGAAgAAAAhABV6/P3bAAAACQEAAA8AAABkcnMvZG93bnJldi54bWxMj8FOwzAQRO9I/IO1&#10;SNyo3SpUIcSpKkRPnCioXLfxNgnEu1HstuHvcSUkOM7OauZNuZp8r040hk7YwnxmQBHX4jpuLLy/&#10;be5yUCEiO+yFycI3BVhV11clFk7O/EqnbWxUCuFQoIU2xqHQOtQteQwzGYiTd5DRY0xybLQb8ZzC&#10;fa8Xxiy1x45TQ4sDPbVUf22P3gIOKAt9+NjsaPf5YnIx6yx/tvb2Zlo/goo0xb9nuOAndKgS016O&#10;7ILqLaQh0UKWZfegLvb8wSxB7X9Puir1/wXVDwAAAP//AwBQSwECLQAUAAYACAAAACEAtoM4kv4A&#10;AADhAQAAEwAAAAAAAAAAAAAAAAAAAAAAW0NvbnRlbnRfVHlwZXNdLnhtbFBLAQItABQABgAIAAAA&#10;IQA4/SH/1gAAAJQBAAALAAAAAAAAAAAAAAAAAC8BAABfcmVscy8ucmVsc1BLAQItABQABgAIAAAA&#10;IQACdhmy4AEAABAEAAAOAAAAAAAAAAAAAAAAAC4CAABkcnMvZTJvRG9jLnhtbFBLAQItABQABgAI&#10;AAAAIQAVevz92wAAAAkBAAAPAAAAAAAAAAAAAAAAADoEAABkcnMvZG93bnJldi54bWxQSwUGAAAA&#10;AAQABADzAAAAQgUAAAAA&#10;" strokecolor="red" strokeweight=".5pt">
              <v:stroke joinstyle="miter"/>
              <w10:wrap anchorx="page" anchory="page"/>
            </v:line>
          </w:pict>
        </mc:Fallback>
      </mc:AlternateContent>
    </w:r>
    <w:r w:rsidR="00FF6079" w:rsidRPr="00FF607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FE894CF" wp14:editId="78A1BF22">
              <wp:simplePos x="0" y="0"/>
              <wp:positionH relativeFrom="page">
                <wp:posOffset>0</wp:posOffset>
              </wp:positionH>
              <wp:positionV relativeFrom="page">
                <wp:posOffset>2188845</wp:posOffset>
              </wp:positionV>
              <wp:extent cx="7560000" cy="0"/>
              <wp:effectExtent l="0" t="0" r="0" b="0"/>
              <wp:wrapNone/>
              <wp:docPr id="24" name="Přímá spojnice 2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664F53" id="Přímá spojnice 24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72.35pt" to="595.3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97u4AEAABAEAAAOAAAAZHJzL2Uyb0RvYy54bWysU0uOEzEQ3SNxB8t74k4EA2qlM4sZhQ2C&#10;CJgDOHY5beSfbJPuHIUlB+AUI+5F2Z30jAAJgehFte2q96rqlb2+Hq0hR4hJe9fR5aKhBJzwUrtD&#10;R+8+bp+9oiRl7iQ33kFHT5Do9ebpk/UQWlj53hsJkSCJS+0QOtrnHFrGkujB8rTwARw6lY+WZ9zG&#10;A5ORD8huDVs1zRUbfJQhegEp4ent5KSbyq8UiPxOqQSZmI5ibbnaWO2+WLZZ8/YQeei1OJfB/6EK&#10;y7XDpDPVLc+cfI76FyqrRfTJq7wQ3jKvlBZQe8Buls1P3XzoeYDaC4qTwixT+n+04u1xF4mWHV09&#10;p8RxizPaff9y/83efyUp+E8OCyTF12spocy4aDaE1CL0xu3ieZfCLhYBRhVt+WNrZKw6n2adYcxE&#10;4OHLF1cNfpSIi489AENM+TV4S8qio0a7IgFv+fFNypgMQy8h5di4YpM3Wm61MXUTD/sbE8mR49C3&#10;25pqAj4KQ5oCZaWTqfa6yicDE+17UKgLVrus6euNhJmWCwEuVy0qE0YXmMISZmDzZ+A5vkCh3ta/&#10;Ac+Imtm7PIOtdj7+LnseLyWrKf6iwNR3kWDv5alOtUqD165Kfn4i5V4/3lf4w0Pe/AAAAP//AwBQ&#10;SwMEFAAGAAgAAAAhAIVGBNnbAAAACQEAAA8AAABkcnMvZG93bnJldi54bWxMj8FuwjAQRO+V+Adr&#10;K/VWbGgEaYiDECqnngqIXpd4SULjdRQbSP++RqrUHmdnNfMmXw62FVfqfeNYw2SsQBCXzjRcadjv&#10;Ns8pCB+QDbaOScM3eVgWo4ccM+Nu/EHXbahEDGGfoYY6hC6T0pc1WfRj1xFH7+R6iyHKvpKmx1sM&#10;t62cKjWTFhuODTV2tK6p/NperAbs0E3l6XNzoMP5XaVOrZL0Teunx2G1ABFoCH/PcMeP6FBEpqO7&#10;sPGi1RCHBA0vSTIHcbcnr2oG4vh7kkUu/y8ofgAAAP//AwBQSwECLQAUAAYACAAAACEAtoM4kv4A&#10;AADhAQAAEwAAAAAAAAAAAAAAAAAAAAAAW0NvbnRlbnRfVHlwZXNdLnhtbFBLAQItABQABgAIAAAA&#10;IQA4/SH/1gAAAJQBAAALAAAAAAAAAAAAAAAAAC8BAABfcmVscy8ucmVsc1BLAQItABQABgAIAAAA&#10;IQBF397u4AEAABAEAAAOAAAAAAAAAAAAAAAAAC4CAABkcnMvZTJvRG9jLnhtbFBLAQItABQABgAI&#10;AAAAIQCFRgTZ2wAAAAkBAAAPAAAAAAAAAAAAAAAAADoEAABkcnMvZG93bnJldi54bWxQSwUGAAAA&#10;AAQABADzAAAAQgUAAAAA&#10;" strokecolor="red" strokeweight=".5pt">
              <v:stroke joinstyle="miter"/>
              <w10:wrap anchorx="page" anchory="page"/>
            </v:line>
          </w:pict>
        </mc:Fallback>
      </mc:AlternateContent>
    </w:r>
    <w:r w:rsidR="00C5096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F5132C4" wp14:editId="59155567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7560000" cy="0"/>
              <wp:effectExtent l="0" t="0" r="0" b="0"/>
              <wp:wrapNone/>
              <wp:docPr id="23" name="Přímá spojnice 2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DA4ED9" id="Přímá spojnice 23" o:spid="_x0000_s1026" style="position:absolute;z-index:25165107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3.4pt" to="595.3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mWS4gEAABAEAAAOAAAAZHJzL2Uyb0RvYy54bWysU0uOEzEQ3SNxB8t74k4QA2qlMxIzChsE&#10;EZ8DOHY5beSfbJPuHIUlB+AUI+5F2Z30jAAJgehFtcuu96rqlb2+Hq0hR4hJe9fR5aKhBJzwUrtD&#10;Rz9+2D55QUnK3EluvIOOniDR683jR+shtLDyvTcSIkESl9ohdLTPObSMJdGD5WnhAzg8VD5antGN&#10;ByYjH5DdGrZqmis2+ChD9AJSwt3b6ZBuKr9SIPJbpRJkYjqKteVqY7X7YtlmzdtD5KHX4lwG/4cq&#10;LNcOk85Utzxz8jnqX6isFtEnr/JCeMu8UlpA7QG7WTY/dfO+5wFqLyhOCrNM6f/RijfHXSRadnT1&#10;lBLHLc5o9/3L3Td795Wk4D85LJCUs15LCWXGRbMhpBahN24Xz14Ku1gEGFW05Y+tkbHqfJp1hjET&#10;gZvPn101+FEiLmfsHhhiyq/AW1IWHTXaFQl4y4+vU8ZkGHoJKdvGFZu80XKrjalOPOxvTCRHXobe&#10;vGy2dc4IfBCGXoGy0slUe13lk4GJ9h0o1AWrXdb09UbCTMuFAJerFpUJowtMYQkzsPkz8BxfoFBv&#10;69+AZ0TN7F2ewVY7H3+XPY+XktUUf1Fg6rtIsPfyVKdapcFrVyU/P5Fyrx/6FX7/kDc/AAAA//8D&#10;AFBLAwQUAAYACAAAACEABSaJT90AAAAJAQAADwAAAGRycy9kb3ducmV2LnhtbEyPUUvDMBDH34V9&#10;h3ADX8SlK1psbTq2gfgyROfA17Q5m2JyKU22dt9+GQj6ePc//vf7lavJGnbCwXeOBCwXCTCkxqmO&#10;WgGHz5f7J2A+SFLSOEIBZ/SwqmY3pSyUG+kDT/vQslhCvpACdAh9wblvNFrpF65Hitm3G6wMcRxa&#10;rgY5xnJreJokGbeyo/hByx63Gpuf/dEK2D18Pd6lm/fa5Id+92a8fs3HjRC382n9DCzgFP6O4Yof&#10;0aGKTLU7kvLMCIgiQUCaZlHgGi/zJANW/654VfL/BtUFAAD//wMAUEsBAi0AFAAGAAgAAAAhALaD&#10;OJL+AAAA4QEAABMAAAAAAAAAAAAAAAAAAAAAAFtDb250ZW50X1R5cGVzXS54bWxQSwECLQAUAAYA&#10;CAAAACEAOP0h/9YAAACUAQAACwAAAAAAAAAAAAAAAAAvAQAAX3JlbHMvLnJlbHNQSwECLQAUAAYA&#10;CAAAACEAPUZlkuIBAAAQBAAADgAAAAAAAAAAAAAAAAAuAgAAZHJzL2Uyb0RvYy54bWxQSwECLQAU&#10;AAYACAAAACEABSaJT90AAAAJAQAADwAAAAAAAAAAAAAAAAA8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C5096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7E724E" wp14:editId="71F3F812">
              <wp:simplePos x="0" y="0"/>
              <wp:positionH relativeFrom="page">
                <wp:posOffset>0</wp:posOffset>
              </wp:positionH>
              <wp:positionV relativeFrom="page">
                <wp:posOffset>1073150</wp:posOffset>
              </wp:positionV>
              <wp:extent cx="7560000" cy="0"/>
              <wp:effectExtent l="0" t="0" r="0" b="0"/>
              <wp:wrapNone/>
              <wp:docPr id="22" name="Přímá spojnice 2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551AF7" id="Přímá spojnice 22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4.5pt" to="595.3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7/4AEAABAEAAAOAAAAZHJzL2Uyb0RvYy54bWysU0uOEzEQ3SNxB8t74k4kBtRKZxYzChsE&#10;EZ8DOHY5beSfbJPuHIUlB+AUI+5F2Z30jAAJMZpeVNuueq+qXtnr69EacoSYtHcdXS4aSsAJL7U7&#10;dPTzp+2L15SkzJ3kxjvo6AkSvd48f7YeQgsr33sjIRIkcakdQkf7nEPLWBI9WJ4WPoBDp/LR8ozb&#10;eGAy8gHZrWGrprlig48yRC8gJTy9nZx0U/mVApHfK5UgE9NRrC1XG6vdF8s2a94eIg+9Fucy+COq&#10;sFw7TDpT3fLMydeo/6CyWkSfvMoL4S3zSmkBtQfsZtn81s3HngeovaA4KcwypaejFe+Ou0i07Ohq&#10;RYnjFme0+/nt7oe9+05S8F8cFkiKr9dSQplx0WwIqUXojdvF8y6FXSwCjCra8sfWyFh1Ps06w5iJ&#10;wMNXL68a/CgRFx+7B4aY8hvwlpRFR412RQLe8uPblDEZhl5CyrFxxSZvtNxqY+omHvY3JpIjx6Fv&#10;tzXVBHwQhjQFykonU+11lU8GJtoPoFAXrHZZ09cbCTMtFwJcrlpUJowuMIUlzMDm38BzfIFCva3/&#10;A54RNbN3eQZb7Xz8W/Y8XkpWU/xFganvIsHey1OdapUGr12V/PxEyr1+uK/w+4e8+QUAAP//AwBQ&#10;SwMEFAAGAAgAAAAhALmPBsHaAAAACQEAAA8AAABkcnMvZG93bnJldi54bWxMj0FPwzAMhe9I/IfI&#10;SNxYsglVXWk6TYidODHQdvUary00TtVkW/n3eBIS3Oz3rOfvlavJ9+pMY+wCW5jPDCjiOriOGwsf&#10;75uHHFRMyA77wGThmyKsqtubEgsXLvxG521qlIRwLNBCm9JQaB3rljzGWRiIxTuG0WOSdWy0G/Ei&#10;4b7XC2My7bFj+dDiQM8t1V/bk7eAA4aFPu43O9p9vpo8mPVj/mLt/d20fgKVaEp/x3DFF3SohOkQ&#10;Tuyi6i1IkSRqtpThas+XJgN1+JV0Ver/DaofAAAA//8DAFBLAQItABQABgAIAAAAIQC2gziS/gAA&#10;AOEBAAATAAAAAAAAAAAAAAAAAAAAAABbQ29udGVudF9UeXBlc10ueG1sUEsBAi0AFAAGAAgAAAAh&#10;ADj9If/WAAAAlAEAAAsAAAAAAAAAAAAAAAAALwEAAF9yZWxzLy5yZWxzUEsBAi0AFAAGAAgAAAAh&#10;AJYuPv/gAQAAEAQAAA4AAAAAAAAAAAAAAAAALgIAAGRycy9lMm9Eb2MueG1sUEsBAi0AFAAGAAgA&#10;AAAhALmPBsHaAAAACQEAAA8AAAAAAAAAAAAAAAAAOgQAAGRycy9kb3ducmV2LnhtbFBLBQYAAAAA&#10;BAAEAPMAAABBBQAAAAA=&#10;" strokecolor="red" strokeweight=".5pt">
              <v:stroke joinstyle="miter"/>
              <w10:wrap anchorx="page" anchory="page"/>
            </v:line>
          </w:pict>
        </mc:Fallback>
      </mc:AlternateContent>
    </w:r>
    <w:r w:rsidR="00C5096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A1DE4C0" wp14:editId="57DD7264">
              <wp:simplePos x="0" y="0"/>
              <wp:positionH relativeFrom="page">
                <wp:posOffset>0</wp:posOffset>
              </wp:positionH>
              <wp:positionV relativeFrom="page">
                <wp:posOffset>767080</wp:posOffset>
              </wp:positionV>
              <wp:extent cx="7560000" cy="0"/>
              <wp:effectExtent l="0" t="0" r="0" b="0"/>
              <wp:wrapNone/>
              <wp:docPr id="21" name="Přímá spojnice 2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EA74F2" id="Přímá spojnice 21" o:spid="_x0000_s1026" style="position:absolute;z-index:2516561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0.4pt" to="595.3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Ya4AEAABAEAAAOAAAAZHJzL2Uyb0RvYy54bWysU0uOEzEQ3SNxB8t74k4kBtRKZxYzChsE&#10;EZ8DOHY5beSfbJPuHIUlB+AUI+5F2Z30jAAJMZpeVNuueq+qXtnr69EacoSYtHcdXS4aSsAJL7U7&#10;dPTzp+2L15SkzJ3kxjvo6AkSvd48f7YeQgsr33sjIRIkcakdQkf7nEPLWBI9WJ4WPoBDp/LR8ozb&#10;eGAy8gHZrWGrprlig48yRC8gJTy9nZx0U/mVApHfK5UgE9NRrC1XG6vdF8s2a94eIg+9Fucy+COq&#10;sFw7TDpT3fLMydeo/6CyWkSfvMoL4S3zSmkBtQfsZtn81s3HngeovaA4KcwypaejFe+Ou0i07Ohq&#10;SYnjFme0+/nt7oe9+05S8F8cFkiKr9dSQplx0WwIqUXojdvF8y6FXSwCjCra8sfWyFh1Ps06w5iJ&#10;wMNXL68a/CgRFx+7B4aY8hvwlpRFR412RQLe8uPblDEZhl5CyrFxxSZvtNxqY+omHvY3JpIjx6Fv&#10;tzXVBHwQhjQFykonU+11lU8GJtoPoFAXrHZZ09cbCTMtFwJcrlpUJowuMIUlzMDm38BzfIFCva3/&#10;A54RNbN3eQZb7Xz8W/Y8XkpWU/xFganvIsHey1OdapUGr12V/PxEyr1+uK/w+4e8+QUAAP//AwBQ&#10;SwMEFAAGAAgAAAAhABieUBLZAAAACQEAAA8AAABkcnMvZG93bnJldi54bWxMj0FLw0AQhe+C/2GZ&#10;gje72yAlxmxKEXvyZJV6nWanSWx2NmS3bfz3TkHQ47z3ePO+cjX5Xp1pjF1gC4u5AUVcB9dxY+Hj&#10;fXOfg4oJ2WEfmCx8U4RVdXtTYuHChd/ovE2NkhKOBVpoUxoKrWPdksc4DwOxeIcwekxyjo12I16k&#10;3Pc6M2apPXYsH1oc6Lml+rg9eQs4YMj04XOzo93Xq8mDWT/kL9bezab1E6hEU/oLw3W+TIdKNu3D&#10;iV1UvQUBSaJmRgCu9uLRLEHtfyVdlfo/QfUDAAD//wMAUEsBAi0AFAAGAAgAAAAhALaDOJL+AAAA&#10;4QEAABMAAAAAAAAAAAAAAAAAAAAAAFtDb250ZW50X1R5cGVzXS54bWxQSwECLQAUAAYACAAAACEA&#10;OP0h/9YAAACUAQAACwAAAAAAAAAAAAAAAAAvAQAAX3JlbHMvLnJlbHNQSwECLQAUAAYACAAAACEA&#10;X9V2GuABAAAQBAAADgAAAAAAAAAAAAAAAAAuAgAAZHJzL2Uyb0RvYy54bWxQSwECLQAUAAYACAAA&#10;ACEAGJ5QEtkAAAAJAQAADwAAAAAAAAAAAAAAAAA6BAAAZHJzL2Rvd25yZXYueG1sUEsFBgAAAAAE&#10;AAQA8wAAAEA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C5096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360045</wp:posOffset>
              </wp:positionV>
              <wp:extent cx="7560000" cy="0"/>
              <wp:effectExtent l="0" t="0" r="0" b="0"/>
              <wp:wrapNone/>
              <wp:docPr id="20" name="Přímá spojnice 2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31AB05" id="Přímá spojnice 20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.35pt" to="595.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FG4AEAABAEAAAOAAAAZHJzL2Uyb0RvYy54bWysU0uOEzEQ3SNxB8t74k4kBtRKZxYzChsE&#10;EZ8DOHY5beSfbJPuHIUlB+AUI+5F2Z30jAAJMZpeVNuueq+qXtnr69EacoSYtHcdXS4aSsAJL7U7&#10;dPTzp+2L15SkzJ3kxjvo6AkSvd48f7YeQgsr33sjIRIkcakdQkf7nEPLWBI9WJ4WPoBDp/LR8ozb&#10;eGAy8gHZrWGrprlig48yRC8gJTy9nZx0U/mVApHfK5UgE9NRrC1XG6vdF8s2a94eIg+9Fucy+COq&#10;sFw7TDpT3fLMydeo/6CyWkSfvMoL4S3zSmkBtQfsZtn81s3HngeovaA4KcwypaejFe+Ou0i07OgK&#10;5XHc4ox2P7/d/bB330kK/ovDAknx9VpKKDMumg0htQi9cbt43qWwi0WAUUVb/tgaGavOp1lnGDMR&#10;ePjq5VWDHyXi4mP3wBBTfgPekrLoqNGuSMBbfnybMibD0EtIOTau2OSNllttTN3Ew/7GRHLkOPTt&#10;tqaagA/CkKZAWelkqr2u8snARPsBFOqC1S5r+nojYablQoDLVYvKhNEFprCEGdj8G3iOL1Cot/V/&#10;wDOiZvYuz2CrnY9/y57HS8lqir8oMPVdJNh7eapTrdLgtauSn59IudcP9xV+/5A3vwAAAP//AwBQ&#10;SwMEFAAGAAgAAAAhAEJA2BHZAAAABwEAAA8AAABkcnMvZG93bnJldi54bWxMj8FOwzAQRO9I/IO1&#10;SNyo3QpCCHGqCtETJwoq1228TQLxbhS7bfh7XHGA486MZt6Wy8n36khj6IQtzGcGFHEtruPGwvvb&#10;+iYHFSKyw16YLHxTgGV1eVFi4eTEr3TcxEalEg4FWmhjHAqtQ92SxzCTgTh5exk9xnSOjXYjnlK5&#10;7/XCmEx77DgttDjQU0v11+bgLeCAstD7j/WWtp8vJhezus2frb2+mlaPoCJN8S8MZ/yEDlVi2smB&#10;XVC9hfRItHCX3YM6u/MHk4Ha/Sq6KvV//uoHAAD//wMAUEsBAi0AFAAGAAgAAAAhALaDOJL+AAAA&#10;4QEAABMAAAAAAAAAAAAAAAAAAAAAAFtDb250ZW50X1R5cGVzXS54bWxQSwECLQAUAAYACAAAACEA&#10;OP0h/9YAAACUAQAACwAAAAAAAAAAAAAAAAAvAQAAX3JlbHMvLnJlbHNQSwECLQAUAAYACAAAACEA&#10;GHyxRuABAAAQBAAADgAAAAAAAAAAAAAAAAAuAgAAZHJzL2Uyb0RvYy54bWxQSwECLQAUAAYACAAA&#10;ACEAQkDYEdkAAAAHAQAADwAAAAAAAAAAAAAAAAA6BAAAZHJzL2Rvd25yZXYueG1sUEsFBgAAAAAE&#10;AAQA8wAAAEA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C5096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80C6DCA" wp14:editId="2FDCA38B">
              <wp:simplePos x="0" y="0"/>
              <wp:positionH relativeFrom="page">
                <wp:posOffset>7200900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9" name="Přímá spojnice 19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2CC2BF" id="Přímá spojnice 19" o:spid="_x0000_s1026" style="position:absolute;z-index:25165209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7pt,0" to="56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qt4AEAABEEAAAOAAAAZHJzL2Uyb0RvYy54bWysU0uOEzEQ3SNxB8t70p1ZjJhWOrOYUdgg&#10;iPgcwLHLaSP/ZJukcxSWHIBTjLgX5eqkZwRICMSmuqtc71XVK3t1OzrLDpCyCb7ny0XLGXgZlPH7&#10;nn/8sHnxkrNchFfCBg89P0Hmt+vnz1bH2MFVGIJVkBiS+NwdY8+HUmLXNFkO4ERehAgeD3VIThR0&#10;075RSRyR3dnmqm2vm2NIKqYgIWeM3k+HfE38WoMsb7XOUJjtOfZWyCayu2qb9Up0+yTiYOS5DfEP&#10;XThhPBadqe5FEexzMr9QOSNTyEGXhQyuCVobCTQDTrNsf5rm/SAi0CwoTo6zTPn/0co3h21iRuHu&#10;bjjzwuGOtt+/PHxzD19ZjuGTxwZZPRuMUlB3XDU7xtwh9M5v09nLcZuqAKNOrn5xNDaSzqdZZxgL&#10;k1NQYnTZXt/gDmkJzSMyplxeQXCs/vTcGl81EJ04vM4Fq2HqJaWGra82B2vUxlhLTtrv7mxiB4Fb&#10;32ywxKXGkzSkqdCmjjI1T3/lZGGifQcahcF2l1SeriTMtEJK8IXEICbMrjCNLczA9s/Ac36FAl3X&#10;vwHPCKocfJnBzviQfle9jJeW9ZR/UWCau0qwC+pEayVp8N6R5Oc3Ui/2U5/gjy95/QMAAP//AwBQ&#10;SwMEFAAGAAgAAAAhAMv1tfHcAAAACwEAAA8AAABkcnMvZG93bnJldi54bWxMj09PwzAMxe9IfIfI&#10;SNxYuj+aotJ0mhA7cWKgcfUar+3WOFWTbeXb44kDXCw/Pev594rV6Dt1oSG2gS1MJxko4iq4lmsL&#10;nx+bJwMqJmSHXWCy8E0RVuX9XYG5C1d+p8s21UpCOOZooUmpz7WOVUMe4yT0xOIdwuAxiRxq7Qa8&#10;Srjv9CzLltpjy/KhwZ5eGqpO27O3gD2GmT58bXa0O75lJmTrhXm19vFhXD+DSjSmv2O44Qs6lMK0&#10;D2d2UXWip/OFlEkWZN78X72XbWnmBnRZ6P8dyh8AAAD//wMAUEsBAi0AFAAGAAgAAAAhALaDOJL+&#10;AAAA4QEAABMAAAAAAAAAAAAAAAAAAAAAAFtDb250ZW50X1R5cGVzXS54bWxQSwECLQAUAAYACAAA&#10;ACEAOP0h/9YAAACUAQAACwAAAAAAAAAAAAAAAAAvAQAAX3JlbHMvLnJlbHNQSwECLQAUAAYACAAA&#10;ACEAS1nareABAAARBAAADgAAAAAAAAAAAAAAAAAuAgAAZHJzL2Uyb0RvYy54bWxQSwECLQAUAAYA&#10;CAAAACEAy/W18dwAAAALAQAADwAAAAAAAAAAAAAAAAA6BAAAZHJzL2Rvd25yZXYueG1sUEsFBgAA&#10;AAAEAAQA8wAAAEM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C5096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" name="Přímá spojnice 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38D078" id="Přímá spojnice 1" o:spid="_x0000_s1026" style="position:absolute;z-index:25165004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.35pt,0" to="28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C53wEAAA8EAAAOAAAAZHJzL2Uyb0RvYy54bWysU0uOEzEQ3SNxB8t70p1ZjKCVzixmFDYI&#10;Ij4HcOxy2sg/lU3SOQpLDsApRtyLsjvpGQ1ICMSmuqtc71XVK3t1MzrLDoDJBN/z5aLlDLwMyvh9&#10;zz993Lx4yVnKwithg4eenyDxm/XzZ6tj7OAqDMEqQEYkPnXH2PMh59g1TZIDOJEWIYKnQx3QiUwu&#10;7huF4kjszjZXbXvdHAOqiEFCShS9mw75uvJrDTK/0zpBZrbn1FuuFqvdFdusV6Lbo4iDkec2xD90&#10;4YTxVHSmuhNZsC9ofqFyRmJIQeeFDK4JWhsJdQaaZtk+mebDICLUWUicFGeZ0v+jlW8PW2RG0e44&#10;88LRirY/vt5/d/ffWIrhs6f+GB0NRikoGy6KHWPqCHjrt3j2UtxiGX/U6MqXBmNjVfk0qwxjZnIK&#10;Soou2+tXtMG6guYBGTHl1xAcKz89t8YXBUQnDm9SpmqUekkpYeuLTcEatTHWVgf3u1uL7CBo55sN&#10;lbjUeJRGNAXalFGm5utfPlmYaN+DJlmo3WUtXy8kzLRCSvC5ilGZKLvANLUwA9s/A8/5BQr1sv4N&#10;eEbUysHnGeyMD/i76nm8tKyn/IsC09xFgl1Qp7rWKg3duir5+YWUa/3Yr/CHd7z+CQAA//8DAFBL&#10;AwQUAAYACAAAACEAliHVhdkAAAAHAQAADwAAAGRycy9kb3ducmV2LnhtbEyPwU7DMBBE70j8g7VI&#10;3KhNgWClcaoK0RMnCirXbbJNUuJ1FLtt+HsWLnAczdPs22I5+V6daIxdYAe3MwOKuAp1x42D97f1&#10;jQUVE3KNfWBy8EURluXlRYF5Hc78SqdNapSMcMzRQZvSkGsdq5Y8xlkYiKXbh9Fjkjg2uh7xLOO+&#10;13NjMu2xY7nQ4kBPLVWfm6N3gAOGud5/rLe0PbwYG8zq3j47d301rRagEk3pD4YffVGHUpx24ch1&#10;VL2Dh+xRSAfykLS/aSdUZu8s6LLQ//3LbwAAAP//AwBQSwECLQAUAAYACAAAACEAtoM4kv4AAADh&#10;AQAAEwAAAAAAAAAAAAAAAAAAAAAAW0NvbnRlbnRfVHlwZXNdLnhtbFBLAQItABQABgAIAAAAIQA4&#10;/SH/1gAAAJQBAAALAAAAAAAAAAAAAAAAAC8BAABfcmVscy8ucmVsc1BLAQItABQABgAIAAAAIQBV&#10;XmC53wEAAA8EAAAOAAAAAAAAAAAAAAAAAC4CAABkcnMvZTJvRG9jLnhtbFBLAQItABQABgAIAAAA&#10;IQCWIdWF2QAAAAcBAAAPAAAAAAAAAAAAAAAAADkEAABkcnMvZG93bnJldi54bWxQSwUGAAAAAAQA&#10;BADzAAAAPwUAAAAA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312783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312783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312783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87"/>
    <w:rsid w:val="0001071A"/>
    <w:rsid w:val="00013404"/>
    <w:rsid w:val="000154B9"/>
    <w:rsid w:val="0001701B"/>
    <w:rsid w:val="000240F0"/>
    <w:rsid w:val="00025175"/>
    <w:rsid w:val="00030B42"/>
    <w:rsid w:val="000310FC"/>
    <w:rsid w:val="000363D8"/>
    <w:rsid w:val="00060922"/>
    <w:rsid w:val="00063127"/>
    <w:rsid w:val="00083F9C"/>
    <w:rsid w:val="0009307D"/>
    <w:rsid w:val="000931DC"/>
    <w:rsid w:val="00096553"/>
    <w:rsid w:val="000B2EA0"/>
    <w:rsid w:val="000B4008"/>
    <w:rsid w:val="000B460D"/>
    <w:rsid w:val="000B61E5"/>
    <w:rsid w:val="000C1969"/>
    <w:rsid w:val="000E0B80"/>
    <w:rsid w:val="000E246A"/>
    <w:rsid w:val="000F104D"/>
    <w:rsid w:val="00125F2F"/>
    <w:rsid w:val="00127695"/>
    <w:rsid w:val="0013583A"/>
    <w:rsid w:val="0014134A"/>
    <w:rsid w:val="001416D1"/>
    <w:rsid w:val="00174382"/>
    <w:rsid w:val="00180A92"/>
    <w:rsid w:val="00182CA1"/>
    <w:rsid w:val="001863C3"/>
    <w:rsid w:val="00187903"/>
    <w:rsid w:val="00197BC2"/>
    <w:rsid w:val="001D09BF"/>
    <w:rsid w:val="002006E6"/>
    <w:rsid w:val="002104AF"/>
    <w:rsid w:val="002151A3"/>
    <w:rsid w:val="00231928"/>
    <w:rsid w:val="002360A7"/>
    <w:rsid w:val="002479D6"/>
    <w:rsid w:val="002653B9"/>
    <w:rsid w:val="00265AD1"/>
    <w:rsid w:val="0027329E"/>
    <w:rsid w:val="002963CA"/>
    <w:rsid w:val="00297CFC"/>
    <w:rsid w:val="002A058B"/>
    <w:rsid w:val="002A19AD"/>
    <w:rsid w:val="002A72D6"/>
    <w:rsid w:val="002B3A17"/>
    <w:rsid w:val="002B54F6"/>
    <w:rsid w:val="002D0DD2"/>
    <w:rsid w:val="002F0876"/>
    <w:rsid w:val="00315342"/>
    <w:rsid w:val="00317A23"/>
    <w:rsid w:val="0033171E"/>
    <w:rsid w:val="003371BB"/>
    <w:rsid w:val="00344582"/>
    <w:rsid w:val="00351E46"/>
    <w:rsid w:val="00371B09"/>
    <w:rsid w:val="00380076"/>
    <w:rsid w:val="0038339F"/>
    <w:rsid w:val="00387082"/>
    <w:rsid w:val="00390E54"/>
    <w:rsid w:val="003A18C8"/>
    <w:rsid w:val="003A2C1C"/>
    <w:rsid w:val="003A36B8"/>
    <w:rsid w:val="003C11E5"/>
    <w:rsid w:val="003C3D0E"/>
    <w:rsid w:val="003E3B12"/>
    <w:rsid w:val="003F0DEB"/>
    <w:rsid w:val="003F403C"/>
    <w:rsid w:val="003F6C3A"/>
    <w:rsid w:val="0042081B"/>
    <w:rsid w:val="004333DE"/>
    <w:rsid w:val="00450E9F"/>
    <w:rsid w:val="004723D8"/>
    <w:rsid w:val="00474CEA"/>
    <w:rsid w:val="00481117"/>
    <w:rsid w:val="00487B44"/>
    <w:rsid w:val="004949C9"/>
    <w:rsid w:val="004B12EB"/>
    <w:rsid w:val="004E4EF8"/>
    <w:rsid w:val="00500CC5"/>
    <w:rsid w:val="005018D6"/>
    <w:rsid w:val="00503A97"/>
    <w:rsid w:val="0050508E"/>
    <w:rsid w:val="00511D9F"/>
    <w:rsid w:val="005139AE"/>
    <w:rsid w:val="00515B20"/>
    <w:rsid w:val="0052541A"/>
    <w:rsid w:val="00547A4A"/>
    <w:rsid w:val="005509A8"/>
    <w:rsid w:val="005653C1"/>
    <w:rsid w:val="00567889"/>
    <w:rsid w:val="00590A92"/>
    <w:rsid w:val="00591D86"/>
    <w:rsid w:val="005A4F91"/>
    <w:rsid w:val="005D63B7"/>
    <w:rsid w:val="005E01DE"/>
    <w:rsid w:val="005E516C"/>
    <w:rsid w:val="005F0BB2"/>
    <w:rsid w:val="005F5EA8"/>
    <w:rsid w:val="00612D92"/>
    <w:rsid w:val="0063769F"/>
    <w:rsid w:val="00663219"/>
    <w:rsid w:val="00670E9A"/>
    <w:rsid w:val="006756F4"/>
    <w:rsid w:val="006817AE"/>
    <w:rsid w:val="00682E83"/>
    <w:rsid w:val="006859B5"/>
    <w:rsid w:val="006920A8"/>
    <w:rsid w:val="006A03F8"/>
    <w:rsid w:val="006A0E0A"/>
    <w:rsid w:val="006A4E7B"/>
    <w:rsid w:val="006D4A8E"/>
    <w:rsid w:val="006D6B59"/>
    <w:rsid w:val="00720C71"/>
    <w:rsid w:val="00721F0C"/>
    <w:rsid w:val="00722664"/>
    <w:rsid w:val="00725386"/>
    <w:rsid w:val="0073367B"/>
    <w:rsid w:val="0074106A"/>
    <w:rsid w:val="0075207A"/>
    <w:rsid w:val="00763948"/>
    <w:rsid w:val="007917CF"/>
    <w:rsid w:val="007A1E95"/>
    <w:rsid w:val="007A28E6"/>
    <w:rsid w:val="007C009D"/>
    <w:rsid w:val="007C2095"/>
    <w:rsid w:val="007C71BD"/>
    <w:rsid w:val="007D3EEA"/>
    <w:rsid w:val="007E43E4"/>
    <w:rsid w:val="007F5D9C"/>
    <w:rsid w:val="008029C7"/>
    <w:rsid w:val="00812A6F"/>
    <w:rsid w:val="008212BF"/>
    <w:rsid w:val="008214B9"/>
    <w:rsid w:val="00845FAA"/>
    <w:rsid w:val="00846306"/>
    <w:rsid w:val="008521FB"/>
    <w:rsid w:val="0086704B"/>
    <w:rsid w:val="00891DDE"/>
    <w:rsid w:val="008A0064"/>
    <w:rsid w:val="008B6BCA"/>
    <w:rsid w:val="008D7C11"/>
    <w:rsid w:val="008E023B"/>
    <w:rsid w:val="008E1D7F"/>
    <w:rsid w:val="008E2D2D"/>
    <w:rsid w:val="008F1073"/>
    <w:rsid w:val="008F202C"/>
    <w:rsid w:val="008F5F85"/>
    <w:rsid w:val="009128DA"/>
    <w:rsid w:val="00921838"/>
    <w:rsid w:val="009267B0"/>
    <w:rsid w:val="009334AB"/>
    <w:rsid w:val="0094298A"/>
    <w:rsid w:val="00967021"/>
    <w:rsid w:val="009B4D29"/>
    <w:rsid w:val="009F0F81"/>
    <w:rsid w:val="00A17DA3"/>
    <w:rsid w:val="00A229CD"/>
    <w:rsid w:val="00A32580"/>
    <w:rsid w:val="00A34B36"/>
    <w:rsid w:val="00A34D0A"/>
    <w:rsid w:val="00A41233"/>
    <w:rsid w:val="00A43FEB"/>
    <w:rsid w:val="00A51903"/>
    <w:rsid w:val="00A559E4"/>
    <w:rsid w:val="00A927BF"/>
    <w:rsid w:val="00A95DCD"/>
    <w:rsid w:val="00AC4DD4"/>
    <w:rsid w:val="00AF7383"/>
    <w:rsid w:val="00B0228A"/>
    <w:rsid w:val="00B11C15"/>
    <w:rsid w:val="00B26DD3"/>
    <w:rsid w:val="00B32D1F"/>
    <w:rsid w:val="00B34180"/>
    <w:rsid w:val="00B63637"/>
    <w:rsid w:val="00B86693"/>
    <w:rsid w:val="00BA4D0A"/>
    <w:rsid w:val="00BB45C1"/>
    <w:rsid w:val="00BC4BE6"/>
    <w:rsid w:val="00BE7EDE"/>
    <w:rsid w:val="00BF6346"/>
    <w:rsid w:val="00C10DC2"/>
    <w:rsid w:val="00C201FC"/>
    <w:rsid w:val="00C32473"/>
    <w:rsid w:val="00C41C83"/>
    <w:rsid w:val="00C45ED5"/>
    <w:rsid w:val="00C5096A"/>
    <w:rsid w:val="00C80578"/>
    <w:rsid w:val="00C84E4C"/>
    <w:rsid w:val="00CE6B4F"/>
    <w:rsid w:val="00CE7557"/>
    <w:rsid w:val="00CF40F1"/>
    <w:rsid w:val="00CF5B47"/>
    <w:rsid w:val="00CF67F8"/>
    <w:rsid w:val="00D06A6B"/>
    <w:rsid w:val="00D16DBE"/>
    <w:rsid w:val="00D32D2C"/>
    <w:rsid w:val="00D4210A"/>
    <w:rsid w:val="00D57F98"/>
    <w:rsid w:val="00D63E74"/>
    <w:rsid w:val="00D6607C"/>
    <w:rsid w:val="00D72000"/>
    <w:rsid w:val="00D8159D"/>
    <w:rsid w:val="00D86B6A"/>
    <w:rsid w:val="00D94A47"/>
    <w:rsid w:val="00DC6B1A"/>
    <w:rsid w:val="00E0094F"/>
    <w:rsid w:val="00E03503"/>
    <w:rsid w:val="00E11479"/>
    <w:rsid w:val="00E13382"/>
    <w:rsid w:val="00E3558E"/>
    <w:rsid w:val="00E36F44"/>
    <w:rsid w:val="00E4733B"/>
    <w:rsid w:val="00E50C56"/>
    <w:rsid w:val="00E5411E"/>
    <w:rsid w:val="00E55E33"/>
    <w:rsid w:val="00E64D95"/>
    <w:rsid w:val="00E72165"/>
    <w:rsid w:val="00E75FCD"/>
    <w:rsid w:val="00E779A6"/>
    <w:rsid w:val="00E77C68"/>
    <w:rsid w:val="00EC1D7D"/>
    <w:rsid w:val="00EF29DE"/>
    <w:rsid w:val="00F04CFB"/>
    <w:rsid w:val="00F32E42"/>
    <w:rsid w:val="00F33387"/>
    <w:rsid w:val="00F52A0B"/>
    <w:rsid w:val="00FA5E5B"/>
    <w:rsid w:val="00FB7689"/>
    <w:rsid w:val="00FB7FE2"/>
    <w:rsid w:val="00FC01F6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4698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387"/>
  </w:style>
  <w:style w:type="paragraph" w:styleId="Nadpis1">
    <w:name w:val="heading 1"/>
    <w:basedOn w:val="Normln"/>
    <w:next w:val="Normln"/>
    <w:link w:val="Nadpis1Char"/>
    <w:uiPriority w:val="9"/>
    <w:qFormat/>
    <w:rsid w:val="00846306"/>
    <w:pPr>
      <w:keepLines/>
      <w:spacing w:line="336" w:lineRule="atLeas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CF67F8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CF67F8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3A"/>
    <w:pPr>
      <w:tabs>
        <w:tab w:val="center" w:pos="4536"/>
        <w:tab w:val="right" w:pos="9072"/>
      </w:tabs>
      <w:spacing w:line="220" w:lineRule="atLeast"/>
    </w:pPr>
    <w:rPr>
      <w:b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13583A"/>
    <w:rPr>
      <w:b/>
      <w:color w:val="312783" w:themeColor="accent1"/>
      <w:sz w:val="16"/>
    </w:rPr>
  </w:style>
  <w:style w:type="paragraph" w:styleId="Zpat">
    <w:name w:val="footer"/>
    <w:basedOn w:val="Normln"/>
    <w:link w:val="ZpatChar"/>
    <w:uiPriority w:val="99"/>
    <w:unhideWhenUsed/>
    <w:rsid w:val="00EC1D7D"/>
    <w:pPr>
      <w:tabs>
        <w:tab w:val="center" w:pos="4536"/>
        <w:tab w:val="right" w:pos="9072"/>
      </w:tabs>
      <w:spacing w:line="220" w:lineRule="atLeas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C1D7D"/>
    <w:rPr>
      <w:color w:val="312783" w:themeColor="accent1"/>
      <w:sz w:val="16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46306"/>
    <w:rPr>
      <w:rFonts w:asciiTheme="majorHAnsi" w:eastAsiaTheme="majorEastAsia" w:hAnsiTheme="majorHAnsi" w:cstheme="majorBidi"/>
      <w:b/>
      <w:color w:val="312783" w:themeColor="accen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F67F8"/>
    <w:rPr>
      <w:rFonts w:asciiTheme="majorHAnsi" w:eastAsiaTheme="majorEastAsia" w:hAnsiTheme="majorHAnsi" w:cstheme="majorBidi"/>
      <w:b/>
      <w:color w:val="312783" w:themeColor="accent1"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95959" w:themeColor="text2"/>
      <w:sz w:val="16"/>
      <w:szCs w:val="16"/>
    </w:rPr>
  </w:style>
  <w:style w:type="paragraph" w:styleId="Nzev">
    <w:name w:val="Title"/>
    <w:basedOn w:val="Normln"/>
    <w:link w:val="NzevChar"/>
    <w:uiPriority w:val="13"/>
    <w:qFormat/>
    <w:rsid w:val="00E50C56"/>
    <w:pPr>
      <w:spacing w:line="1032" w:lineRule="atLeast"/>
      <w:contextualSpacing/>
    </w:pPr>
    <w:rPr>
      <w:rFonts w:asciiTheme="majorHAnsi" w:eastAsiaTheme="majorEastAsia" w:hAnsiTheme="majorHAnsi" w:cstheme="majorBidi"/>
      <w:color w:val="E50051" w:themeColor="accent3"/>
      <w:spacing w:val="5"/>
      <w:kern w:val="28"/>
      <w:sz w:val="86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E50C56"/>
    <w:rPr>
      <w:rFonts w:asciiTheme="majorHAnsi" w:eastAsiaTheme="majorEastAsia" w:hAnsiTheme="majorHAnsi" w:cstheme="majorBidi"/>
      <w:color w:val="E50051" w:themeColor="accent3"/>
      <w:spacing w:val="5"/>
      <w:kern w:val="28"/>
      <w:sz w:val="86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qFormat/>
    <w:rsid w:val="0074106A"/>
    <w:pPr>
      <w:numPr>
        <w:ilvl w:val="1"/>
      </w:numPr>
    </w:pPr>
    <w:rPr>
      <w:rFonts w:asciiTheme="majorHAnsi" w:eastAsiaTheme="majorEastAsia" w:hAnsiTheme="majorHAnsi" w:cstheme="majorBidi"/>
      <w:iCs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74106A"/>
    <w:rPr>
      <w:rFonts w:asciiTheme="majorHAnsi" w:eastAsiaTheme="majorEastAsia" w:hAnsiTheme="majorHAnsi" w:cstheme="majorBidi"/>
      <w:iCs/>
      <w:color w:val="312783" w:themeColor="accent1"/>
      <w:sz w:val="34"/>
      <w:szCs w:val="24"/>
    </w:rPr>
  </w:style>
  <w:style w:type="character" w:styleId="Zdraznnintenzivn">
    <w:name w:val="Intense Emphasis"/>
    <w:basedOn w:val="Standardnpsmoodstavce"/>
    <w:uiPriority w:val="3"/>
    <w:qFormat/>
    <w:rsid w:val="00E11479"/>
    <w:rPr>
      <w:b/>
      <w:bCs/>
      <w:i/>
      <w:iCs/>
      <w:color w:val="312783" w:themeColor="accent1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29226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CF67F8"/>
    <w:rPr>
      <w:rFonts w:asciiTheme="majorHAnsi" w:eastAsiaTheme="majorEastAsia" w:hAnsiTheme="majorHAnsi" w:cstheme="majorBidi"/>
      <w:b/>
      <w:bCs/>
      <w:color w:val="312783" w:themeColor="accent1"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uiPriority w:val="2"/>
    <w:qFormat/>
    <w:rsid w:val="00C5096A"/>
    <w:pPr>
      <w:spacing w:after="0" w:line="216" w:lineRule="atLeast"/>
      <w:jc w:val="both"/>
    </w:pPr>
    <w:rPr>
      <w:color w:val="312783" w:themeColor="accent1"/>
      <w:sz w:val="18"/>
    </w:rPr>
  </w:style>
  <w:style w:type="table" w:customStyle="1" w:styleId="SPtabulkapozvnka">
    <w:name w:val="ÚSP tabulka pozvánka"/>
    <w:basedOn w:val="Normlntabulka"/>
    <w:uiPriority w:val="99"/>
    <w:rsid w:val="002104AF"/>
    <w:pPr>
      <w:spacing w:after="0" w:line="216" w:lineRule="atLeast"/>
    </w:pPr>
    <w:rPr>
      <w:color w:val="312783" w:themeColor="accent1"/>
      <w:sz w:val="18"/>
    </w:rPr>
    <w:tblPr>
      <w:tblBorders>
        <w:top w:val="single" w:sz="12" w:space="0" w:color="312783" w:themeColor="accent1"/>
        <w:left w:val="single" w:sz="12" w:space="0" w:color="312783" w:themeColor="accent1"/>
        <w:bottom w:val="single" w:sz="12" w:space="0" w:color="312783" w:themeColor="accent1"/>
        <w:right w:val="single" w:sz="12" w:space="0" w:color="312783" w:themeColor="accent1"/>
      </w:tblBorders>
      <w:tblCellMar>
        <w:top w:w="255" w:type="dxa"/>
        <w:left w:w="567" w:type="dxa"/>
        <w:bottom w:w="567" w:type="dxa"/>
        <w:right w:w="567" w:type="dxa"/>
      </w:tblCellMar>
    </w:tblPr>
    <w:tblStylePr w:type="firstRow">
      <w:pPr>
        <w:wordWrap/>
        <w:spacing w:line="408" w:lineRule="atLeast"/>
      </w:pPr>
      <w:rPr>
        <w:rFonts w:asciiTheme="minorHAnsi" w:hAnsiTheme="minorHAnsi"/>
        <w:b/>
        <w:sz w:val="34"/>
      </w:rPr>
    </w:tblStylePr>
    <w:tblStylePr w:type="firstCol">
      <w:pPr>
        <w:wordWrap/>
        <w:spacing w:line="336" w:lineRule="atLeast"/>
      </w:pPr>
      <w:rPr>
        <w:rFonts w:asciiTheme="minorHAnsi" w:hAnsiTheme="minorHAnsi"/>
        <w:b w:val="0"/>
        <w:color w:val="312783" w:themeColor="accent1"/>
        <w:sz w:val="28"/>
      </w:rPr>
    </w:tblStylePr>
  </w:style>
  <w:style w:type="character" w:styleId="Siln">
    <w:name w:val="Strong"/>
    <w:basedOn w:val="Standardnpsmoodstavce"/>
    <w:uiPriority w:val="2"/>
    <w:qFormat/>
    <w:rsid w:val="00E11479"/>
    <w:rPr>
      <w:b/>
      <w:bCs/>
      <w:color w:val="312783" w:themeColor="accent1"/>
    </w:rPr>
  </w:style>
  <w:style w:type="character" w:styleId="Zdraznn">
    <w:name w:val="Emphasis"/>
    <w:basedOn w:val="Standardnpsmoodstavce"/>
    <w:uiPriority w:val="3"/>
    <w:qFormat/>
    <w:rsid w:val="00E11479"/>
    <w:rPr>
      <w:i/>
      <w:iCs/>
      <w:color w:val="312783" w:themeColor="accent1"/>
    </w:rPr>
  </w:style>
  <w:style w:type="paragraph" w:customStyle="1" w:styleId="Menpsmo">
    <w:name w:val="Menší písmo"/>
    <w:basedOn w:val="Normln"/>
    <w:link w:val="MenpsmoChar"/>
    <w:uiPriority w:val="1"/>
    <w:qFormat/>
    <w:rsid w:val="00C45ED5"/>
    <w:pPr>
      <w:spacing w:line="288" w:lineRule="atLeast"/>
    </w:pPr>
    <w:rPr>
      <w:sz w:val="24"/>
    </w:rPr>
  </w:style>
  <w:style w:type="character" w:customStyle="1" w:styleId="MenpsmoChar">
    <w:name w:val="Menší písmo Char"/>
    <w:basedOn w:val="Standardnpsmoodstavce"/>
    <w:link w:val="Menpsmo"/>
    <w:uiPriority w:val="1"/>
    <w:rsid w:val="00E11479"/>
    <w:rPr>
      <w:color w:val="312783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fne-online.eu/news/the-swiss-foundation-code-sets-international-standards-for-good-foundation-governan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Mala@law.muni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aw\Documents\LOGO%20&#218;SP%20final%20k%20b&#283;&#382;n&#233;mu%20vyu&#382;it&#237;\&#352;ablony%20a%20vzory\Pozv&#225;nka_jednostrann&#225;_V1.dotx" TargetMode="External"/></Relationships>
</file>

<file path=word/theme/theme1.xml><?xml version="1.0" encoding="utf-8"?>
<a:theme xmlns:a="http://schemas.openxmlformats.org/drawingml/2006/main" name="Motiv Office">
  <a:themeElements>
    <a:clrScheme name="Ústav státu a práva Pozvánky">
      <a:dk1>
        <a:sysClr val="windowText" lastClr="000000"/>
      </a:dk1>
      <a:lt1>
        <a:sysClr val="window" lastClr="FFFFFF"/>
      </a:lt1>
      <a:dk2>
        <a:srgbClr val="595959"/>
      </a:dk2>
      <a:lt2>
        <a:srgbClr val="F1F1F1"/>
      </a:lt2>
      <a:accent1>
        <a:srgbClr val="312783"/>
      </a:accent1>
      <a:accent2>
        <a:srgbClr val="00ADBA"/>
      </a:accent2>
      <a:accent3>
        <a:srgbClr val="E50051"/>
      </a:accent3>
      <a:accent4>
        <a:srgbClr val="FFC000"/>
      </a:accent4>
      <a:accent5>
        <a:srgbClr val="5B9BD5"/>
      </a:accent5>
      <a:accent6>
        <a:srgbClr val="70AD47"/>
      </a:accent6>
      <a:hlink>
        <a:srgbClr val="292265"/>
      </a:hlink>
      <a:folHlink>
        <a:srgbClr val="29226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B49E5-9331-4E82-B7E5-3C3831D7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Pozvánka_jednostranná_V1.dotx</Template>
  <TotalTime>0</TotalTime>
  <Pages>1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2021-10-19T09:32:00Z</dcterms:created>
  <dcterms:modified xsi:type="dcterms:W3CDTF">2021-10-19T10:40:00Z</dcterms:modified>
</cp:coreProperties>
</file>