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38" w:rsidRPr="007A77C6" w:rsidRDefault="004D5043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Pokusy na doma: </w:t>
      </w:r>
      <w:r w:rsidR="0076360F">
        <w:rPr>
          <w:b/>
          <w:color w:val="00B050"/>
          <w:sz w:val="32"/>
          <w:szCs w:val="32"/>
        </w:rPr>
        <w:t>Skvrnitá zvířátka</w:t>
      </w:r>
    </w:p>
    <w:p w:rsidR="0071489C" w:rsidRDefault="004C6FB3" w:rsidP="005563A0">
      <w:r w:rsidRPr="004C6FB3">
        <w:t>Prozkoumejte vlastnosti rostlinných barviv</w:t>
      </w:r>
      <w:r w:rsidR="007419FB">
        <w:t xml:space="preserve">, která se jmenují karotenoidy. Zároveň si přitom </w:t>
      </w:r>
      <w:r w:rsidRPr="004C6FB3">
        <w:t>vyrobte paprikového dalmatina</w:t>
      </w:r>
      <w:r w:rsidR="007419FB">
        <w:t xml:space="preserve"> – nebo geparda.</w:t>
      </w:r>
    </w:p>
    <w:p w:rsidR="0071489C" w:rsidRDefault="0071489C" w:rsidP="00085E72">
      <w:pPr>
        <w:spacing w:after="0"/>
      </w:pPr>
    </w:p>
    <w:p w:rsidR="007419FB" w:rsidRDefault="007419FB" w:rsidP="007419FB">
      <w:r>
        <w:t xml:space="preserve">Karotenoidy jsou </w:t>
      </w:r>
      <w:r w:rsidRPr="00D2490B">
        <w:rPr>
          <w:b/>
        </w:rPr>
        <w:t xml:space="preserve">žlutá, oranžová a červená </w:t>
      </w:r>
      <w:r w:rsidRPr="004C287D">
        <w:t>přírodní barviva</w:t>
      </w:r>
      <w:r>
        <w:t>. U rostlin mají důležit</w:t>
      </w:r>
      <w:r w:rsidR="00757F0D">
        <w:t>é</w:t>
      </w:r>
      <w:r>
        <w:t xml:space="preserve"> </w:t>
      </w:r>
      <w:r w:rsidR="00757F0D">
        <w:t>role</w:t>
      </w:r>
      <w:r>
        <w:t xml:space="preserve"> ve fotosyntéze</w:t>
      </w:r>
      <w:r w:rsidR="00757F0D">
        <w:t xml:space="preserve"> a při ochraně před škodlivými účinky silného slunečního světla</w:t>
      </w:r>
      <w:r>
        <w:t xml:space="preserve">. Kromě toho zbarvují podzimní listy, </w:t>
      </w:r>
      <w:r w:rsidR="00757F0D">
        <w:t xml:space="preserve">některé květy a různé plody, </w:t>
      </w:r>
      <w:r w:rsidR="003A0360">
        <w:t>jako</w:t>
      </w:r>
      <w:r w:rsidR="00757F0D">
        <w:t xml:space="preserve"> </w:t>
      </w:r>
      <w:r>
        <w:t>rajčat</w:t>
      </w:r>
      <w:r>
        <w:t>a</w:t>
      </w:r>
      <w:r>
        <w:t>, paprik</w:t>
      </w:r>
      <w:r>
        <w:t>y</w:t>
      </w:r>
      <w:r>
        <w:t xml:space="preserve"> nebo meloun</w:t>
      </w:r>
      <w:r>
        <w:t>y</w:t>
      </w:r>
      <w:r>
        <w:t>.</w:t>
      </w:r>
    </w:p>
    <w:p w:rsidR="007419FB" w:rsidRDefault="007419FB" w:rsidP="00085E72">
      <w:pPr>
        <w:spacing w:after="0"/>
      </w:pPr>
    </w:p>
    <w:p w:rsidR="00757F0D" w:rsidRDefault="00BC362D" w:rsidP="007419FB">
      <w:r>
        <w:t>Tato barviva</w:t>
      </w:r>
      <w:r w:rsidR="00757F0D">
        <w:t xml:space="preserve"> </w:t>
      </w:r>
      <w:r w:rsidR="00C77866">
        <w:t>vytvářejí</w:t>
      </w:r>
      <w:r w:rsidR="00757F0D">
        <w:t xml:space="preserve"> </w:t>
      </w:r>
      <w:r w:rsidR="00662B43">
        <w:t xml:space="preserve">nejen </w:t>
      </w:r>
      <w:r w:rsidR="00757F0D">
        <w:t xml:space="preserve">rostliny, </w:t>
      </w:r>
      <w:r w:rsidR="00662B43">
        <w:t xml:space="preserve">ale také </w:t>
      </w:r>
      <w:r w:rsidR="00757F0D">
        <w:t>řasy</w:t>
      </w:r>
      <w:r w:rsidR="00C77866">
        <w:t xml:space="preserve">, </w:t>
      </w:r>
      <w:r>
        <w:t xml:space="preserve">houby </w:t>
      </w:r>
      <w:r w:rsidR="00C77866">
        <w:t>a</w:t>
      </w:r>
      <w:r>
        <w:t xml:space="preserve"> bakterie. Živočichové je</w:t>
      </w:r>
      <w:r w:rsidR="00085E72">
        <w:t xml:space="preserve"> </w:t>
      </w:r>
      <w:r>
        <w:t>(až</w:t>
      </w:r>
      <w:r w:rsidR="00D2490B">
        <w:t xml:space="preserve"> </w:t>
      </w:r>
      <w:r>
        <w:t xml:space="preserve">na výjimky) </w:t>
      </w:r>
      <w:r w:rsidR="00C77866">
        <w:t>vyrábět</w:t>
      </w:r>
      <w:r>
        <w:t xml:space="preserve"> nedokážou, proto je musí </w:t>
      </w:r>
      <w:r w:rsidRPr="004C287D">
        <w:rPr>
          <w:b/>
        </w:rPr>
        <w:t>přijímat v potravě</w:t>
      </w:r>
      <w:r>
        <w:t xml:space="preserve">. </w:t>
      </w:r>
      <w:r w:rsidR="003A0360">
        <w:t>Třeba</w:t>
      </w:r>
      <w:r>
        <w:t xml:space="preserve"> peří plameňáků nebo maso lososů m</w:t>
      </w:r>
      <w:r w:rsidR="00E94AD8">
        <w:t>ají</w:t>
      </w:r>
      <w:r>
        <w:t xml:space="preserve"> růžovou barvu právě díky karotenoidům</w:t>
      </w:r>
      <w:r w:rsidR="00E94AD8">
        <w:t xml:space="preserve"> získávaným</w:t>
      </w:r>
      <w:r w:rsidR="00D2490B">
        <w:t xml:space="preserve"> z potravy</w:t>
      </w:r>
      <w:r>
        <w:t>.</w:t>
      </w:r>
    </w:p>
    <w:p w:rsidR="00BC362D" w:rsidRDefault="005C6D05" w:rsidP="007419FB">
      <w:r>
        <w:t>Některé</w:t>
      </w:r>
      <w:r w:rsidR="001816B5">
        <w:t xml:space="preserve"> karotenoidy</w:t>
      </w:r>
      <w:r w:rsidR="003A0360">
        <w:t>, například beta-karoten obsažený v mrkvi,</w:t>
      </w:r>
      <w:r w:rsidR="001816B5">
        <w:t xml:space="preserve"> </w:t>
      </w:r>
      <w:r>
        <w:t>potřebuje i</w:t>
      </w:r>
      <w:r w:rsidR="001816B5">
        <w:t xml:space="preserve"> </w:t>
      </w:r>
      <w:r w:rsidR="003A0360">
        <w:t>lidské</w:t>
      </w:r>
      <w:r w:rsidR="001816B5">
        <w:t xml:space="preserve"> tělo</w:t>
      </w:r>
      <w:r w:rsidR="003A0360">
        <w:t xml:space="preserve">. Slouží totiž jako </w:t>
      </w:r>
      <w:r w:rsidR="003A0360" w:rsidRPr="004C287D">
        <w:t xml:space="preserve">výchozí látky pro </w:t>
      </w:r>
      <w:r w:rsidR="00E94AD8" w:rsidRPr="004C287D">
        <w:t>tvorbu</w:t>
      </w:r>
      <w:r w:rsidR="003A0360" w:rsidRPr="00D2490B">
        <w:rPr>
          <w:b/>
        </w:rPr>
        <w:t xml:space="preserve"> vitaminu A</w:t>
      </w:r>
      <w:r w:rsidR="003A0360">
        <w:t xml:space="preserve"> v našich buňkách. </w:t>
      </w:r>
      <w:r w:rsidR="00D2490B">
        <w:t>Tento vitamin</w:t>
      </w:r>
      <w:r>
        <w:t xml:space="preserve"> </w:t>
      </w:r>
      <w:r w:rsidR="00B618E8">
        <w:t xml:space="preserve">je </w:t>
      </w:r>
      <w:r w:rsidR="004C287D">
        <w:t>nezbytný</w:t>
      </w:r>
      <w:r w:rsidR="00B618E8">
        <w:t xml:space="preserve"> </w:t>
      </w:r>
      <w:r w:rsidR="00E94AD8">
        <w:t>mimo jiné</w:t>
      </w:r>
      <w:r w:rsidR="00B618E8">
        <w:t xml:space="preserve"> pro zdraví </w:t>
      </w:r>
      <w:r w:rsidR="00A7696F">
        <w:t xml:space="preserve">kůže </w:t>
      </w:r>
      <w:r w:rsidR="00B618E8">
        <w:t xml:space="preserve">a </w:t>
      </w:r>
      <w:r w:rsidR="00A7696F">
        <w:t xml:space="preserve">očí </w:t>
      </w:r>
      <w:r>
        <w:t>nebo</w:t>
      </w:r>
      <w:r w:rsidR="00D2490B">
        <w:t xml:space="preserve"> správn</w:t>
      </w:r>
      <w:r>
        <w:t>ou</w:t>
      </w:r>
      <w:r w:rsidR="00D2490B">
        <w:t xml:space="preserve"> </w:t>
      </w:r>
      <w:r>
        <w:t>činnost</w:t>
      </w:r>
      <w:r w:rsidR="00D2490B">
        <w:t xml:space="preserve"> imunit</w:t>
      </w:r>
      <w:r w:rsidR="00E94AD8">
        <w:t>ního systému</w:t>
      </w:r>
      <w:r w:rsidR="00D2490B">
        <w:t xml:space="preserve">. </w:t>
      </w:r>
    </w:p>
    <w:p w:rsidR="007419FB" w:rsidRDefault="007419FB" w:rsidP="00085E72">
      <w:pPr>
        <w:spacing w:after="0"/>
      </w:pPr>
    </w:p>
    <w:p w:rsidR="000E7B5D" w:rsidRDefault="007419FB" w:rsidP="007419FB">
      <w:r>
        <w:t xml:space="preserve">Díky své chemické stavbě </w:t>
      </w:r>
      <w:r w:rsidR="005C6D05">
        <w:t>je</w:t>
      </w:r>
      <w:r w:rsidR="00757F0D">
        <w:t xml:space="preserve"> většina</w:t>
      </w:r>
      <w:r>
        <w:t xml:space="preserve"> karotenoid</w:t>
      </w:r>
      <w:r w:rsidR="00757F0D">
        <w:t>ů</w:t>
      </w:r>
      <w:r>
        <w:t xml:space="preserve"> </w:t>
      </w:r>
      <w:r w:rsidRPr="00D2490B">
        <w:rPr>
          <w:b/>
        </w:rPr>
        <w:t>nerozp</w:t>
      </w:r>
      <w:r w:rsidR="005C6D05">
        <w:rPr>
          <w:b/>
        </w:rPr>
        <w:t xml:space="preserve">ustných </w:t>
      </w:r>
      <w:r w:rsidRPr="00D2490B">
        <w:rPr>
          <w:b/>
        </w:rPr>
        <w:t>ve vodě</w:t>
      </w:r>
      <w:r>
        <w:t xml:space="preserve">. </w:t>
      </w:r>
      <w:r w:rsidR="005C6D05">
        <w:t>Rozpouštějí se</w:t>
      </w:r>
      <w:r w:rsidR="007A4E3B">
        <w:t xml:space="preserve"> </w:t>
      </w:r>
      <w:r w:rsidR="005C6D05">
        <w:t xml:space="preserve">ale </w:t>
      </w:r>
      <w:r>
        <w:t>v jiných kapalinách, jako jsou etanol, benzín či rostlinné oleje.</w:t>
      </w:r>
      <w:r w:rsidR="00D2490B">
        <w:t xml:space="preserve"> </w:t>
      </w:r>
      <w:r>
        <w:t>O jejich náklonnosti k olejům se můžeme přesvědčit jednoduchým pokusem.</w:t>
      </w:r>
    </w:p>
    <w:p w:rsidR="0071489C" w:rsidRDefault="0071489C" w:rsidP="00085E72">
      <w:pPr>
        <w:spacing w:after="0"/>
      </w:pPr>
    </w:p>
    <w:p w:rsidR="00D20A68" w:rsidRDefault="00D20A68" w:rsidP="005563A0">
      <w:r w:rsidRPr="00D20A68">
        <w:rPr>
          <w:b/>
          <w:color w:val="ED7D31" w:themeColor="accent2"/>
        </w:rPr>
        <w:t>Vhodné pro:</w:t>
      </w:r>
      <w:r>
        <w:t xml:space="preserve"> </w:t>
      </w:r>
      <w:r w:rsidR="00034FA2">
        <w:t>mladší a starší školní děti</w:t>
      </w:r>
      <w:r w:rsidR="005F44D3">
        <w:t>.</w:t>
      </w:r>
      <w:r w:rsidR="00034FA2">
        <w:t xml:space="preserve"> Pouze s asistencí dospělých!</w:t>
      </w:r>
    </w:p>
    <w:p w:rsidR="00D20A68" w:rsidRDefault="00D20A68" w:rsidP="005563A0">
      <w:r w:rsidRPr="00D20A68">
        <w:rPr>
          <w:b/>
          <w:color w:val="ED7D31" w:themeColor="accent2"/>
        </w:rPr>
        <w:t>Obtížnost:</w:t>
      </w:r>
      <w:r>
        <w:t xml:space="preserve"> </w:t>
      </w:r>
      <w:r w:rsidR="00034FA2">
        <w:t>nízká</w:t>
      </w:r>
    </w:p>
    <w:p w:rsidR="00D20A68" w:rsidRDefault="00D20A68" w:rsidP="005563A0">
      <w:r w:rsidRPr="00D20A68">
        <w:rPr>
          <w:b/>
          <w:color w:val="ED7D31" w:themeColor="accent2"/>
        </w:rPr>
        <w:t>Náklady:</w:t>
      </w:r>
      <w:r>
        <w:t xml:space="preserve"> </w:t>
      </w:r>
      <w:r w:rsidR="00662B43">
        <w:t>střední</w:t>
      </w:r>
      <w:r w:rsidR="005F44D3">
        <w:t xml:space="preserve">, odhadem do </w:t>
      </w:r>
      <w:r w:rsidR="000C64B6">
        <w:t>20</w:t>
      </w:r>
      <w:r w:rsidR="005F44D3">
        <w:t>0</w:t>
      </w:r>
      <w:r w:rsidR="00227F08">
        <w:t xml:space="preserve"> Kč</w:t>
      </w:r>
    </w:p>
    <w:p w:rsidR="00653DD5" w:rsidRDefault="00653DD5"/>
    <w:p w:rsidR="00653DD5" w:rsidRDefault="000C64B6">
      <w:r>
        <w:rPr>
          <w:noProof/>
          <w:lang w:eastAsia="cs-CZ"/>
        </w:rPr>
        <w:drawing>
          <wp:inline distT="0" distB="0" distL="0" distR="0">
            <wp:extent cx="5760720" cy="203073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424_133146 karotenoidy v EtOH, upr 2000 p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602" w:rsidRPr="001675BA" w:rsidRDefault="00C661A6">
      <w:pPr>
        <w:rPr>
          <w:i/>
        </w:rPr>
      </w:pPr>
      <w:r>
        <w:rPr>
          <w:i/>
        </w:rPr>
        <w:t xml:space="preserve">Ilustrační foto: </w:t>
      </w:r>
      <w:r w:rsidR="00085E72">
        <w:rPr>
          <w:i/>
        </w:rPr>
        <w:t>karotenoidy z různých rostlinných materiálů rozpuštěné v lihu. Foto Jan Kolář</w:t>
      </w:r>
      <w:r w:rsidR="00F641C0" w:rsidRPr="00F641C0">
        <w:rPr>
          <w:i/>
          <w:iCs/>
        </w:rPr>
        <w:t>.</w:t>
      </w:r>
      <w:r w:rsidR="00C02602">
        <w:br w:type="page"/>
      </w:r>
    </w:p>
    <w:p w:rsidR="00B138A1" w:rsidRPr="00CD5D34" w:rsidRDefault="00B138A1" w:rsidP="00B138A1">
      <w:pPr>
        <w:rPr>
          <w:b/>
          <w:color w:val="00B050"/>
        </w:rPr>
      </w:pPr>
      <w:r w:rsidRPr="00CD5D34">
        <w:rPr>
          <w:b/>
          <w:color w:val="00B050"/>
        </w:rPr>
        <w:lastRenderedPageBreak/>
        <w:t>Co budete potřebovat:</w:t>
      </w:r>
    </w:p>
    <w:p w:rsidR="00FB527C" w:rsidRDefault="001A0D28" w:rsidP="001A0D28">
      <w:pPr>
        <w:pStyle w:val="Odstavecseseznamem"/>
        <w:numPr>
          <w:ilvl w:val="0"/>
          <w:numId w:val="1"/>
        </w:numPr>
        <w:contextualSpacing w:val="0"/>
      </w:pPr>
      <w:r w:rsidRPr="001A0D28">
        <w:t>čerstvý plod červené nepálivé papriky,</w:t>
      </w:r>
    </w:p>
    <w:p w:rsidR="001C425E" w:rsidRDefault="001A0D28" w:rsidP="001A0D28">
      <w:pPr>
        <w:pStyle w:val="Odstavecseseznamem"/>
        <w:numPr>
          <w:ilvl w:val="0"/>
          <w:numId w:val="1"/>
        </w:numPr>
        <w:contextualSpacing w:val="0"/>
      </w:pPr>
      <w:r w:rsidRPr="001A0D28">
        <w:t>ostrý nůž či škrabku (běžnou na brambory, nebo lépe speciální na citrusovou kůru),</w:t>
      </w:r>
    </w:p>
    <w:p w:rsidR="001C425E" w:rsidRDefault="001A0D28" w:rsidP="001A0D28">
      <w:pPr>
        <w:pStyle w:val="Odstavecseseznamem"/>
        <w:numPr>
          <w:ilvl w:val="0"/>
          <w:numId w:val="1"/>
        </w:numPr>
        <w:contextualSpacing w:val="0"/>
      </w:pPr>
      <w:r w:rsidRPr="001A0D28">
        <w:t>2 sklenice se šroubovacím víčkem o objemu zhruba 100–200 ml</w:t>
      </w:r>
      <w:r w:rsidR="001C425E">
        <w:t>,</w:t>
      </w:r>
    </w:p>
    <w:p w:rsidR="006017A4" w:rsidRDefault="001A0D28" w:rsidP="001A0D28">
      <w:pPr>
        <w:pStyle w:val="Odstavecseseznamem"/>
        <w:numPr>
          <w:ilvl w:val="0"/>
          <w:numId w:val="1"/>
        </w:numPr>
        <w:contextualSpacing w:val="0"/>
      </w:pPr>
      <w:r w:rsidRPr="001A0D28">
        <w:t>denaturovaný líh</w:t>
      </w:r>
      <w:r w:rsidR="00CB37E8">
        <w:t xml:space="preserve"> (etanol)</w:t>
      </w:r>
      <w:r w:rsidR="006017A4">
        <w:t>,</w:t>
      </w:r>
    </w:p>
    <w:p w:rsidR="00FC58EA" w:rsidRDefault="00CB37E8" w:rsidP="009C0AFE">
      <w:pPr>
        <w:pStyle w:val="Odstavecseseznamem"/>
        <w:numPr>
          <w:ilvl w:val="0"/>
          <w:numId w:val="1"/>
        </w:numPr>
        <w:contextualSpacing w:val="0"/>
      </w:pPr>
      <w:r>
        <w:t>běžný kancelářský papír pro kopírky a laserové tiskárny</w:t>
      </w:r>
      <w:r w:rsidR="00FC58EA">
        <w:t>,</w:t>
      </w:r>
    </w:p>
    <w:p w:rsidR="001A0D28" w:rsidRDefault="001A0D28" w:rsidP="001C425E">
      <w:pPr>
        <w:pStyle w:val="Odstavecseseznamem"/>
        <w:numPr>
          <w:ilvl w:val="0"/>
          <w:numId w:val="1"/>
        </w:numPr>
        <w:contextualSpacing w:val="0"/>
      </w:pPr>
      <w:r>
        <w:t>nůžky na papír,</w:t>
      </w:r>
    </w:p>
    <w:p w:rsidR="001A0D28" w:rsidRDefault="001A0D28" w:rsidP="001A0D28">
      <w:pPr>
        <w:pStyle w:val="Odstavecseseznamem"/>
        <w:numPr>
          <w:ilvl w:val="0"/>
          <w:numId w:val="1"/>
        </w:numPr>
        <w:contextualSpacing w:val="0"/>
      </w:pPr>
      <w:r w:rsidRPr="001A0D28">
        <w:t>malý váleček</w:t>
      </w:r>
      <w:r>
        <w:t xml:space="preserve"> (případně skleněnou láhev nebo </w:t>
      </w:r>
      <w:r w:rsidRPr="001A0D28">
        <w:t>dřevěný „hříbek“ na zašívání ponožek</w:t>
      </w:r>
      <w:r>
        <w:t>),</w:t>
      </w:r>
    </w:p>
    <w:p w:rsidR="001A0D28" w:rsidRDefault="001A0D28" w:rsidP="001A0D28">
      <w:pPr>
        <w:pStyle w:val="Odstavecseseznamem"/>
        <w:numPr>
          <w:ilvl w:val="0"/>
          <w:numId w:val="1"/>
        </w:numPr>
        <w:contextualSpacing w:val="0"/>
      </w:pPr>
      <w:r w:rsidRPr="001A0D28">
        <w:t xml:space="preserve">2 skleněné </w:t>
      </w:r>
      <w:r w:rsidR="00DB1E53">
        <w:t>či</w:t>
      </w:r>
      <w:r w:rsidRPr="001A0D28">
        <w:t xml:space="preserve"> porcelánové misky s plochým dnem</w:t>
      </w:r>
      <w:r>
        <w:t>,</w:t>
      </w:r>
    </w:p>
    <w:p w:rsidR="001A0D28" w:rsidRDefault="001A0D28" w:rsidP="001A0D28">
      <w:pPr>
        <w:pStyle w:val="Odstavecseseznamem"/>
        <w:numPr>
          <w:ilvl w:val="0"/>
          <w:numId w:val="1"/>
        </w:numPr>
        <w:contextualSpacing w:val="0"/>
      </w:pPr>
      <w:r>
        <w:t>pinzetu,</w:t>
      </w:r>
    </w:p>
    <w:p w:rsidR="00B138A1" w:rsidRDefault="00DB1E53" w:rsidP="001A0D28">
      <w:pPr>
        <w:pStyle w:val="Odstavecseseznamem"/>
        <w:numPr>
          <w:ilvl w:val="0"/>
          <w:numId w:val="1"/>
        </w:numPr>
        <w:contextualSpacing w:val="0"/>
      </w:pPr>
      <w:r>
        <w:t>malá olejnatá semínka – mák, sezam nebo podobně</w:t>
      </w:r>
      <w:r w:rsidR="00F6444F" w:rsidRPr="009C0AFE">
        <w:t>.</w:t>
      </w:r>
    </w:p>
    <w:p w:rsidR="00B138A1" w:rsidRDefault="00B138A1" w:rsidP="005D6035"/>
    <w:p w:rsidR="00E27C66" w:rsidRPr="00CD5D34" w:rsidRDefault="00E27C66" w:rsidP="005D6035">
      <w:pPr>
        <w:rPr>
          <w:b/>
          <w:color w:val="00B050"/>
        </w:rPr>
      </w:pPr>
      <w:r w:rsidRPr="00CD5D34">
        <w:rPr>
          <w:b/>
          <w:color w:val="00B050"/>
        </w:rPr>
        <w:t>Postup:</w:t>
      </w:r>
    </w:p>
    <w:p w:rsidR="00CE3956" w:rsidRDefault="001A0D28" w:rsidP="00947C88">
      <w:pPr>
        <w:pStyle w:val="Odstavecseseznamem"/>
        <w:numPr>
          <w:ilvl w:val="0"/>
          <w:numId w:val="5"/>
        </w:numPr>
        <w:ind w:hanging="153"/>
        <w:contextualSpacing w:val="0"/>
      </w:pPr>
      <w:r w:rsidRPr="001A0D28">
        <w:t>Z červené nepálivé papriky odřežte nožem nebo ošk</w:t>
      </w:r>
      <w:r w:rsidR="001C7BCE">
        <w:t>r</w:t>
      </w:r>
      <w:r w:rsidRPr="001A0D28">
        <w:t xml:space="preserve">ábejte škrabkou trochu slupek – tedy pokožky na povrchu plodu a pletiv těsně pod ní. Slupky totiž obsahují více karotenoidů než vnitřní vrstvy dužniny. </w:t>
      </w:r>
      <w:r w:rsidR="00CB37E8">
        <w:t>P</w:t>
      </w:r>
      <w:r w:rsidRPr="001A0D28">
        <w:t>lod papriky se pod větším tlakem láme, takže si techniku nejdřív nacvičte a de</w:t>
      </w:r>
      <w:r>
        <w:t>jte pozor, abyste se nepořezali</w:t>
      </w:r>
      <w:r w:rsidR="006017A4">
        <w:t>.</w:t>
      </w:r>
    </w:p>
    <w:p w:rsidR="00A57BBD" w:rsidRDefault="00CB37E8" w:rsidP="00947C88">
      <w:pPr>
        <w:pStyle w:val="Odstavecseseznamem"/>
        <w:numPr>
          <w:ilvl w:val="0"/>
          <w:numId w:val="5"/>
        </w:numPr>
        <w:ind w:hanging="153"/>
        <w:contextualSpacing w:val="0"/>
      </w:pPr>
      <w:r w:rsidRPr="00CB37E8">
        <w:t>Slupky papriky nakrájejte na malé kousky, například nudličky zhruba 2 mm široké</w:t>
      </w:r>
      <w:r w:rsidR="00947C88">
        <w:br/>
      </w:r>
      <w:r w:rsidRPr="00CB37E8">
        <w:t xml:space="preserve">a 5–7 mm dlouhé. Nasypte je do sklenice se šroubovacím víčkem a přilijte do ní denaturovaný líh. Na 1 polévkovou lžíci slupek použijte </w:t>
      </w:r>
      <w:r w:rsidR="001C7BCE">
        <w:t>asi</w:t>
      </w:r>
      <w:r w:rsidRPr="00CB37E8">
        <w:t xml:space="preserve"> 100 ml lihu. Sklenici uzavřete víčkem a nechte stát ve tmě při pokojové teplotě, nejlépe přes noc. Můžete občas zamíchat krouživým pohybem, aby se barviva ze slupek lépe extrahovala.</w:t>
      </w:r>
    </w:p>
    <w:p w:rsidR="00CB37E8" w:rsidRDefault="00CB37E8" w:rsidP="00947C88">
      <w:pPr>
        <w:ind w:left="708"/>
      </w:pPr>
      <w:r w:rsidRPr="00CB37E8">
        <w:t xml:space="preserve">POZOR: </w:t>
      </w:r>
      <w:r>
        <w:t>D</w:t>
      </w:r>
      <w:r>
        <w:t xml:space="preserve">enaturovaný </w:t>
      </w:r>
      <w:r>
        <w:t>líh</w:t>
      </w:r>
      <w:r>
        <w:t xml:space="preserve"> je hořlavý</w:t>
      </w:r>
      <w:r>
        <w:t xml:space="preserve"> </w:t>
      </w:r>
      <w:r>
        <w:t xml:space="preserve">a zdraví škodlivý. </w:t>
      </w:r>
      <w:r>
        <w:t>D</w:t>
      </w:r>
      <w:r w:rsidRPr="00CB37E8">
        <w:t xml:space="preserve">ěti </w:t>
      </w:r>
      <w:r>
        <w:t xml:space="preserve">by se </w:t>
      </w:r>
      <w:r w:rsidR="00A7696F">
        <w:t>proto</w:t>
      </w:r>
      <w:r>
        <w:t xml:space="preserve"> měly </w:t>
      </w:r>
      <w:r w:rsidRPr="00CB37E8">
        <w:t>experi</w:t>
      </w:r>
      <w:r w:rsidR="00947C88">
        <w:t>-</w:t>
      </w:r>
      <w:r w:rsidRPr="00CB37E8">
        <w:t>mentu účastni</w:t>
      </w:r>
      <w:r>
        <w:t>t</w:t>
      </w:r>
      <w:r w:rsidRPr="00CB37E8">
        <w:t xml:space="preserve"> jen za asistence a stálého dozoru rodičů! </w:t>
      </w:r>
      <w:r w:rsidR="00947C88">
        <w:t xml:space="preserve">S denaturovaným lihem </w:t>
      </w:r>
      <w:bookmarkStart w:id="0" w:name="_GoBack"/>
      <w:bookmarkEnd w:id="0"/>
      <w:r w:rsidR="00947C88">
        <w:t>p</w:t>
      </w:r>
      <w:r>
        <w:t>racujte v dobře větrané místnosti, daleko od zdrojů otevřeného ohně, zabraňte požití či potřísnění, při práci nejezte, nepijte a nekuřte.</w:t>
      </w:r>
      <w:r>
        <w:t xml:space="preserve"> </w:t>
      </w:r>
      <w:r w:rsidRPr="00CB37E8">
        <w:t>Na denaturovaný líh ani na lihový extrakt z papriky nepoužívejte kuchyňské nádobí nebo náčiní, které používáte</w:t>
      </w:r>
      <w:r w:rsidR="00947C88">
        <w:br/>
      </w:r>
      <w:r w:rsidRPr="00CB37E8">
        <w:t>k přípravě jídla.</w:t>
      </w:r>
    </w:p>
    <w:p w:rsidR="00947C88" w:rsidRDefault="00947C88" w:rsidP="00947C88">
      <w:pPr>
        <w:pStyle w:val="Odstavecseseznamem"/>
        <w:numPr>
          <w:ilvl w:val="0"/>
          <w:numId w:val="5"/>
        </w:numPr>
        <w:ind w:hanging="153"/>
        <w:contextualSpacing w:val="0"/>
      </w:pPr>
      <w:r w:rsidRPr="00947C88">
        <w:t xml:space="preserve">Obsah sklenice </w:t>
      </w:r>
      <w:r w:rsidR="001C7BCE">
        <w:t xml:space="preserve">opatrně slijte </w:t>
      </w:r>
      <w:r w:rsidRPr="00947C88">
        <w:t xml:space="preserve">do druhé sklenice. </w:t>
      </w:r>
      <w:r w:rsidR="00793157">
        <w:t>Pokud máte potřebné vybavení, m</w:t>
      </w:r>
      <w:r w:rsidR="001C7BCE">
        <w:t xml:space="preserve">ůžete ho také zfiltrovat </w:t>
      </w:r>
      <w:r w:rsidR="00793157" w:rsidRPr="00947C88">
        <w:t xml:space="preserve">ve skleněné nálevce </w:t>
      </w:r>
      <w:r w:rsidR="001C7BCE" w:rsidRPr="00947C88">
        <w:t>přes filtrační papír</w:t>
      </w:r>
      <w:r w:rsidR="00793157">
        <w:t>.</w:t>
      </w:r>
      <w:r w:rsidR="001C7BCE" w:rsidRPr="00947C88">
        <w:t xml:space="preserve"> </w:t>
      </w:r>
      <w:r w:rsidRPr="00947C88">
        <w:t>Měli byste získat poměrně sytě červený čirý roztok – extrakt s rozpuštěnými karotenoidy z papriky.</w:t>
      </w:r>
    </w:p>
    <w:p w:rsidR="00793157" w:rsidRDefault="00947C88" w:rsidP="00947C88">
      <w:pPr>
        <w:pStyle w:val="Odstavecseseznamem"/>
        <w:numPr>
          <w:ilvl w:val="0"/>
          <w:numId w:val="5"/>
        </w:numPr>
        <w:ind w:hanging="153"/>
        <w:contextualSpacing w:val="0"/>
      </w:pPr>
      <w:r w:rsidRPr="00947C88">
        <w:lastRenderedPageBreak/>
        <w:t xml:space="preserve">Z </w:t>
      </w:r>
      <w:r w:rsidR="00793157">
        <w:t>kancelářského</w:t>
      </w:r>
      <w:r w:rsidRPr="00947C88">
        <w:t xml:space="preserve"> papíru </w:t>
      </w:r>
      <w:r w:rsidR="00793157">
        <w:t>vystřihněte siluety zvířat. Můžete si nakreslit vlastní, nebo si je stáhnout z internetu, obkreslit z knížky a podobně. Tyhle siluety byly například zdarma dostupné na Pixabay.com:</w:t>
      </w:r>
    </w:p>
    <w:p w:rsidR="001C28F7" w:rsidRDefault="001C28F7" w:rsidP="001C28F7"/>
    <w:p w:rsidR="00793157" w:rsidRDefault="00793157" w:rsidP="00793157">
      <w:r>
        <w:rPr>
          <w:noProof/>
          <w:lang w:eastAsia="cs-CZ"/>
        </w:rPr>
        <w:drawing>
          <wp:inline distT="0" distB="0" distL="0" distR="0">
            <wp:extent cx="2700000" cy="1553466"/>
            <wp:effectExtent l="0" t="0" r="5715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čk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55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157" w:rsidRDefault="00793157" w:rsidP="00793157"/>
    <w:p w:rsidR="00793157" w:rsidRDefault="00793157" w:rsidP="001C28F7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3060000" cy="1341502"/>
            <wp:effectExtent l="0" t="0" r="762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pard běžící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134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157" w:rsidRDefault="00793157" w:rsidP="001C28F7">
      <w:pPr>
        <w:spacing w:after="0"/>
      </w:pPr>
    </w:p>
    <w:p w:rsidR="00793157" w:rsidRDefault="00793157" w:rsidP="00793157">
      <w:r>
        <w:rPr>
          <w:noProof/>
          <w:lang w:eastAsia="cs-CZ"/>
        </w:rPr>
        <w:drawing>
          <wp:inline distT="0" distB="0" distL="0" distR="0">
            <wp:extent cx="2700000" cy="1671753"/>
            <wp:effectExtent l="0" t="0" r="5715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ráv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67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157" w:rsidRDefault="00793157" w:rsidP="001C28F7">
      <w:pPr>
        <w:spacing w:after="240"/>
      </w:pPr>
    </w:p>
    <w:p w:rsidR="00793157" w:rsidRDefault="00793157" w:rsidP="00793157">
      <w:r>
        <w:rPr>
          <w:noProof/>
          <w:lang w:eastAsia="cs-CZ"/>
        </w:rPr>
        <w:drawing>
          <wp:inline distT="0" distB="0" distL="0" distR="0">
            <wp:extent cx="2700000" cy="1638277"/>
            <wp:effectExtent l="0" t="0" r="5715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63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8F7" w:rsidRDefault="001C28F7" w:rsidP="00793157"/>
    <w:p w:rsidR="00947C88" w:rsidRDefault="00565671" w:rsidP="00947C88">
      <w:pPr>
        <w:pStyle w:val="Odstavecseseznamem"/>
        <w:numPr>
          <w:ilvl w:val="0"/>
          <w:numId w:val="5"/>
        </w:numPr>
        <w:ind w:hanging="153"/>
        <w:contextualSpacing w:val="0"/>
      </w:pPr>
      <w:r>
        <w:lastRenderedPageBreak/>
        <w:t>Vystřižené s</w:t>
      </w:r>
      <w:r w:rsidR="00DB1E53">
        <w:t>iluety zvířat p</w:t>
      </w:r>
      <w:r w:rsidR="00947C88" w:rsidRPr="00947C88">
        <w:t>oložte na list papíru a řídce je posypejte mákem, sezamem nebo jinými olejnatými semínky. Přikryjte druhým listem papíru a rozmačkejte semín</w:t>
      </w:r>
      <w:r>
        <w:t>-</w:t>
      </w:r>
      <w:r w:rsidR="00947C88" w:rsidRPr="00947C88">
        <w:t>ka malým válečkem</w:t>
      </w:r>
      <w:r w:rsidR="00DB1E53">
        <w:t xml:space="preserve"> či</w:t>
      </w:r>
      <w:r w:rsidR="00947C88" w:rsidRPr="00947C88">
        <w:t xml:space="preserve"> jiným vhodným nástrojem (skleněná láhev, dřevěný „hříbek“ na zašívání ponožek a podobně). </w:t>
      </w:r>
      <w:r>
        <w:t xml:space="preserve">Nemusíte mačkat příliš silně. </w:t>
      </w:r>
      <w:r w:rsidR="00947C88" w:rsidRPr="00947C88">
        <w:t>Důležité je, aby se olej</w:t>
      </w:r>
      <w:r>
        <w:br/>
      </w:r>
      <w:r w:rsidR="00947C88" w:rsidRPr="00947C88">
        <w:t>ze semen vsákl do papíru a udělal na něm viditelné mastné skvrny.</w:t>
      </w:r>
    </w:p>
    <w:p w:rsidR="00947C88" w:rsidRDefault="00947C88" w:rsidP="00947C88">
      <w:pPr>
        <w:pStyle w:val="Odstavecseseznamem"/>
        <w:numPr>
          <w:ilvl w:val="0"/>
          <w:numId w:val="5"/>
        </w:numPr>
        <w:ind w:hanging="153"/>
        <w:contextualSpacing w:val="0"/>
      </w:pPr>
      <w:r w:rsidRPr="00947C88">
        <w:t xml:space="preserve">Do skleněné nebo porcelánové misky nalijte extrakt z papriky a pomocí pinzety do něj vložte </w:t>
      </w:r>
      <w:r w:rsidR="00DB1E53">
        <w:t>siluety zvířat</w:t>
      </w:r>
      <w:r w:rsidRPr="00947C88">
        <w:t xml:space="preserve"> s mastnými skvrnami. </w:t>
      </w:r>
      <w:r w:rsidR="00DB1E53">
        <w:t>Siluety</w:t>
      </w:r>
      <w:r w:rsidRPr="00947C88">
        <w:t xml:space="preserve"> musí být zcela ponořené a neměly by ležet jed</w:t>
      </w:r>
      <w:r w:rsidR="00DB1E53">
        <w:t>na</w:t>
      </w:r>
      <w:r w:rsidRPr="00947C88">
        <w:t xml:space="preserve"> na druhé.</w:t>
      </w:r>
    </w:p>
    <w:p w:rsidR="001C2712" w:rsidRDefault="00947C88" w:rsidP="00AF6F4B">
      <w:pPr>
        <w:pStyle w:val="Odstavecseseznamem"/>
        <w:numPr>
          <w:ilvl w:val="0"/>
          <w:numId w:val="5"/>
        </w:numPr>
        <w:ind w:hanging="153"/>
        <w:contextualSpacing w:val="0"/>
      </w:pPr>
      <w:r w:rsidRPr="00947C88">
        <w:t xml:space="preserve">Po 30–60 minutách vyndejte </w:t>
      </w:r>
      <w:r w:rsidR="00DB1E53">
        <w:t xml:space="preserve">siluety zvířat </w:t>
      </w:r>
      <w:r w:rsidRPr="00947C88">
        <w:t>pinzetou z extraktu a na 5</w:t>
      </w:r>
      <w:r w:rsidR="00DB1E53">
        <w:t>–10</w:t>
      </w:r>
      <w:r w:rsidRPr="00947C88">
        <w:t xml:space="preserve"> sekund je ponořte do čistého denaturovaného lihu, který jste předtím nalili do druhé misky. </w:t>
      </w:r>
      <w:r w:rsidR="00DB1E53">
        <w:t>Potom je pinzetou</w:t>
      </w:r>
      <w:r w:rsidRPr="00947C88">
        <w:t xml:space="preserve"> vytáhněte, nechte okapat do misky a položte na vhodnou podložku, aby </w:t>
      </w:r>
      <w:r w:rsidR="00803505">
        <w:t xml:space="preserve">dokonale </w:t>
      </w:r>
      <w:r w:rsidRPr="00947C88">
        <w:t>uschly.</w:t>
      </w:r>
    </w:p>
    <w:p w:rsidR="00947C88" w:rsidRDefault="00947C88" w:rsidP="00947C88"/>
    <w:p w:rsidR="00E27C66" w:rsidRPr="00545252" w:rsidRDefault="00E27C66" w:rsidP="00E27C66">
      <w:pPr>
        <w:rPr>
          <w:b/>
          <w:color w:val="00B050"/>
        </w:rPr>
      </w:pPr>
      <w:r w:rsidRPr="00545252">
        <w:rPr>
          <w:b/>
          <w:color w:val="00B050"/>
        </w:rPr>
        <w:t>Výsledky:</w:t>
      </w:r>
    </w:p>
    <w:p w:rsidR="00B33DC5" w:rsidRDefault="0044116A" w:rsidP="00B33DC5">
      <w:r>
        <w:t>Jakou barvu mají po skončení pokusu mastné skvrny a jakou okolní nepromaštěný papír? Obarvily se skvrny výrazně, nebo jsou na papíru sotva vidět?</w:t>
      </w:r>
    </w:p>
    <w:p w:rsidR="0044116A" w:rsidRDefault="0044116A" w:rsidP="00B33DC5"/>
    <w:p w:rsidR="0044116A" w:rsidRDefault="0044116A" w:rsidP="00B33DC5">
      <w:r>
        <w:t>Typický výsledek pokusu by měl vypadat zhruba takhle:</w:t>
      </w:r>
    </w:p>
    <w:p w:rsidR="0044116A" w:rsidRPr="00B33DC5" w:rsidRDefault="0044116A" w:rsidP="00B33DC5">
      <w:r>
        <w:rPr>
          <w:noProof/>
          <w:lang w:eastAsia="cs-CZ"/>
        </w:rPr>
        <w:drawing>
          <wp:inline distT="0" distB="0" distL="0" distR="0">
            <wp:extent cx="3240000" cy="2430000"/>
            <wp:effectExtent l="0" t="0" r="0" b="889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9247 pejsek s obdélníke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DC5" w:rsidRDefault="00B33DC5" w:rsidP="00DF1F42"/>
    <w:p w:rsidR="00947C88" w:rsidRDefault="00947C88">
      <w:r>
        <w:br w:type="page"/>
      </w:r>
    </w:p>
    <w:p w:rsidR="00E27C66" w:rsidRPr="009B665B" w:rsidRDefault="00E27C66" w:rsidP="00E27C66">
      <w:pPr>
        <w:rPr>
          <w:b/>
          <w:color w:val="00B050"/>
        </w:rPr>
      </w:pPr>
      <w:r w:rsidRPr="009B665B">
        <w:rPr>
          <w:b/>
          <w:color w:val="00B050"/>
        </w:rPr>
        <w:lastRenderedPageBreak/>
        <w:t>Vysvětlení:</w:t>
      </w:r>
    </w:p>
    <w:p w:rsidR="005121AE" w:rsidRDefault="001C7BCE" w:rsidP="005121AE">
      <w:r>
        <w:t>Rozpouštědla se podle svých chemických vlastností dělí</w:t>
      </w:r>
      <w:r w:rsidR="005121AE">
        <w:t xml:space="preserve"> na takzvaně polární </w:t>
      </w:r>
      <w:r w:rsidR="007A4E3B">
        <w:t xml:space="preserve">(například voda) </w:t>
      </w:r>
      <w:r w:rsidR="005121AE">
        <w:t>a nepolární</w:t>
      </w:r>
      <w:r w:rsidR="007A4E3B">
        <w:t xml:space="preserve"> (třeba benzín)</w:t>
      </w:r>
      <w:r w:rsidR="005121AE">
        <w:t xml:space="preserve">. </w:t>
      </w:r>
    </w:p>
    <w:p w:rsidR="005121AE" w:rsidRDefault="005121AE" w:rsidP="005121AE">
      <w:r>
        <w:t>Karotenoidy jsou dobře rozpustné v málo polárních nebo nepolárních rozpouštědlech</w:t>
      </w:r>
      <w:r w:rsidR="001C7BCE">
        <w:t xml:space="preserve">. Mezi ně patří také </w:t>
      </w:r>
      <w:r>
        <w:t>rostlinné oleje obsažené v některých semenech.</w:t>
      </w:r>
    </w:p>
    <w:p w:rsidR="005121AE" w:rsidRDefault="005121AE" w:rsidP="005121AE">
      <w:r>
        <w:t xml:space="preserve">Proto se lihovým extraktem z červené papriky přednostně barví mastné skvrny, zatímco okolní papír „nachytá“ jen malé množství </w:t>
      </w:r>
      <w:r w:rsidR="00DA39B2">
        <w:t>karotenoidů</w:t>
      </w:r>
      <w:r>
        <w:t>.</w:t>
      </w:r>
    </w:p>
    <w:p w:rsidR="001C7BCE" w:rsidRDefault="001C7BCE" w:rsidP="005121AE"/>
    <w:p w:rsidR="00A132B0" w:rsidRPr="00A132B0" w:rsidRDefault="00A132B0" w:rsidP="005D6035">
      <w:pPr>
        <w:keepNext/>
        <w:rPr>
          <w:b/>
          <w:color w:val="00B050"/>
        </w:rPr>
      </w:pPr>
      <w:r w:rsidRPr="00A132B0">
        <w:rPr>
          <w:b/>
          <w:color w:val="00B050"/>
        </w:rPr>
        <w:t>Tipy a triky:</w:t>
      </w:r>
    </w:p>
    <w:p w:rsidR="001C7BCE" w:rsidRDefault="001C7BCE" w:rsidP="001C7BCE">
      <w:r>
        <w:t xml:space="preserve">- Reakce mastných skvrn na papíru s extraktem karotenoidů není okamžitá, nějakou dobu trvá. Na </w:t>
      </w:r>
      <w:r w:rsidR="00DA39B2">
        <w:t>snímku</w:t>
      </w:r>
      <w:r>
        <w:t xml:space="preserve"> jsou proužky filtračního papíru, které byly v extraktu různě dlouhou dobu – od 5 do 60 minut. </w:t>
      </w:r>
      <w:r w:rsidR="00DA39B2">
        <w:t>N</w:t>
      </w:r>
      <w:r>
        <w:t>ejvýrazněji zbarvené jsou skvrny po 30–60 minutách. Pokud ale mát</w:t>
      </w:r>
      <w:r w:rsidR="00DA39B2">
        <w:t>e málo času, stačí i 5–15 minut:</w:t>
      </w:r>
    </w:p>
    <w:p w:rsidR="00DA39B2" w:rsidRDefault="00DA39B2" w:rsidP="00DA39B2">
      <w:r>
        <w:rPr>
          <w:noProof/>
          <w:lang w:eastAsia="cs-CZ"/>
        </w:rPr>
        <w:drawing>
          <wp:inline distT="0" distB="0" distL="0" distR="0">
            <wp:extent cx="4320000" cy="3902381"/>
            <wp:effectExtent l="0" t="0" r="4445" b="317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9244 upr2 1500 px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90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BCE" w:rsidRDefault="001C7BCE" w:rsidP="001C7BCE">
      <w:r>
        <w:t xml:space="preserve">- Koncentrace karotenoidů v extraktu se může lišit podle použité papriky a množství extrahovaného materiálu. Chcete-li mít jistotu efektního výsledku, vyzkoušejte si experiment nejdřív nanečisto a s různou dobou ponoření </w:t>
      </w:r>
      <w:r w:rsidR="00DA39B2">
        <w:t>siluet</w:t>
      </w:r>
      <w:r>
        <w:t xml:space="preserve"> do extraktu.</w:t>
      </w:r>
    </w:p>
    <w:p w:rsidR="001C7BCE" w:rsidRDefault="001C7BCE" w:rsidP="001C7BCE">
      <w:r>
        <w:lastRenderedPageBreak/>
        <w:t xml:space="preserve">- </w:t>
      </w:r>
      <w:r w:rsidR="00DA39B2">
        <w:t>Zvířecí siluety</w:t>
      </w:r>
      <w:r>
        <w:t xml:space="preserve"> s mastnými skvrnami dávejte do extraktu nejlépe hned poté, co na nich rozmačkáte olejnatá semena. Při delší prodlevě se mastné skvrny postupně rozpíjejí a výsle</w:t>
      </w:r>
      <w:r w:rsidR="00DA39B2">
        <w:t>-</w:t>
      </w:r>
      <w:r>
        <w:t xml:space="preserve">dek barvení </w:t>
      </w:r>
      <w:r w:rsidR="00DA39B2">
        <w:t>je méně</w:t>
      </w:r>
      <w:r>
        <w:t xml:space="preserve"> kontrastní.</w:t>
      </w:r>
    </w:p>
    <w:p w:rsidR="001C7BCE" w:rsidRDefault="001C7BCE" w:rsidP="001C7BCE">
      <w:r>
        <w:t xml:space="preserve">- Extrakt ze slupek papriky můžete minimálně několik dnů skladovat </w:t>
      </w:r>
      <w:r w:rsidR="00DA39B2">
        <w:t xml:space="preserve">ve tmě </w:t>
      </w:r>
      <w:r>
        <w:t xml:space="preserve">při pokojové teplotě v dobře uzavřené sklenici. </w:t>
      </w:r>
      <w:r w:rsidR="00DA39B2">
        <w:t>K</w:t>
      </w:r>
      <w:r>
        <w:t>vůli denaturovanému lihu uchovávejte mimo dosah dětí!</w:t>
      </w:r>
    </w:p>
    <w:p w:rsidR="001C7BCE" w:rsidRDefault="001C7BCE" w:rsidP="001C7BCE">
      <w:r>
        <w:t>- Skvrnit</w:t>
      </w:r>
      <w:r w:rsidR="00DA39B2">
        <w:t>á</w:t>
      </w:r>
      <w:r>
        <w:t xml:space="preserve"> </w:t>
      </w:r>
      <w:r w:rsidR="00DA39B2">
        <w:t>zvířátka</w:t>
      </w:r>
      <w:r>
        <w:t xml:space="preserve"> z pokusu se dají </w:t>
      </w:r>
      <w:r w:rsidR="00DA39B2">
        <w:t>kratší</w:t>
      </w:r>
      <w:r>
        <w:t xml:space="preserve"> dobu uchovávat, ale karotenoidy za přístupu vzduchu postupně vyblednou, až se barva zcela ztratí.</w:t>
      </w:r>
      <w:r w:rsidR="00DA39B2">
        <w:t xml:space="preserve"> Když ovšem siluety zalaminujete, </w:t>
      </w:r>
      <w:r w:rsidR="00DE7676">
        <w:t>může se jejich zbarvení uchovat až několik měsíců.</w:t>
      </w:r>
    </w:p>
    <w:p w:rsidR="00803505" w:rsidRDefault="00803505" w:rsidP="001C7BCE">
      <w:r>
        <w:t xml:space="preserve">- Srovnatelně dobře jako na kancelářském papíru </w:t>
      </w:r>
      <w:r w:rsidR="00475245">
        <w:t xml:space="preserve">pro kopírky </w:t>
      </w:r>
      <w:r>
        <w:t xml:space="preserve">se mastné skvrny barví také na </w:t>
      </w:r>
      <w:r w:rsidR="00A7696F">
        <w:t>filtračním papíru</w:t>
      </w:r>
      <w:r w:rsidR="00A7696F">
        <w:t xml:space="preserve"> a </w:t>
      </w:r>
      <w:r>
        <w:t xml:space="preserve">tenčím papíru ze školních sešitů. </w:t>
      </w:r>
      <w:r w:rsidR="00A7696F">
        <w:t>U</w:t>
      </w:r>
      <w:r w:rsidR="00475245">
        <w:t xml:space="preserve"> filtračního papíru se váže poněkud víc barviva i na nepromaštěná místa, ale skvrny jsou přesto uspokojivě kontrastní. Pokud si nejste jisti vlastnostmi papíru, který chcete použít, vyzkoušejte </w:t>
      </w:r>
      <w:r w:rsidR="00A7696F">
        <w:t>předem, jak bude fungovat.</w:t>
      </w:r>
    </w:p>
    <w:p w:rsidR="00A132B0" w:rsidRDefault="001C7BCE" w:rsidP="001C7BCE">
      <w:r>
        <w:t xml:space="preserve">- </w:t>
      </w:r>
      <w:r w:rsidR="00DE7676">
        <w:t>Autor experimentu zkoušel</w:t>
      </w:r>
      <w:r>
        <w:t xml:space="preserve"> i jiné zdroje karotenoidů (rajčata, dýně), ovšem barvení nebylo příliš intenzivní. S červenou paprikou funguje pokus nejlépe.</w:t>
      </w:r>
    </w:p>
    <w:p w:rsidR="00525FB3" w:rsidRDefault="00525FB3" w:rsidP="001815DB">
      <w:pPr>
        <w:spacing w:after="360"/>
      </w:pPr>
    </w:p>
    <w:p w:rsidR="000204E2" w:rsidRPr="000204E2" w:rsidRDefault="000204E2" w:rsidP="00095B6F">
      <w:pPr>
        <w:rPr>
          <w:i/>
        </w:rPr>
      </w:pPr>
      <w:r w:rsidRPr="000204E2">
        <w:rPr>
          <w:i/>
        </w:rPr>
        <w:t>Obsah tohoto dokumentu</w:t>
      </w:r>
      <w:r w:rsidR="00DE7676">
        <w:rPr>
          <w:i/>
        </w:rPr>
        <w:t xml:space="preserve"> </w:t>
      </w:r>
      <w:r w:rsidRPr="000204E2">
        <w:rPr>
          <w:i/>
        </w:rPr>
        <w:t xml:space="preserve">je šiřitelný za podmínek licence </w:t>
      </w:r>
      <w:hyperlink r:id="rId15" w:history="1">
        <w:r w:rsidRPr="000204E2">
          <w:rPr>
            <w:rStyle w:val="Hypertextovodkaz"/>
            <w:i/>
          </w:rPr>
          <w:t>CC BY-SA 4.0</w:t>
        </w:r>
      </w:hyperlink>
      <w:r w:rsidRPr="000204E2">
        <w:rPr>
          <w:i/>
        </w:rPr>
        <w:t xml:space="preserve"> (Creative Commons Uveďte původ-Zachovejte licenci 4.0 Mezinárodní).</w:t>
      </w:r>
      <w:r w:rsidR="00621485">
        <w:rPr>
          <w:i/>
        </w:rPr>
        <w:t xml:space="preserve"> Jako autora uvádějte „Jan Kolář, Ústav experimentální botaniky AV ČR“.</w:t>
      </w:r>
    </w:p>
    <w:sectPr w:rsidR="000204E2" w:rsidRPr="000204E2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B23" w:rsidRDefault="00672B23" w:rsidP="008011D0">
      <w:pPr>
        <w:spacing w:after="0" w:line="240" w:lineRule="auto"/>
      </w:pPr>
      <w:r>
        <w:separator/>
      </w:r>
    </w:p>
  </w:endnote>
  <w:endnote w:type="continuationSeparator" w:id="0">
    <w:p w:rsidR="00672B23" w:rsidRDefault="00672B23" w:rsidP="0080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38" w:rsidRDefault="000B6AE1" w:rsidP="008011D0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3830955</wp:posOffset>
          </wp:positionH>
          <wp:positionV relativeFrom="page">
            <wp:posOffset>9853599</wp:posOffset>
          </wp:positionV>
          <wp:extent cx="1932940" cy="532765"/>
          <wp:effectExtent l="0" t="0" r="0" b="635"/>
          <wp:wrapThrough wrapText="bothSides">
            <wp:wrapPolygon edited="0">
              <wp:start x="0" y="0"/>
              <wp:lineTo x="0" y="20853"/>
              <wp:lineTo x="21288" y="20853"/>
              <wp:lineTo x="2128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bar logo, dlouhý CZ text, velké rozlišen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autor návodu: Jan Kolář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B23" w:rsidRDefault="00672B23" w:rsidP="008011D0">
      <w:pPr>
        <w:spacing w:after="0" w:line="240" w:lineRule="auto"/>
      </w:pPr>
      <w:r>
        <w:separator/>
      </w:r>
    </w:p>
  </w:footnote>
  <w:footnote w:type="continuationSeparator" w:id="0">
    <w:p w:rsidR="00672B23" w:rsidRDefault="00672B23" w:rsidP="0080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B70"/>
    <w:multiLevelType w:val="hybridMultilevel"/>
    <w:tmpl w:val="3C389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163C"/>
    <w:multiLevelType w:val="hybridMultilevel"/>
    <w:tmpl w:val="F0C44F30"/>
    <w:lvl w:ilvl="0" w:tplc="3E7A32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F3BBE"/>
    <w:multiLevelType w:val="hybridMultilevel"/>
    <w:tmpl w:val="699C162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1F30E7F"/>
    <w:multiLevelType w:val="hybridMultilevel"/>
    <w:tmpl w:val="95B4A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F3424"/>
    <w:multiLevelType w:val="hybridMultilevel"/>
    <w:tmpl w:val="27B84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72EEE"/>
    <w:multiLevelType w:val="hybridMultilevel"/>
    <w:tmpl w:val="432C6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AF"/>
    <w:rsid w:val="000204E2"/>
    <w:rsid w:val="0002309F"/>
    <w:rsid w:val="000272A7"/>
    <w:rsid w:val="00032F7A"/>
    <w:rsid w:val="00034FA2"/>
    <w:rsid w:val="00052E90"/>
    <w:rsid w:val="00054EA2"/>
    <w:rsid w:val="000559B6"/>
    <w:rsid w:val="000655D5"/>
    <w:rsid w:val="000757FA"/>
    <w:rsid w:val="00085E72"/>
    <w:rsid w:val="00095B6F"/>
    <w:rsid w:val="000A156C"/>
    <w:rsid w:val="000A63B3"/>
    <w:rsid w:val="000B00AE"/>
    <w:rsid w:val="000B18DA"/>
    <w:rsid w:val="000B6AE1"/>
    <w:rsid w:val="000B7861"/>
    <w:rsid w:val="000C64B6"/>
    <w:rsid w:val="000D13C6"/>
    <w:rsid w:val="000D14D7"/>
    <w:rsid w:val="000E7B5D"/>
    <w:rsid w:val="000F0C99"/>
    <w:rsid w:val="00101FAD"/>
    <w:rsid w:val="0010547A"/>
    <w:rsid w:val="00111008"/>
    <w:rsid w:val="00115DBC"/>
    <w:rsid w:val="00124F3D"/>
    <w:rsid w:val="00153400"/>
    <w:rsid w:val="001675BA"/>
    <w:rsid w:val="00171B7E"/>
    <w:rsid w:val="001815DB"/>
    <w:rsid w:val="001816B5"/>
    <w:rsid w:val="00181ADB"/>
    <w:rsid w:val="001835C1"/>
    <w:rsid w:val="00196EBA"/>
    <w:rsid w:val="001A0D28"/>
    <w:rsid w:val="001A207A"/>
    <w:rsid w:val="001B33E7"/>
    <w:rsid w:val="001B4598"/>
    <w:rsid w:val="001B752A"/>
    <w:rsid w:val="001C0950"/>
    <w:rsid w:val="001C2712"/>
    <w:rsid w:val="001C28F7"/>
    <w:rsid w:val="001C425E"/>
    <w:rsid w:val="001C7BCE"/>
    <w:rsid w:val="001D65B0"/>
    <w:rsid w:val="001E240A"/>
    <w:rsid w:val="00222B95"/>
    <w:rsid w:val="00226492"/>
    <w:rsid w:val="00227F08"/>
    <w:rsid w:val="00236E15"/>
    <w:rsid w:val="00242A0C"/>
    <w:rsid w:val="002515B4"/>
    <w:rsid w:val="00261D73"/>
    <w:rsid w:val="00266118"/>
    <w:rsid w:val="00276B24"/>
    <w:rsid w:val="00292F6A"/>
    <w:rsid w:val="002B4150"/>
    <w:rsid w:val="002D21FE"/>
    <w:rsid w:val="002D37B3"/>
    <w:rsid w:val="002D4D78"/>
    <w:rsid w:val="002D67C2"/>
    <w:rsid w:val="002E50E2"/>
    <w:rsid w:val="002F4026"/>
    <w:rsid w:val="00302DCF"/>
    <w:rsid w:val="00312909"/>
    <w:rsid w:val="00317B0F"/>
    <w:rsid w:val="00354B0F"/>
    <w:rsid w:val="00362EEF"/>
    <w:rsid w:val="00364DCC"/>
    <w:rsid w:val="00372C3B"/>
    <w:rsid w:val="003768AF"/>
    <w:rsid w:val="00382A27"/>
    <w:rsid w:val="00385AB3"/>
    <w:rsid w:val="0039390D"/>
    <w:rsid w:val="00395999"/>
    <w:rsid w:val="0039621B"/>
    <w:rsid w:val="003A0360"/>
    <w:rsid w:val="003A2DFC"/>
    <w:rsid w:val="003C63DC"/>
    <w:rsid w:val="003C68C8"/>
    <w:rsid w:val="003D0A04"/>
    <w:rsid w:val="003E50C0"/>
    <w:rsid w:val="003F448A"/>
    <w:rsid w:val="00402601"/>
    <w:rsid w:val="004159E9"/>
    <w:rsid w:val="00421D4E"/>
    <w:rsid w:val="00423BE0"/>
    <w:rsid w:val="0044116A"/>
    <w:rsid w:val="00450DB9"/>
    <w:rsid w:val="00457AAC"/>
    <w:rsid w:val="00460A2E"/>
    <w:rsid w:val="00475245"/>
    <w:rsid w:val="004803EB"/>
    <w:rsid w:val="00485F3E"/>
    <w:rsid w:val="00487DA4"/>
    <w:rsid w:val="004B3D99"/>
    <w:rsid w:val="004B76DF"/>
    <w:rsid w:val="004C287D"/>
    <w:rsid w:val="004C37B2"/>
    <w:rsid w:val="004C561F"/>
    <w:rsid w:val="004C6FB3"/>
    <w:rsid w:val="004C6FFA"/>
    <w:rsid w:val="004D11BE"/>
    <w:rsid w:val="004D5043"/>
    <w:rsid w:val="004D5D20"/>
    <w:rsid w:val="004D6973"/>
    <w:rsid w:val="004E3234"/>
    <w:rsid w:val="004E794A"/>
    <w:rsid w:val="00500C91"/>
    <w:rsid w:val="00502251"/>
    <w:rsid w:val="005121AE"/>
    <w:rsid w:val="00512235"/>
    <w:rsid w:val="005136B5"/>
    <w:rsid w:val="00525FB3"/>
    <w:rsid w:val="00526517"/>
    <w:rsid w:val="0052754F"/>
    <w:rsid w:val="00530805"/>
    <w:rsid w:val="0053081F"/>
    <w:rsid w:val="00545252"/>
    <w:rsid w:val="00550A36"/>
    <w:rsid w:val="005563A0"/>
    <w:rsid w:val="00565671"/>
    <w:rsid w:val="00567AE4"/>
    <w:rsid w:val="0057220C"/>
    <w:rsid w:val="00574731"/>
    <w:rsid w:val="00580398"/>
    <w:rsid w:val="0058224D"/>
    <w:rsid w:val="0058308C"/>
    <w:rsid w:val="0058695D"/>
    <w:rsid w:val="005928A7"/>
    <w:rsid w:val="005978AE"/>
    <w:rsid w:val="005A14A7"/>
    <w:rsid w:val="005A3D5B"/>
    <w:rsid w:val="005B4BD8"/>
    <w:rsid w:val="005C2C35"/>
    <w:rsid w:val="005C6D05"/>
    <w:rsid w:val="005D2D83"/>
    <w:rsid w:val="005D6035"/>
    <w:rsid w:val="005E4480"/>
    <w:rsid w:val="005F2389"/>
    <w:rsid w:val="005F44D3"/>
    <w:rsid w:val="005F5124"/>
    <w:rsid w:val="006017A4"/>
    <w:rsid w:val="006052BF"/>
    <w:rsid w:val="00621485"/>
    <w:rsid w:val="006215A6"/>
    <w:rsid w:val="006301A2"/>
    <w:rsid w:val="00653803"/>
    <w:rsid w:val="00653DD5"/>
    <w:rsid w:val="00662B43"/>
    <w:rsid w:val="00672575"/>
    <w:rsid w:val="00672B23"/>
    <w:rsid w:val="006751A5"/>
    <w:rsid w:val="00692E54"/>
    <w:rsid w:val="006C0F38"/>
    <w:rsid w:val="006C1700"/>
    <w:rsid w:val="006C4071"/>
    <w:rsid w:val="006E459B"/>
    <w:rsid w:val="006E5F37"/>
    <w:rsid w:val="006E7B02"/>
    <w:rsid w:val="006F01AA"/>
    <w:rsid w:val="006F5AD4"/>
    <w:rsid w:val="007049C2"/>
    <w:rsid w:val="00704CFD"/>
    <w:rsid w:val="00705FB9"/>
    <w:rsid w:val="0071489C"/>
    <w:rsid w:val="00714C14"/>
    <w:rsid w:val="00725377"/>
    <w:rsid w:val="007266B4"/>
    <w:rsid w:val="007366BF"/>
    <w:rsid w:val="007419FB"/>
    <w:rsid w:val="00751F6E"/>
    <w:rsid w:val="00757F0D"/>
    <w:rsid w:val="0076360F"/>
    <w:rsid w:val="00765249"/>
    <w:rsid w:val="00776370"/>
    <w:rsid w:val="007768C3"/>
    <w:rsid w:val="00792E29"/>
    <w:rsid w:val="00793157"/>
    <w:rsid w:val="00794842"/>
    <w:rsid w:val="00796E99"/>
    <w:rsid w:val="007A4E3B"/>
    <w:rsid w:val="007A77C6"/>
    <w:rsid w:val="007B7528"/>
    <w:rsid w:val="007C6384"/>
    <w:rsid w:val="007C6CA6"/>
    <w:rsid w:val="007F05C1"/>
    <w:rsid w:val="008011D0"/>
    <w:rsid w:val="00803505"/>
    <w:rsid w:val="00804B25"/>
    <w:rsid w:val="00806C31"/>
    <w:rsid w:val="0081627B"/>
    <w:rsid w:val="008247BA"/>
    <w:rsid w:val="008367FC"/>
    <w:rsid w:val="008476D3"/>
    <w:rsid w:val="00851886"/>
    <w:rsid w:val="0086242A"/>
    <w:rsid w:val="008807A1"/>
    <w:rsid w:val="00884978"/>
    <w:rsid w:val="0088610E"/>
    <w:rsid w:val="008930B2"/>
    <w:rsid w:val="008B3C92"/>
    <w:rsid w:val="008C4E14"/>
    <w:rsid w:val="008D134F"/>
    <w:rsid w:val="008D75BD"/>
    <w:rsid w:val="008E0ECA"/>
    <w:rsid w:val="008E445B"/>
    <w:rsid w:val="008F7E74"/>
    <w:rsid w:val="00906FD9"/>
    <w:rsid w:val="0090795F"/>
    <w:rsid w:val="00907FEA"/>
    <w:rsid w:val="009204AA"/>
    <w:rsid w:val="00925BA9"/>
    <w:rsid w:val="00934B4C"/>
    <w:rsid w:val="009375F8"/>
    <w:rsid w:val="00943FEF"/>
    <w:rsid w:val="00947C88"/>
    <w:rsid w:val="00952AAF"/>
    <w:rsid w:val="0095646F"/>
    <w:rsid w:val="00960F00"/>
    <w:rsid w:val="00965C90"/>
    <w:rsid w:val="0096731B"/>
    <w:rsid w:val="00967ABB"/>
    <w:rsid w:val="009717F1"/>
    <w:rsid w:val="00973F1C"/>
    <w:rsid w:val="0099751D"/>
    <w:rsid w:val="009B665B"/>
    <w:rsid w:val="009C0AFE"/>
    <w:rsid w:val="009C4917"/>
    <w:rsid w:val="009D2C44"/>
    <w:rsid w:val="009D7D95"/>
    <w:rsid w:val="00A06BFF"/>
    <w:rsid w:val="00A11280"/>
    <w:rsid w:val="00A132B0"/>
    <w:rsid w:val="00A37C72"/>
    <w:rsid w:val="00A52ADC"/>
    <w:rsid w:val="00A556E3"/>
    <w:rsid w:val="00A57BBD"/>
    <w:rsid w:val="00A66AF4"/>
    <w:rsid w:val="00A7394C"/>
    <w:rsid w:val="00A7696F"/>
    <w:rsid w:val="00A77A16"/>
    <w:rsid w:val="00A83257"/>
    <w:rsid w:val="00AA07BD"/>
    <w:rsid w:val="00AB1973"/>
    <w:rsid w:val="00AB5130"/>
    <w:rsid w:val="00AC17A9"/>
    <w:rsid w:val="00AC3843"/>
    <w:rsid w:val="00AC59C6"/>
    <w:rsid w:val="00AD1784"/>
    <w:rsid w:val="00AD5738"/>
    <w:rsid w:val="00AE1C0C"/>
    <w:rsid w:val="00AE2851"/>
    <w:rsid w:val="00AE6B11"/>
    <w:rsid w:val="00AF6E40"/>
    <w:rsid w:val="00B12BE1"/>
    <w:rsid w:val="00B138A1"/>
    <w:rsid w:val="00B14002"/>
    <w:rsid w:val="00B14782"/>
    <w:rsid w:val="00B2578F"/>
    <w:rsid w:val="00B33DC5"/>
    <w:rsid w:val="00B345B9"/>
    <w:rsid w:val="00B44A15"/>
    <w:rsid w:val="00B50C0D"/>
    <w:rsid w:val="00B618E8"/>
    <w:rsid w:val="00B70061"/>
    <w:rsid w:val="00B75DFF"/>
    <w:rsid w:val="00B7641E"/>
    <w:rsid w:val="00B83A0F"/>
    <w:rsid w:val="00B843D9"/>
    <w:rsid w:val="00B873DE"/>
    <w:rsid w:val="00B94E27"/>
    <w:rsid w:val="00BA0C74"/>
    <w:rsid w:val="00BA73E7"/>
    <w:rsid w:val="00BA7FC7"/>
    <w:rsid w:val="00BB2B9C"/>
    <w:rsid w:val="00BB5257"/>
    <w:rsid w:val="00BC18AF"/>
    <w:rsid w:val="00BC362D"/>
    <w:rsid w:val="00BC4421"/>
    <w:rsid w:val="00BE4EF1"/>
    <w:rsid w:val="00BE53FB"/>
    <w:rsid w:val="00BE57F7"/>
    <w:rsid w:val="00C02602"/>
    <w:rsid w:val="00C03F25"/>
    <w:rsid w:val="00C10B76"/>
    <w:rsid w:val="00C15E4A"/>
    <w:rsid w:val="00C168EC"/>
    <w:rsid w:val="00C275A1"/>
    <w:rsid w:val="00C27D4A"/>
    <w:rsid w:val="00C377D7"/>
    <w:rsid w:val="00C4757C"/>
    <w:rsid w:val="00C506B5"/>
    <w:rsid w:val="00C661A6"/>
    <w:rsid w:val="00C71310"/>
    <w:rsid w:val="00C72D4C"/>
    <w:rsid w:val="00C764DE"/>
    <w:rsid w:val="00C77866"/>
    <w:rsid w:val="00C9080B"/>
    <w:rsid w:val="00C948D0"/>
    <w:rsid w:val="00CA26E7"/>
    <w:rsid w:val="00CB238C"/>
    <w:rsid w:val="00CB2600"/>
    <w:rsid w:val="00CB37E8"/>
    <w:rsid w:val="00CD2A27"/>
    <w:rsid w:val="00CD5D34"/>
    <w:rsid w:val="00CE3956"/>
    <w:rsid w:val="00D047D1"/>
    <w:rsid w:val="00D10B82"/>
    <w:rsid w:val="00D20A68"/>
    <w:rsid w:val="00D2490B"/>
    <w:rsid w:val="00D545E6"/>
    <w:rsid w:val="00D55E0A"/>
    <w:rsid w:val="00D55F81"/>
    <w:rsid w:val="00D86899"/>
    <w:rsid w:val="00D93CC7"/>
    <w:rsid w:val="00D97A38"/>
    <w:rsid w:val="00DA39B2"/>
    <w:rsid w:val="00DB1E53"/>
    <w:rsid w:val="00DC0720"/>
    <w:rsid w:val="00DC14F3"/>
    <w:rsid w:val="00DD20B0"/>
    <w:rsid w:val="00DD5664"/>
    <w:rsid w:val="00DE1478"/>
    <w:rsid w:val="00DE7676"/>
    <w:rsid w:val="00DF1F42"/>
    <w:rsid w:val="00DF5BD4"/>
    <w:rsid w:val="00E10280"/>
    <w:rsid w:val="00E17FCE"/>
    <w:rsid w:val="00E206DF"/>
    <w:rsid w:val="00E27C66"/>
    <w:rsid w:val="00E30C7F"/>
    <w:rsid w:val="00E351B5"/>
    <w:rsid w:val="00E54C0C"/>
    <w:rsid w:val="00E577AB"/>
    <w:rsid w:val="00E62B65"/>
    <w:rsid w:val="00E81583"/>
    <w:rsid w:val="00E8225C"/>
    <w:rsid w:val="00E879F7"/>
    <w:rsid w:val="00E934FA"/>
    <w:rsid w:val="00E94AD8"/>
    <w:rsid w:val="00EA2177"/>
    <w:rsid w:val="00EA4A5D"/>
    <w:rsid w:val="00EB55EB"/>
    <w:rsid w:val="00ED28D3"/>
    <w:rsid w:val="00ED518F"/>
    <w:rsid w:val="00EE2BC2"/>
    <w:rsid w:val="00EE4BC0"/>
    <w:rsid w:val="00EE5961"/>
    <w:rsid w:val="00EE695B"/>
    <w:rsid w:val="00EF613C"/>
    <w:rsid w:val="00EF7F9A"/>
    <w:rsid w:val="00F00DC7"/>
    <w:rsid w:val="00F012E1"/>
    <w:rsid w:val="00F04F39"/>
    <w:rsid w:val="00F172BA"/>
    <w:rsid w:val="00F21A00"/>
    <w:rsid w:val="00F329F0"/>
    <w:rsid w:val="00F402B7"/>
    <w:rsid w:val="00F42865"/>
    <w:rsid w:val="00F441EF"/>
    <w:rsid w:val="00F524AF"/>
    <w:rsid w:val="00F5364A"/>
    <w:rsid w:val="00F55D92"/>
    <w:rsid w:val="00F603F5"/>
    <w:rsid w:val="00F61CFA"/>
    <w:rsid w:val="00F641C0"/>
    <w:rsid w:val="00F6444F"/>
    <w:rsid w:val="00F8024F"/>
    <w:rsid w:val="00F92085"/>
    <w:rsid w:val="00F95782"/>
    <w:rsid w:val="00FA0688"/>
    <w:rsid w:val="00FA094F"/>
    <w:rsid w:val="00FA3B60"/>
    <w:rsid w:val="00FB0FF2"/>
    <w:rsid w:val="00FB527C"/>
    <w:rsid w:val="00FB5871"/>
    <w:rsid w:val="00FC2F97"/>
    <w:rsid w:val="00FC58EA"/>
    <w:rsid w:val="00FD6A32"/>
    <w:rsid w:val="00FD6EB3"/>
    <w:rsid w:val="00FE019D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58B11"/>
  <w15:chartTrackingRefBased/>
  <w15:docId w15:val="{F7359A8D-715F-442F-A4A2-4021C23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F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8D0"/>
    <w:pPr>
      <w:ind w:left="720"/>
      <w:contextualSpacing/>
    </w:pPr>
  </w:style>
  <w:style w:type="table" w:styleId="Mkatabulky">
    <w:name w:val="Table Grid"/>
    <w:basedOn w:val="Normlntabulka"/>
    <w:uiPriority w:val="39"/>
    <w:rsid w:val="0054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4D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1D0"/>
  </w:style>
  <w:style w:type="paragraph" w:styleId="Zpat">
    <w:name w:val="footer"/>
    <w:basedOn w:val="Normln"/>
    <w:link w:val="Zpat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1D0"/>
  </w:style>
  <w:style w:type="table" w:customStyle="1" w:styleId="Mkatabulky1">
    <w:name w:val="Mřížka tabulky1"/>
    <w:basedOn w:val="Normlntabulka"/>
    <w:next w:val="Mkatabulky"/>
    <w:uiPriority w:val="39"/>
    <w:rsid w:val="00EF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8D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9B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6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sa/4.0/deed.cs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245D9-B8B9-4311-BBAC-6B8B586A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1013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 Jan UEB</dc:creator>
  <cp:keywords/>
  <dc:description/>
  <cp:lastModifiedBy>Kolář Jan UEB</cp:lastModifiedBy>
  <cp:revision>6</cp:revision>
  <cp:lastPrinted>2020-03-18T18:23:00Z</cp:lastPrinted>
  <dcterms:created xsi:type="dcterms:W3CDTF">2020-04-29T11:19:00Z</dcterms:created>
  <dcterms:modified xsi:type="dcterms:W3CDTF">2020-04-29T16:46:00Z</dcterms:modified>
</cp:coreProperties>
</file>