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9506" w14:textId="77777777" w:rsidR="00E82C10" w:rsidRDefault="00E82C10" w:rsidP="009D6CC5">
      <w:pPr>
        <w:rPr>
          <w:b/>
          <w:sz w:val="24"/>
          <w:szCs w:val="24"/>
        </w:rPr>
      </w:pPr>
    </w:p>
    <w:p w14:paraId="26B250DA" w14:textId="3FC3159F" w:rsidR="00471C2D" w:rsidRPr="00E82C10" w:rsidRDefault="00471C2D" w:rsidP="00E82C10">
      <w:pPr>
        <w:jc w:val="center"/>
        <w:rPr>
          <w:b/>
          <w:sz w:val="32"/>
          <w:szCs w:val="32"/>
        </w:rPr>
      </w:pPr>
      <w:r w:rsidRPr="00E82C10">
        <w:rPr>
          <w:b/>
          <w:sz w:val="32"/>
          <w:szCs w:val="32"/>
        </w:rPr>
        <w:t>Vědci získali mezinárodní ocenění za unikátní technologii pro diagnostiku srdce</w:t>
      </w:r>
    </w:p>
    <w:p w14:paraId="16119003" w14:textId="78F55922" w:rsidR="00E82C10" w:rsidRDefault="00E82C10" w:rsidP="009D6CC5">
      <w:pPr>
        <w:rPr>
          <w:bCs/>
          <w:i/>
          <w:iCs/>
          <w:sz w:val="24"/>
          <w:szCs w:val="24"/>
        </w:rPr>
      </w:pPr>
    </w:p>
    <w:p w14:paraId="77697305" w14:textId="77777777" w:rsidR="00451B03" w:rsidRDefault="00451B03" w:rsidP="009D6CC5">
      <w:pPr>
        <w:rPr>
          <w:bCs/>
          <w:i/>
          <w:iCs/>
          <w:sz w:val="24"/>
          <w:szCs w:val="24"/>
        </w:rPr>
      </w:pPr>
    </w:p>
    <w:p w14:paraId="3857BAF5" w14:textId="43368AA2" w:rsidR="001B11C0" w:rsidRDefault="00E82C10" w:rsidP="00E82C10">
      <w:pPr>
        <w:rPr>
          <w:bCs/>
          <w:i/>
          <w:iCs/>
          <w:sz w:val="24"/>
          <w:szCs w:val="24"/>
        </w:rPr>
      </w:pPr>
      <w:r w:rsidRPr="00CB0000">
        <w:rPr>
          <w:b/>
          <w:bCs/>
          <w:iCs/>
          <w:sz w:val="24"/>
          <w:szCs w:val="24"/>
        </w:rPr>
        <w:t>T</w:t>
      </w:r>
      <w:r w:rsidR="00CB0000">
        <w:rPr>
          <w:b/>
          <w:bCs/>
          <w:iCs/>
          <w:sz w:val="24"/>
          <w:szCs w:val="24"/>
        </w:rPr>
        <w:t>ISKOVÁ ZPRÁVA</w:t>
      </w:r>
      <w:r w:rsidRPr="00CB0000">
        <w:rPr>
          <w:b/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 xml:space="preserve">       </w:t>
      </w:r>
      <w:r w:rsidR="008574DC">
        <w:rPr>
          <w:bCs/>
          <w:i/>
          <w:iCs/>
          <w:sz w:val="24"/>
          <w:szCs w:val="24"/>
        </w:rPr>
        <w:t xml:space="preserve">   </w:t>
      </w:r>
      <w:r w:rsidRPr="00DE1B2A">
        <w:rPr>
          <w:bCs/>
          <w:i/>
          <w:iCs/>
          <w:sz w:val="24"/>
          <w:szCs w:val="24"/>
        </w:rPr>
        <w:t>Brno 2</w:t>
      </w:r>
      <w:r>
        <w:rPr>
          <w:bCs/>
          <w:i/>
          <w:iCs/>
          <w:sz w:val="24"/>
          <w:szCs w:val="24"/>
        </w:rPr>
        <w:t>7</w:t>
      </w:r>
      <w:r w:rsidRPr="00DE1B2A">
        <w:rPr>
          <w:bCs/>
          <w:i/>
          <w:iCs/>
          <w:sz w:val="24"/>
          <w:szCs w:val="24"/>
        </w:rPr>
        <w:t>. dubna 2022</w:t>
      </w:r>
    </w:p>
    <w:p w14:paraId="06D21761" w14:textId="10A23866" w:rsidR="009B7198" w:rsidRPr="00E82C10" w:rsidRDefault="007310D0" w:rsidP="00E82C10">
      <w:pPr>
        <w:jc w:val="both"/>
        <w:rPr>
          <w:rFonts w:cstheme="minorHAnsi"/>
          <w:b/>
          <w:color w:val="C45911" w:themeColor="accent2" w:themeShade="BF"/>
          <w:sz w:val="24"/>
          <w:szCs w:val="24"/>
        </w:rPr>
      </w:pPr>
      <w:r w:rsidRPr="00E82C10">
        <w:rPr>
          <w:b/>
          <w:color w:val="C45911" w:themeColor="accent2" w:themeShade="BF"/>
          <w:sz w:val="24"/>
          <w:szCs w:val="24"/>
        </w:rPr>
        <w:t xml:space="preserve">VDI monitor neboli </w:t>
      </w:r>
      <w:r w:rsidR="006C6101" w:rsidRPr="00E82C10">
        <w:rPr>
          <w:b/>
          <w:color w:val="C45911" w:themeColor="accent2" w:themeShade="BF"/>
          <w:sz w:val="24"/>
          <w:szCs w:val="24"/>
        </w:rPr>
        <w:t xml:space="preserve">jednoduchá a </w:t>
      </w:r>
      <w:r w:rsidR="00DE1B2A" w:rsidRPr="00E82C10">
        <w:rPr>
          <w:b/>
          <w:color w:val="C45911" w:themeColor="accent2" w:themeShade="BF"/>
          <w:sz w:val="24"/>
          <w:szCs w:val="24"/>
        </w:rPr>
        <w:t xml:space="preserve">neinvazivní cesta, jak </w:t>
      </w:r>
      <w:r w:rsidR="009B6566" w:rsidRPr="00E82C10">
        <w:rPr>
          <w:b/>
          <w:color w:val="C45911" w:themeColor="accent2" w:themeShade="BF"/>
          <w:sz w:val="24"/>
          <w:szCs w:val="24"/>
        </w:rPr>
        <w:t xml:space="preserve">co </w:t>
      </w:r>
      <w:r w:rsidR="00D40295" w:rsidRPr="00E82C10">
        <w:rPr>
          <w:b/>
          <w:color w:val="C45911" w:themeColor="accent2" w:themeShade="BF"/>
          <w:sz w:val="24"/>
          <w:szCs w:val="24"/>
        </w:rPr>
        <w:t xml:space="preserve">nejefektivněji </w:t>
      </w:r>
      <w:r w:rsidR="00E86559" w:rsidRPr="00E82C10">
        <w:rPr>
          <w:b/>
          <w:color w:val="C45911" w:themeColor="accent2" w:themeShade="BF"/>
          <w:sz w:val="24"/>
          <w:szCs w:val="24"/>
        </w:rPr>
        <w:t>implantovat kardiostimulátor</w:t>
      </w:r>
      <w:r w:rsidR="006C6101" w:rsidRPr="00E82C10">
        <w:rPr>
          <w:b/>
          <w:color w:val="C45911" w:themeColor="accent2" w:themeShade="BF"/>
          <w:sz w:val="24"/>
          <w:szCs w:val="24"/>
        </w:rPr>
        <w:t xml:space="preserve">. Právě tato technologie </w:t>
      </w:r>
      <w:r w:rsidR="008166FA" w:rsidRPr="00E82C10">
        <w:rPr>
          <w:b/>
          <w:color w:val="C45911" w:themeColor="accent2" w:themeShade="BF"/>
          <w:sz w:val="24"/>
          <w:szCs w:val="24"/>
        </w:rPr>
        <w:t xml:space="preserve">vyvinutá vědci z </w:t>
      </w:r>
      <w:r w:rsidR="006C6101" w:rsidRPr="00E82C10">
        <w:rPr>
          <w:b/>
          <w:color w:val="C45911" w:themeColor="accent2" w:themeShade="BF"/>
          <w:sz w:val="24"/>
          <w:szCs w:val="24"/>
        </w:rPr>
        <w:t>Ústavu přístrojové techniky AV ČR v</w:t>
      </w:r>
      <w:r w:rsidR="00E86559" w:rsidRPr="00E82C10">
        <w:rPr>
          <w:b/>
          <w:color w:val="C45911" w:themeColor="accent2" w:themeShade="BF"/>
          <w:sz w:val="24"/>
          <w:szCs w:val="24"/>
        </w:rPr>
        <w:t> </w:t>
      </w:r>
      <w:r w:rsidR="006C6101" w:rsidRPr="00E82C10">
        <w:rPr>
          <w:b/>
          <w:color w:val="C45911" w:themeColor="accent2" w:themeShade="BF"/>
          <w:sz w:val="24"/>
          <w:szCs w:val="24"/>
        </w:rPr>
        <w:t>Brně</w:t>
      </w:r>
      <w:r w:rsidR="00E86559" w:rsidRPr="00E82C10">
        <w:rPr>
          <w:b/>
          <w:color w:val="C45911" w:themeColor="accent2" w:themeShade="BF"/>
          <w:sz w:val="24"/>
          <w:szCs w:val="24"/>
        </w:rPr>
        <w:t xml:space="preserve"> ve spolupráci s partnery</w:t>
      </w:r>
      <w:r w:rsidR="006C6101" w:rsidRPr="00E82C10">
        <w:rPr>
          <w:b/>
          <w:color w:val="C45911" w:themeColor="accent2" w:themeShade="BF"/>
          <w:sz w:val="24"/>
          <w:szCs w:val="24"/>
        </w:rPr>
        <w:t xml:space="preserve"> </w:t>
      </w:r>
      <w:r w:rsidR="008166FA" w:rsidRPr="00E82C10">
        <w:rPr>
          <w:b/>
          <w:color w:val="C45911" w:themeColor="accent2" w:themeShade="BF"/>
          <w:sz w:val="24"/>
          <w:szCs w:val="24"/>
        </w:rPr>
        <w:t>zví</w:t>
      </w:r>
      <w:r w:rsidR="00F34760" w:rsidRPr="00E82C10">
        <w:rPr>
          <w:b/>
          <w:color w:val="C45911" w:themeColor="accent2" w:themeShade="BF"/>
          <w:sz w:val="24"/>
          <w:szCs w:val="24"/>
        </w:rPr>
        <w:t xml:space="preserve">tězila </w:t>
      </w:r>
      <w:r w:rsidR="008F476B" w:rsidRPr="00E82C10">
        <w:rPr>
          <w:b/>
          <w:color w:val="C45911" w:themeColor="accent2" w:themeShade="BF"/>
          <w:sz w:val="24"/>
          <w:szCs w:val="24"/>
        </w:rPr>
        <w:t xml:space="preserve">na začátku dubna v přehlídce </w:t>
      </w:r>
      <w:r w:rsidR="009B7198" w:rsidRPr="00E82C10">
        <w:rPr>
          <w:b/>
          <w:color w:val="C45911" w:themeColor="accent2" w:themeShade="BF"/>
          <w:sz w:val="24"/>
          <w:szCs w:val="24"/>
        </w:rPr>
        <w:t xml:space="preserve">technologií a inovací, která byla součást mezinárodní konference </w:t>
      </w:r>
      <w:proofErr w:type="spellStart"/>
      <w:r w:rsidR="009B7198" w:rsidRPr="00E82C10">
        <w:rPr>
          <w:rFonts w:cstheme="minorHAnsi"/>
          <w:b/>
          <w:i/>
          <w:iCs/>
          <w:color w:val="C45911" w:themeColor="accent2" w:themeShade="BF"/>
          <w:sz w:val="24"/>
          <w:szCs w:val="24"/>
        </w:rPr>
        <w:t>European</w:t>
      </w:r>
      <w:proofErr w:type="spellEnd"/>
      <w:r w:rsidR="009B7198" w:rsidRPr="00E82C10">
        <w:rPr>
          <w:rFonts w:cstheme="minorHAnsi"/>
          <w:b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9B7198" w:rsidRPr="00E82C10">
        <w:rPr>
          <w:rFonts w:cstheme="minorHAnsi"/>
          <w:b/>
          <w:i/>
          <w:iCs/>
          <w:color w:val="C45911" w:themeColor="accent2" w:themeShade="BF"/>
          <w:sz w:val="24"/>
          <w:szCs w:val="24"/>
        </w:rPr>
        <w:t>Heart</w:t>
      </w:r>
      <w:proofErr w:type="spellEnd"/>
      <w:r w:rsidR="009B7198" w:rsidRPr="00E82C10">
        <w:rPr>
          <w:rFonts w:cstheme="minorHAnsi"/>
          <w:b/>
          <w:i/>
          <w:iCs/>
          <w:color w:val="C45911" w:themeColor="accent2" w:themeShade="BF"/>
          <w:sz w:val="24"/>
          <w:szCs w:val="24"/>
        </w:rPr>
        <w:t xml:space="preserve"> Rhythm </w:t>
      </w:r>
      <w:proofErr w:type="spellStart"/>
      <w:r w:rsidR="009B7198" w:rsidRPr="00E82C10">
        <w:rPr>
          <w:rFonts w:cstheme="minorHAnsi"/>
          <w:b/>
          <w:i/>
          <w:iCs/>
          <w:color w:val="C45911" w:themeColor="accent2" w:themeShade="BF"/>
          <w:sz w:val="24"/>
          <w:szCs w:val="24"/>
        </w:rPr>
        <w:t>Association</w:t>
      </w:r>
      <w:proofErr w:type="spellEnd"/>
      <w:r w:rsidR="009B7198" w:rsidRPr="00E82C10">
        <w:rPr>
          <w:rFonts w:cstheme="minorHAnsi"/>
          <w:b/>
          <w:i/>
          <w:iCs/>
          <w:color w:val="C45911" w:themeColor="accent2" w:themeShade="BF"/>
          <w:sz w:val="24"/>
          <w:szCs w:val="24"/>
        </w:rPr>
        <w:t xml:space="preserve"> </w:t>
      </w:r>
      <w:r w:rsidR="00E86559" w:rsidRPr="00E82C10">
        <w:rPr>
          <w:rFonts w:cstheme="minorHAnsi"/>
          <w:b/>
          <w:i/>
          <w:iCs/>
          <w:color w:val="C45911" w:themeColor="accent2" w:themeShade="BF"/>
          <w:sz w:val="24"/>
          <w:szCs w:val="24"/>
        </w:rPr>
        <w:t xml:space="preserve">2022 </w:t>
      </w:r>
      <w:r w:rsidR="009B7198" w:rsidRPr="00E82C10">
        <w:rPr>
          <w:rFonts w:cstheme="minorHAnsi"/>
          <w:b/>
          <w:color w:val="C45911" w:themeColor="accent2" w:themeShade="BF"/>
          <w:sz w:val="24"/>
          <w:szCs w:val="24"/>
        </w:rPr>
        <w:t>v Kodani.</w:t>
      </w:r>
    </w:p>
    <w:p w14:paraId="08E74C8E" w14:textId="5A283D0E" w:rsidR="00721C01" w:rsidRDefault="00490085" w:rsidP="00E82C1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Nová technologie VDI monitor </w:t>
      </w:r>
      <w:r w:rsidR="00374293">
        <w:rPr>
          <w:rFonts w:cstheme="minorHAnsi"/>
          <w:sz w:val="24"/>
          <w:szCs w:val="24"/>
        </w:rPr>
        <w:t xml:space="preserve">zobrazuje neinvazivním způsobem </w:t>
      </w:r>
      <w:r>
        <w:rPr>
          <w:rFonts w:cstheme="minorHAnsi"/>
          <w:sz w:val="24"/>
          <w:szCs w:val="24"/>
        </w:rPr>
        <w:t>elektrick</w:t>
      </w:r>
      <w:r w:rsidR="00E86559">
        <w:rPr>
          <w:rFonts w:cstheme="minorHAnsi"/>
          <w:sz w:val="24"/>
          <w:szCs w:val="24"/>
        </w:rPr>
        <w:t>ou</w:t>
      </w:r>
      <w:r>
        <w:rPr>
          <w:rFonts w:cstheme="minorHAnsi"/>
          <w:sz w:val="24"/>
          <w:szCs w:val="24"/>
        </w:rPr>
        <w:t xml:space="preserve"> aktivac</w:t>
      </w:r>
      <w:r w:rsidR="00E86559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srdečních komor</w:t>
      </w:r>
      <w:r w:rsidR="009965E3">
        <w:rPr>
          <w:rFonts w:cstheme="minorHAnsi"/>
          <w:sz w:val="24"/>
          <w:szCs w:val="24"/>
        </w:rPr>
        <w:t xml:space="preserve">. </w:t>
      </w:r>
      <w:r w:rsidR="00374293">
        <w:rPr>
          <w:rFonts w:cstheme="minorHAnsi"/>
          <w:sz w:val="24"/>
          <w:szCs w:val="24"/>
        </w:rPr>
        <w:t xml:space="preserve"> </w:t>
      </w:r>
      <w:r w:rsidR="00721C01" w:rsidRPr="002128E2">
        <w:rPr>
          <w:rFonts w:cstheme="minorHAnsi"/>
          <w:i/>
          <w:iCs/>
          <w:sz w:val="24"/>
          <w:szCs w:val="24"/>
        </w:rPr>
        <w:t>„VDI monitor</w:t>
      </w:r>
      <w:r w:rsidR="00721C01" w:rsidRPr="002128E2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721C01" w:rsidRPr="002128E2">
        <w:rPr>
          <w:rFonts w:cstheme="minorHAnsi"/>
          <w:i/>
          <w:iCs/>
          <w:sz w:val="24"/>
          <w:szCs w:val="24"/>
        </w:rPr>
        <w:t xml:space="preserve">je zcela nové zařízení, které využívá původní myšlenku </w:t>
      </w:r>
      <w:r w:rsidR="00E86559">
        <w:rPr>
          <w:rFonts w:cstheme="minorHAnsi"/>
          <w:i/>
          <w:iCs/>
          <w:sz w:val="24"/>
          <w:szCs w:val="24"/>
        </w:rPr>
        <w:t>ultra vysokofrekvenčního EKG</w:t>
      </w:r>
      <w:r w:rsidR="00721C01" w:rsidRPr="002128E2">
        <w:rPr>
          <w:rFonts w:cstheme="minorHAnsi"/>
          <w:i/>
          <w:iCs/>
          <w:sz w:val="24"/>
          <w:szCs w:val="24"/>
        </w:rPr>
        <w:t xml:space="preserve">, která představuje v kardiologii revoluční přístup a je zdrojem nových informací,“ </w:t>
      </w:r>
      <w:r w:rsidR="00721C01" w:rsidRPr="00271215">
        <w:rPr>
          <w:rFonts w:cstheme="minorHAnsi"/>
          <w:sz w:val="24"/>
          <w:szCs w:val="24"/>
        </w:rPr>
        <w:t xml:space="preserve">říká </w:t>
      </w:r>
      <w:r w:rsidR="00721C01">
        <w:rPr>
          <w:rFonts w:cstheme="minorHAnsi"/>
          <w:sz w:val="24"/>
          <w:szCs w:val="24"/>
        </w:rPr>
        <w:t>Pavel Jurák z Ústavu přístrojové techniky AV ČR, který technologii za vědecký tým v Kodani prezentoval.</w:t>
      </w:r>
    </w:p>
    <w:p w14:paraId="1AA269B6" w14:textId="77777777" w:rsidR="008160DF" w:rsidRPr="00797F1C" w:rsidRDefault="008160DF" w:rsidP="00E82C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7087DA" w14:textId="13C3721A" w:rsidR="00721C01" w:rsidRDefault="00721C01" w:rsidP="00E82C1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Hlavní aplikační oblastí je podle něj kardiostimulační léčba. </w:t>
      </w:r>
      <w:r w:rsidRPr="002128E2">
        <w:rPr>
          <w:rFonts w:cstheme="minorHAnsi"/>
          <w:i/>
          <w:iCs/>
          <w:color w:val="000000" w:themeColor="text1"/>
          <w:sz w:val="24"/>
          <w:szCs w:val="24"/>
        </w:rPr>
        <w:t xml:space="preserve">„VDI technologie díky komfortnímu užití a </w:t>
      </w:r>
      <w:proofErr w:type="spellStart"/>
      <w:r w:rsidRPr="002128E2">
        <w:rPr>
          <w:rFonts w:cstheme="minorHAnsi"/>
          <w:i/>
          <w:iCs/>
          <w:color w:val="000000" w:themeColor="text1"/>
          <w:sz w:val="24"/>
          <w:szCs w:val="24"/>
        </w:rPr>
        <w:t>real-time</w:t>
      </w:r>
      <w:proofErr w:type="spellEnd"/>
      <w:r w:rsidRPr="002128E2">
        <w:rPr>
          <w:rFonts w:cstheme="minorHAnsi"/>
          <w:i/>
          <w:iCs/>
          <w:color w:val="000000" w:themeColor="text1"/>
          <w:sz w:val="24"/>
          <w:szCs w:val="24"/>
        </w:rPr>
        <w:t xml:space="preserve"> řešení umožňuje jednodušší a efektivní zavádění nových kardiostimulačních postupů, které výrazně zvyšují kvalitu a délku života,“</w:t>
      </w:r>
      <w:r>
        <w:rPr>
          <w:rFonts w:cstheme="minorHAnsi"/>
          <w:sz w:val="24"/>
          <w:szCs w:val="24"/>
        </w:rPr>
        <w:t xml:space="preserve"> </w:t>
      </w:r>
      <w:r w:rsidRPr="00797F1C">
        <w:rPr>
          <w:rFonts w:cstheme="minorHAnsi"/>
          <w:sz w:val="24"/>
          <w:szCs w:val="24"/>
        </w:rPr>
        <w:t>vysvětl</w:t>
      </w:r>
      <w:r>
        <w:rPr>
          <w:rFonts w:cstheme="minorHAnsi"/>
          <w:sz w:val="24"/>
          <w:szCs w:val="24"/>
        </w:rPr>
        <w:t>uje P</w:t>
      </w:r>
      <w:r w:rsidRPr="00903499">
        <w:rPr>
          <w:rFonts w:cstheme="minorHAnsi"/>
          <w:sz w:val="24"/>
          <w:szCs w:val="24"/>
        </w:rPr>
        <w:t>avel Jurák</w:t>
      </w:r>
      <w:r>
        <w:rPr>
          <w:rFonts w:cstheme="minorHAnsi"/>
          <w:sz w:val="24"/>
          <w:szCs w:val="24"/>
        </w:rPr>
        <w:t xml:space="preserve">. </w:t>
      </w:r>
    </w:p>
    <w:p w14:paraId="4BFD1B1F" w14:textId="48065FA2" w:rsidR="00BC36F8" w:rsidRDefault="00BC36F8" w:rsidP="00E82C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8A4945" w14:textId="5F82891D" w:rsidR="00953D27" w:rsidRDefault="00BC36F8" w:rsidP="00E82C1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Mezinárodní konference </w:t>
      </w:r>
      <w:hyperlink r:id="rId6" w:history="1">
        <w:proofErr w:type="spellStart"/>
        <w:r w:rsidRPr="002128E2">
          <w:rPr>
            <w:rStyle w:val="Hypertextovodkaz"/>
            <w:i/>
            <w:iCs/>
          </w:rPr>
          <w:t>European</w:t>
        </w:r>
        <w:proofErr w:type="spellEnd"/>
        <w:r w:rsidRPr="002128E2">
          <w:rPr>
            <w:rStyle w:val="Hypertextovodkaz"/>
            <w:i/>
            <w:iCs/>
          </w:rPr>
          <w:t xml:space="preserve"> </w:t>
        </w:r>
        <w:proofErr w:type="spellStart"/>
        <w:r w:rsidRPr="002128E2">
          <w:rPr>
            <w:rStyle w:val="Hypertextovodkaz"/>
            <w:i/>
            <w:iCs/>
          </w:rPr>
          <w:t>Heart</w:t>
        </w:r>
        <w:proofErr w:type="spellEnd"/>
        <w:r w:rsidRPr="002128E2">
          <w:rPr>
            <w:rStyle w:val="Hypertextovodkaz"/>
            <w:i/>
            <w:iCs/>
          </w:rPr>
          <w:t xml:space="preserve"> Rhythm </w:t>
        </w:r>
        <w:proofErr w:type="spellStart"/>
        <w:r w:rsidRPr="002128E2">
          <w:rPr>
            <w:rStyle w:val="Hypertextovodkaz"/>
            <w:i/>
            <w:iCs/>
          </w:rPr>
          <w:t>Association</w:t>
        </w:r>
        <w:proofErr w:type="spellEnd"/>
        <w:r w:rsidRPr="002128E2">
          <w:rPr>
            <w:rStyle w:val="Hypertextovodkaz"/>
            <w:i/>
            <w:iCs/>
          </w:rPr>
          <w:t xml:space="preserve"> (EHRA)</w:t>
        </w:r>
      </w:hyperlink>
      <w:r>
        <w:rPr>
          <w:rFonts w:cstheme="minorHAnsi"/>
          <w:sz w:val="24"/>
          <w:szCs w:val="24"/>
        </w:rPr>
        <w:t xml:space="preserve"> </w:t>
      </w:r>
      <w:r w:rsidR="001F3244">
        <w:rPr>
          <w:rFonts w:cstheme="minorHAnsi"/>
          <w:sz w:val="24"/>
          <w:szCs w:val="24"/>
        </w:rPr>
        <w:t xml:space="preserve">se účastnilo na 4 300 špičkových kardiologů a vědeckých pracovníků. </w:t>
      </w:r>
      <w:r w:rsidR="007C36B1">
        <w:rPr>
          <w:rFonts w:cstheme="minorHAnsi"/>
          <w:sz w:val="24"/>
          <w:szCs w:val="24"/>
        </w:rPr>
        <w:t>V</w:t>
      </w:r>
      <w:r w:rsidR="008A2D20">
        <w:rPr>
          <w:rFonts w:cstheme="minorHAnsi"/>
          <w:sz w:val="24"/>
          <w:szCs w:val="24"/>
        </w:rPr>
        <w:t xml:space="preserve">DI zvítězil v kategorii </w:t>
      </w:r>
      <w:r w:rsidR="007C36B1" w:rsidRPr="00903499">
        <w:rPr>
          <w:rFonts w:cstheme="minorHAnsi"/>
          <w:sz w:val="24"/>
          <w:szCs w:val="24"/>
        </w:rPr>
        <w:t>přínos v technologi</w:t>
      </w:r>
      <w:r w:rsidR="007C36B1">
        <w:rPr>
          <w:rFonts w:cstheme="minorHAnsi"/>
          <w:sz w:val="24"/>
          <w:szCs w:val="24"/>
        </w:rPr>
        <w:t>ích</w:t>
      </w:r>
      <w:r w:rsidR="007C36B1" w:rsidRPr="00903499">
        <w:rPr>
          <w:rFonts w:cstheme="minorHAnsi"/>
          <w:sz w:val="24"/>
          <w:szCs w:val="24"/>
        </w:rPr>
        <w:t xml:space="preserve"> a inovac</w:t>
      </w:r>
      <w:r w:rsidR="007C36B1">
        <w:rPr>
          <w:rFonts w:cstheme="minorHAnsi"/>
          <w:sz w:val="24"/>
          <w:szCs w:val="24"/>
        </w:rPr>
        <w:t>ích</w:t>
      </w:r>
      <w:r w:rsidR="008A2D20">
        <w:rPr>
          <w:rFonts w:cstheme="minorHAnsi"/>
          <w:sz w:val="24"/>
          <w:szCs w:val="24"/>
        </w:rPr>
        <w:t xml:space="preserve">, do níž se přihlásilo </w:t>
      </w:r>
      <w:r w:rsidR="001F3244">
        <w:rPr>
          <w:rFonts w:cstheme="minorHAnsi"/>
          <w:sz w:val="24"/>
          <w:szCs w:val="24"/>
        </w:rPr>
        <w:t>celkem 16</w:t>
      </w:r>
      <w:r w:rsidR="001F3244" w:rsidRPr="00903499">
        <w:rPr>
          <w:rFonts w:cstheme="minorHAnsi"/>
          <w:sz w:val="24"/>
          <w:szCs w:val="24"/>
        </w:rPr>
        <w:t xml:space="preserve"> </w:t>
      </w:r>
      <w:r w:rsidR="001F3244">
        <w:rPr>
          <w:rFonts w:cstheme="minorHAnsi"/>
          <w:sz w:val="24"/>
          <w:szCs w:val="24"/>
        </w:rPr>
        <w:t>t</w:t>
      </w:r>
      <w:r w:rsidR="001F3244" w:rsidRPr="00903499">
        <w:rPr>
          <w:rFonts w:cstheme="minorHAnsi"/>
          <w:sz w:val="24"/>
          <w:szCs w:val="24"/>
        </w:rPr>
        <w:t>echnologií</w:t>
      </w:r>
      <w:r w:rsidR="001F3244">
        <w:rPr>
          <w:rFonts w:cstheme="minorHAnsi"/>
          <w:sz w:val="24"/>
          <w:szCs w:val="24"/>
        </w:rPr>
        <w:t xml:space="preserve"> z</w:t>
      </w:r>
      <w:r w:rsidR="001F3244" w:rsidRPr="00903499">
        <w:rPr>
          <w:rFonts w:cstheme="minorHAnsi"/>
          <w:sz w:val="24"/>
          <w:szCs w:val="24"/>
        </w:rPr>
        <w:t xml:space="preserve"> celého světa</w:t>
      </w:r>
      <w:r w:rsidR="001F3244">
        <w:rPr>
          <w:rFonts w:cstheme="minorHAnsi"/>
          <w:sz w:val="24"/>
          <w:szCs w:val="24"/>
        </w:rPr>
        <w:t xml:space="preserve">. </w:t>
      </w:r>
    </w:p>
    <w:p w14:paraId="4217983F" w14:textId="1E388520" w:rsidR="00953D27" w:rsidRDefault="00953D27" w:rsidP="00E82C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49BF6A" w14:textId="4827998B" w:rsidR="00953D27" w:rsidRDefault="00953D27" w:rsidP="00E82C10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VDI technologie se stala základem nového stejnojmenného </w:t>
      </w:r>
      <w:proofErr w:type="spellStart"/>
      <w:r>
        <w:rPr>
          <w:rFonts w:cstheme="minorHAnsi"/>
          <w:sz w:val="24"/>
          <w:szCs w:val="24"/>
        </w:rPr>
        <w:t>startupu</w:t>
      </w:r>
      <w:proofErr w:type="spellEnd"/>
      <w:r>
        <w:rPr>
          <w:rFonts w:cstheme="minorHAnsi"/>
          <w:sz w:val="24"/>
          <w:szCs w:val="24"/>
        </w:rPr>
        <w:t>, na kterém se podílí společně s ÚPT i další partneři, kteří přispěli k jejímu vývoji</w:t>
      </w:r>
      <w:r w:rsidR="0075246D">
        <w:rPr>
          <w:rFonts w:cstheme="minorHAnsi"/>
          <w:sz w:val="24"/>
          <w:szCs w:val="24"/>
        </w:rPr>
        <w:t xml:space="preserve"> – mimo jiné </w:t>
      </w:r>
      <w:r>
        <w:rPr>
          <w:rFonts w:cstheme="minorHAnsi"/>
          <w:sz w:val="24"/>
          <w:szCs w:val="24"/>
        </w:rPr>
        <w:t>Fakultní nemocnic</w:t>
      </w:r>
      <w:r w:rsidR="0075246D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u</w:t>
      </w:r>
      <w:r w:rsidR="0075246D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sv. Anny v Brně, Univerzit</w:t>
      </w:r>
      <w:r w:rsidR="0075246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Karlov</w:t>
      </w:r>
      <w:r w:rsidR="0075246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a společnost </w:t>
      </w:r>
      <w:proofErr w:type="spellStart"/>
      <w:r>
        <w:rPr>
          <w:rFonts w:cstheme="minorHAnsi"/>
          <w:sz w:val="24"/>
          <w:szCs w:val="24"/>
        </w:rPr>
        <w:t>Cardion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7957E71A" w14:textId="77777777" w:rsidR="00953D27" w:rsidRDefault="00953D27" w:rsidP="008A2D20">
      <w:pPr>
        <w:spacing w:after="0" w:line="240" w:lineRule="auto"/>
        <w:rPr>
          <w:rFonts w:cstheme="minorHAnsi"/>
          <w:sz w:val="24"/>
          <w:szCs w:val="24"/>
        </w:rPr>
      </w:pPr>
    </w:p>
    <w:p w14:paraId="3FDFE6E8" w14:textId="77777777" w:rsidR="00041E95" w:rsidRDefault="008A2D20" w:rsidP="00FC5914">
      <w:pPr>
        <w:spacing w:after="0" w:line="240" w:lineRule="auto"/>
        <w:rPr>
          <w:rFonts w:cstheme="minorHAnsi"/>
          <w:sz w:val="24"/>
          <w:szCs w:val="24"/>
        </w:rPr>
      </w:pPr>
      <w:r w:rsidRPr="002128E2">
        <w:rPr>
          <w:rFonts w:cstheme="minorHAnsi"/>
          <w:b/>
          <w:bCs/>
          <w:sz w:val="24"/>
          <w:szCs w:val="24"/>
          <w:u w:val="single"/>
        </w:rPr>
        <w:t>Více informací</w:t>
      </w:r>
      <w:r>
        <w:rPr>
          <w:rFonts w:cstheme="minorHAnsi"/>
          <w:sz w:val="24"/>
          <w:szCs w:val="24"/>
        </w:rPr>
        <w:t xml:space="preserve">: </w:t>
      </w:r>
    </w:p>
    <w:p w14:paraId="240A471C" w14:textId="7A4E90C7" w:rsidR="00FC5914" w:rsidRPr="00FC5914" w:rsidRDefault="00041E95" w:rsidP="00FC591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FC5914" w:rsidRPr="00FC5914">
        <w:rPr>
          <w:rFonts w:cstheme="minorHAnsi"/>
          <w:b/>
          <w:sz w:val="24"/>
          <w:szCs w:val="24"/>
        </w:rPr>
        <w:t>r. Pavel Jurák</w:t>
      </w:r>
    </w:p>
    <w:p w14:paraId="2D5F4CB2" w14:textId="5AA0B481" w:rsidR="00FC5914" w:rsidRDefault="00FC5914" w:rsidP="00041E9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oddělení Medicínské signály </w:t>
      </w:r>
    </w:p>
    <w:p w14:paraId="6779C78F" w14:textId="161DE062" w:rsidR="00FC5914" w:rsidRDefault="00FC5914" w:rsidP="00FC5914">
      <w:pPr>
        <w:pStyle w:val="Zpat"/>
        <w:tabs>
          <w:tab w:val="clear" w:pos="4536"/>
          <w:tab w:val="clear" w:pos="9072"/>
          <w:tab w:val="right" w:pos="4253"/>
        </w:tabs>
      </w:pPr>
      <w:r>
        <w:t>Ústav přístrojové techniky Akademie věd ČR</w:t>
      </w:r>
    </w:p>
    <w:p w14:paraId="26C9C924" w14:textId="72CD5AF7" w:rsidR="00FC5914" w:rsidRDefault="00FC5914" w:rsidP="00FC5914">
      <w:pPr>
        <w:pStyle w:val="Zpat"/>
        <w:tabs>
          <w:tab w:val="clear" w:pos="4536"/>
          <w:tab w:val="clear" w:pos="9072"/>
          <w:tab w:val="right" w:pos="4253"/>
        </w:tabs>
      </w:pPr>
      <w:r>
        <w:t>Brno</w:t>
      </w:r>
    </w:p>
    <w:p w14:paraId="4B27A54C" w14:textId="581092E5" w:rsidR="00FC5914" w:rsidRDefault="00FE1A93" w:rsidP="00FC5914">
      <w:pPr>
        <w:pStyle w:val="Zpat"/>
        <w:tabs>
          <w:tab w:val="clear" w:pos="4536"/>
          <w:tab w:val="clear" w:pos="9072"/>
          <w:tab w:val="right" w:pos="4253"/>
        </w:tabs>
      </w:pPr>
      <w:hyperlink r:id="rId7" w:history="1">
        <w:r w:rsidR="00FC5914" w:rsidRPr="00BF5D0E">
          <w:rPr>
            <w:rStyle w:val="Hypertextovodkaz"/>
          </w:rPr>
          <w:t>jurak@isibrno.cz</w:t>
        </w:r>
      </w:hyperlink>
    </w:p>
    <w:p w14:paraId="622E7BC8" w14:textId="3B2C9352" w:rsidR="00FC5914" w:rsidRDefault="00FC5914" w:rsidP="00FC5914">
      <w:pPr>
        <w:pStyle w:val="Zpat"/>
        <w:tabs>
          <w:tab w:val="clear" w:pos="4536"/>
          <w:tab w:val="clear" w:pos="9072"/>
          <w:tab w:val="right" w:pos="4253"/>
        </w:tabs>
      </w:pPr>
      <w:r>
        <w:t>+420 541 514 111</w:t>
      </w:r>
    </w:p>
    <w:p w14:paraId="5632B818" w14:textId="77777777" w:rsidR="00FC5914" w:rsidRDefault="00FC5914" w:rsidP="00FC5914">
      <w:pPr>
        <w:pStyle w:val="Zpat"/>
        <w:tabs>
          <w:tab w:val="clear" w:pos="4536"/>
          <w:tab w:val="clear" w:pos="9072"/>
          <w:tab w:val="right" w:pos="4253"/>
        </w:tabs>
      </w:pPr>
    </w:p>
    <w:p w14:paraId="60A33DE1" w14:textId="77777777" w:rsidR="00041E95" w:rsidRPr="00C35F31" w:rsidRDefault="00FE1A93" w:rsidP="00041E95">
      <w:pPr>
        <w:spacing w:after="0" w:line="240" w:lineRule="auto"/>
      </w:pPr>
      <w:hyperlink r:id="rId8" w:history="1">
        <w:r w:rsidR="00041E95" w:rsidRPr="001B6548">
          <w:rPr>
            <w:rStyle w:val="Hypertextovodkaz"/>
            <w:rFonts w:cstheme="minorHAnsi"/>
            <w:sz w:val="24"/>
            <w:szCs w:val="24"/>
          </w:rPr>
          <w:t>https://www.medisig.com/vdi/</w:t>
        </w:r>
      </w:hyperlink>
      <w:r w:rsidR="00041E95">
        <w:rPr>
          <w:rFonts w:cstheme="minorHAnsi"/>
          <w:sz w:val="24"/>
          <w:szCs w:val="24"/>
        </w:rPr>
        <w:t xml:space="preserve"> </w:t>
      </w:r>
    </w:p>
    <w:p w14:paraId="3497177D" w14:textId="52E07BD8" w:rsidR="004138D2" w:rsidRPr="00CB0000" w:rsidRDefault="004138D2" w:rsidP="001277D6">
      <w:pPr>
        <w:spacing w:after="120" w:line="240" w:lineRule="auto"/>
        <w:rPr>
          <w:rFonts w:cstheme="minorHAnsi"/>
          <w:b/>
          <w:sz w:val="24"/>
          <w:szCs w:val="24"/>
        </w:rPr>
      </w:pPr>
      <w:r w:rsidRPr="00CB0000">
        <w:rPr>
          <w:rFonts w:cstheme="minorHAnsi"/>
          <w:b/>
          <w:sz w:val="24"/>
          <w:szCs w:val="24"/>
        </w:rPr>
        <w:lastRenderedPageBreak/>
        <w:t>uveřejněné publikace:</w:t>
      </w:r>
    </w:p>
    <w:p w14:paraId="37143F32" w14:textId="77777777" w:rsidR="004138D2" w:rsidRDefault="00FE1A93" w:rsidP="004138D2">
      <w:pPr>
        <w:spacing w:after="0" w:line="240" w:lineRule="auto"/>
        <w:rPr>
          <w:rStyle w:val="Hypertextovodkaz"/>
        </w:rPr>
      </w:pPr>
      <w:hyperlink r:id="rId9" w:history="1">
        <w:r w:rsidR="004138D2">
          <w:rPr>
            <w:rStyle w:val="Hypertextovodkaz"/>
          </w:rPr>
          <w:t>https://rdcu.be/clIJg</w:t>
        </w:r>
      </w:hyperlink>
    </w:p>
    <w:p w14:paraId="1EC93D1A" w14:textId="77777777" w:rsidR="004138D2" w:rsidRDefault="00FE1A93" w:rsidP="004138D2">
      <w:pPr>
        <w:spacing w:after="0" w:line="240" w:lineRule="auto"/>
        <w:rPr>
          <w:rStyle w:val="Hypertextovodkaz"/>
        </w:rPr>
      </w:pPr>
      <w:hyperlink r:id="rId10" w:history="1">
        <w:r w:rsidR="004138D2">
          <w:rPr>
            <w:rStyle w:val="Hypertextovodkaz"/>
          </w:rPr>
          <w:t>https://www.heartrhythmjournal.com/article/S1547-5271(21)00402-1/fulltext</w:t>
        </w:r>
      </w:hyperlink>
    </w:p>
    <w:p w14:paraId="2939E36A" w14:textId="77777777" w:rsidR="004138D2" w:rsidRDefault="00FE1A93" w:rsidP="004138D2">
      <w:pPr>
        <w:spacing w:after="0" w:line="240" w:lineRule="auto"/>
        <w:rPr>
          <w:rStyle w:val="Hypertextovodkaz"/>
        </w:rPr>
      </w:pPr>
      <w:hyperlink r:id="rId11" w:history="1">
        <w:r w:rsidR="004138D2">
          <w:rPr>
            <w:rStyle w:val="Hypertextovodkaz"/>
          </w:rPr>
          <w:t>https://onlinelibrary.wiley.com/doi/full/10.1111/jce.14985</w:t>
        </w:r>
      </w:hyperlink>
    </w:p>
    <w:p w14:paraId="2CD63299" w14:textId="77777777" w:rsidR="004138D2" w:rsidRDefault="00FE1A93" w:rsidP="004138D2">
      <w:pPr>
        <w:spacing w:after="0" w:line="240" w:lineRule="auto"/>
        <w:rPr>
          <w:rStyle w:val="Hypertextovodkaz"/>
        </w:rPr>
      </w:pPr>
      <w:hyperlink r:id="rId12" w:history="1">
        <w:r w:rsidR="004138D2">
          <w:rPr>
            <w:rStyle w:val="Hypertextovodkaz"/>
          </w:rPr>
          <w:t>https://onlinelibrary.wiley.com/doi/epdf/10.1111/jce.15099</w:t>
        </w:r>
      </w:hyperlink>
    </w:p>
    <w:p w14:paraId="305FF04C" w14:textId="77777777" w:rsidR="004138D2" w:rsidRDefault="00FE1A93" w:rsidP="004138D2">
      <w:pPr>
        <w:spacing w:after="0" w:line="240" w:lineRule="auto"/>
        <w:rPr>
          <w:rStyle w:val="Hypertextovodkaz"/>
        </w:rPr>
      </w:pPr>
      <w:hyperlink r:id="rId13" w:history="1">
        <w:r w:rsidR="004138D2">
          <w:rPr>
            <w:rStyle w:val="Hypertextovodkaz"/>
          </w:rPr>
          <w:t>https://www.heartrhythmjournal.com/article/S1547-5271(19)31028-8/abstract</w:t>
        </w:r>
      </w:hyperlink>
    </w:p>
    <w:p w14:paraId="6B926FD8" w14:textId="77777777" w:rsidR="004138D2" w:rsidRDefault="00FE1A93" w:rsidP="004138D2">
      <w:pPr>
        <w:spacing w:after="0" w:line="240" w:lineRule="auto"/>
      </w:pPr>
      <w:hyperlink r:id="rId14" w:history="1">
        <w:r w:rsidR="004138D2">
          <w:rPr>
            <w:rStyle w:val="Hypertextovodkaz"/>
          </w:rPr>
          <w:t>https://onlinelibrary.wiley.com/doi/full/10.1111/jce.14299</w:t>
        </w:r>
      </w:hyperlink>
    </w:p>
    <w:p w14:paraId="6BD9A24F" w14:textId="77777777" w:rsidR="004138D2" w:rsidRDefault="004138D2" w:rsidP="004138D2">
      <w:pPr>
        <w:spacing w:after="0" w:line="240" w:lineRule="auto"/>
      </w:pPr>
    </w:p>
    <w:p w14:paraId="6B6C3B5A" w14:textId="688114D5" w:rsidR="004138D2" w:rsidRDefault="004138D2" w:rsidP="001277D6">
      <w:pPr>
        <w:spacing w:after="120" w:line="240" w:lineRule="auto"/>
        <w:rPr>
          <w:rFonts w:cstheme="minorHAnsi"/>
          <w:sz w:val="24"/>
          <w:szCs w:val="24"/>
        </w:rPr>
      </w:pPr>
    </w:p>
    <w:p w14:paraId="3B0923BE" w14:textId="77777777" w:rsidR="00B44341" w:rsidRDefault="00B44341" w:rsidP="001277D6">
      <w:pPr>
        <w:spacing w:after="120" w:line="240" w:lineRule="auto"/>
        <w:rPr>
          <w:rFonts w:cstheme="minorHAnsi"/>
          <w:sz w:val="24"/>
          <w:szCs w:val="24"/>
        </w:rPr>
      </w:pPr>
    </w:p>
    <w:p w14:paraId="69BCC9B5" w14:textId="44759504" w:rsidR="001277D6" w:rsidRPr="00723622" w:rsidRDefault="001277D6" w:rsidP="001277D6">
      <w:pPr>
        <w:spacing w:after="120" w:line="240" w:lineRule="auto"/>
        <w:rPr>
          <w:rFonts w:cstheme="minorHAnsi"/>
          <w:sz w:val="24"/>
          <w:szCs w:val="24"/>
        </w:rPr>
      </w:pPr>
    </w:p>
    <w:p w14:paraId="46A50337" w14:textId="0DAB4EEB" w:rsidR="00797F1C" w:rsidRDefault="001D4979" w:rsidP="00903499">
      <w:pPr>
        <w:spacing w:after="120" w:line="240" w:lineRule="auto"/>
        <w:rPr>
          <w:rFonts w:cstheme="minorHAnsi"/>
          <w:sz w:val="24"/>
          <w:szCs w:val="24"/>
        </w:rPr>
      </w:pPr>
      <w:bookmarkStart w:id="0" w:name="_GoBack"/>
      <w:r>
        <w:rPr>
          <w:noProof/>
          <w:color w:val="1F497D"/>
          <w:lang w:eastAsia="cs-CZ"/>
        </w:rPr>
        <w:drawing>
          <wp:inline distT="0" distB="0" distL="0" distR="0" wp14:anchorId="21EDE0F2" wp14:editId="70D82E72">
            <wp:extent cx="5753100" cy="3907061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s_JCE_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648" cy="393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FFF56F2" w14:textId="01B7905B" w:rsidR="001D4979" w:rsidRDefault="001D4979" w:rsidP="00903499">
      <w:pPr>
        <w:spacing w:after="120" w:line="240" w:lineRule="auto"/>
        <w:rPr>
          <w:rFonts w:cstheme="minorHAnsi"/>
          <w:sz w:val="24"/>
          <w:szCs w:val="24"/>
        </w:rPr>
      </w:pPr>
    </w:p>
    <w:p w14:paraId="431B0B2E" w14:textId="77777777" w:rsidR="001D4979" w:rsidRDefault="001D4979" w:rsidP="001D4979">
      <w:pPr>
        <w:rPr>
          <w:color w:val="1F497D"/>
        </w:rPr>
      </w:pPr>
      <w:r>
        <w:rPr>
          <w:i/>
          <w:color w:val="000000" w:themeColor="text1"/>
        </w:rPr>
        <w:t>OBR</w:t>
      </w:r>
      <w:r w:rsidRPr="008A5820">
        <w:rPr>
          <w:i/>
          <w:color w:val="000000" w:themeColor="text1"/>
        </w:rPr>
        <w:t xml:space="preserve">.: VDI monitor </w:t>
      </w:r>
    </w:p>
    <w:p w14:paraId="7F88C08B" w14:textId="77777777" w:rsidR="001D4979" w:rsidRPr="0077060E" w:rsidRDefault="001D4979" w:rsidP="001D4979">
      <w:pPr>
        <w:rPr>
          <w:i/>
          <w:color w:val="000000" w:themeColor="text1"/>
        </w:rPr>
      </w:pPr>
      <w:r w:rsidRPr="0077060E">
        <w:rPr>
          <w:i/>
          <w:color w:val="000000" w:themeColor="text1"/>
        </w:rPr>
        <w:t xml:space="preserve">Původní technologie pro diagnostiku poruch elektrické aktivace srdečních komor. Díky jednoduchosti a neinvazivnímu přístupu je ideální pro kliniku.  </w:t>
      </w:r>
    </w:p>
    <w:p w14:paraId="7A29B212" w14:textId="41E26DD4" w:rsidR="001D4979" w:rsidRDefault="001D4979" w:rsidP="00903499">
      <w:pPr>
        <w:spacing w:after="120" w:line="240" w:lineRule="auto"/>
        <w:rPr>
          <w:rFonts w:cstheme="minorHAnsi"/>
          <w:sz w:val="24"/>
          <w:szCs w:val="24"/>
        </w:rPr>
      </w:pPr>
    </w:p>
    <w:p w14:paraId="269C46FE" w14:textId="545C441B" w:rsidR="00CB0000" w:rsidRDefault="00CB0000" w:rsidP="00903499">
      <w:pPr>
        <w:spacing w:after="120" w:line="240" w:lineRule="auto"/>
        <w:rPr>
          <w:rFonts w:cstheme="minorHAnsi"/>
          <w:sz w:val="24"/>
          <w:szCs w:val="24"/>
        </w:rPr>
      </w:pPr>
    </w:p>
    <w:p w14:paraId="72ADA4BC" w14:textId="77777777" w:rsidR="00CB0000" w:rsidRPr="00723622" w:rsidRDefault="00CB0000" w:rsidP="00903499">
      <w:pPr>
        <w:spacing w:after="120" w:line="240" w:lineRule="auto"/>
        <w:rPr>
          <w:rFonts w:cstheme="minorHAnsi"/>
          <w:sz w:val="24"/>
          <w:szCs w:val="24"/>
        </w:rPr>
      </w:pPr>
    </w:p>
    <w:sectPr w:rsidR="00CB0000" w:rsidRPr="00723622" w:rsidSect="00E87819">
      <w:headerReference w:type="default" r:id="rId16"/>
      <w:headerReference w:type="first" r:id="rId17"/>
      <w:footerReference w:type="first" r:id="rId18"/>
      <w:pgSz w:w="11906" w:h="16838"/>
      <w:pgMar w:top="1843" w:right="1417" w:bottom="1985" w:left="1417" w:header="708" w:footer="47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34B2" w16cex:dateUtc="2022-04-22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386372" w16cid:durableId="260D34B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07A7F" w14:textId="77777777" w:rsidR="002128E2" w:rsidRDefault="002128E2" w:rsidP="002128E2">
      <w:pPr>
        <w:spacing w:after="0" w:line="240" w:lineRule="auto"/>
      </w:pPr>
      <w:r>
        <w:separator/>
      </w:r>
    </w:p>
  </w:endnote>
  <w:endnote w:type="continuationSeparator" w:id="0">
    <w:p w14:paraId="512B7E81" w14:textId="77777777" w:rsidR="002128E2" w:rsidRDefault="002128E2" w:rsidP="0021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10F77" w14:textId="77777777" w:rsidR="004F1754" w:rsidRDefault="004F1754" w:rsidP="00FC5914">
    <w:pPr>
      <w:pStyle w:val="Zpat"/>
      <w:tabs>
        <w:tab w:val="clear" w:pos="4536"/>
        <w:tab w:val="clear" w:pos="9072"/>
        <w:tab w:val="right" w:pos="2694"/>
      </w:tabs>
    </w:pPr>
  </w:p>
  <w:p w14:paraId="251E1853" w14:textId="3A0D3899" w:rsidR="00FC5914" w:rsidRPr="00FC5914" w:rsidRDefault="00FC5914" w:rsidP="00FC5914">
    <w:pPr>
      <w:pStyle w:val="Zpat"/>
      <w:tabs>
        <w:tab w:val="clear" w:pos="4536"/>
        <w:tab w:val="clear" w:pos="9072"/>
        <w:tab w:val="right" w:pos="2694"/>
      </w:tabs>
      <w:rPr>
        <w:b/>
      </w:rPr>
    </w:pPr>
    <w:r>
      <w:t xml:space="preserve">Kontakt pro media: </w:t>
    </w:r>
    <w:r>
      <w:tab/>
    </w:r>
    <w:r>
      <w:tab/>
    </w:r>
    <w:r>
      <w:tab/>
    </w:r>
    <w:r>
      <w:tab/>
    </w:r>
    <w:r>
      <w:tab/>
    </w:r>
    <w:r w:rsidRPr="00FC5914">
      <w:rPr>
        <w:b/>
      </w:rPr>
      <w:t>Pavla  Schieblová</w:t>
    </w:r>
  </w:p>
  <w:p w14:paraId="6364E825" w14:textId="739521E2" w:rsidR="00FC5914" w:rsidRDefault="00FC5914" w:rsidP="00FC5914">
    <w:pPr>
      <w:pStyle w:val="Zpat"/>
      <w:tabs>
        <w:tab w:val="clear" w:pos="4536"/>
        <w:tab w:val="clear" w:pos="9072"/>
        <w:tab w:val="right" w:pos="4253"/>
      </w:tabs>
    </w:pPr>
    <w:r>
      <w:tab/>
    </w:r>
    <w:r>
      <w:tab/>
      <w:t>Ústav přístrojové techniky Akademie věd ČR</w:t>
    </w:r>
  </w:p>
  <w:p w14:paraId="4A71626E" w14:textId="49E95B59" w:rsidR="00FC5914" w:rsidRDefault="00FC5914" w:rsidP="00FC5914">
    <w:pPr>
      <w:pStyle w:val="Zpat"/>
      <w:tabs>
        <w:tab w:val="clear" w:pos="4536"/>
        <w:tab w:val="clear" w:pos="9072"/>
        <w:tab w:val="right" w:pos="4253"/>
      </w:tabs>
    </w:pPr>
    <w:r>
      <w:tab/>
    </w:r>
    <w:r>
      <w:tab/>
    </w:r>
    <w:hyperlink r:id="rId1" w:history="1">
      <w:r w:rsidRPr="00BF5D0E">
        <w:rPr>
          <w:rStyle w:val="Hypertextovodkaz"/>
        </w:rPr>
        <w:t>schieblova@isibrno.cz</w:t>
      </w:r>
    </w:hyperlink>
  </w:p>
  <w:p w14:paraId="502EA6BE" w14:textId="09B16898" w:rsidR="00FC5914" w:rsidRDefault="00FC5914" w:rsidP="00FC5914">
    <w:pPr>
      <w:pStyle w:val="Zpat"/>
      <w:tabs>
        <w:tab w:val="clear" w:pos="4536"/>
        <w:tab w:val="clear" w:pos="9072"/>
        <w:tab w:val="right" w:pos="4253"/>
      </w:tabs>
    </w:pPr>
    <w:r>
      <w:tab/>
    </w:r>
    <w:r>
      <w:tab/>
      <w:t>+420 734 218 279</w:t>
    </w:r>
  </w:p>
  <w:p w14:paraId="687D86C5" w14:textId="549B53EC" w:rsidR="00FC5914" w:rsidRDefault="00FC5914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022BA" w14:textId="77777777" w:rsidR="002128E2" w:rsidRDefault="002128E2" w:rsidP="002128E2">
      <w:pPr>
        <w:spacing w:after="0" w:line="240" w:lineRule="auto"/>
      </w:pPr>
      <w:r>
        <w:separator/>
      </w:r>
    </w:p>
  </w:footnote>
  <w:footnote w:type="continuationSeparator" w:id="0">
    <w:p w14:paraId="748F1EA4" w14:textId="77777777" w:rsidR="002128E2" w:rsidRDefault="002128E2" w:rsidP="0021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4F026" w14:textId="118557DA" w:rsidR="002128E2" w:rsidRDefault="002128E2">
    <w:pPr>
      <w:pStyle w:val="Zhlav"/>
    </w:pPr>
  </w:p>
  <w:p w14:paraId="4387FB9F" w14:textId="52CCC9CB" w:rsidR="002128E2" w:rsidRDefault="002128E2">
    <w:pPr>
      <w:pStyle w:val="Zhlav"/>
    </w:pPr>
  </w:p>
  <w:p w14:paraId="15665215" w14:textId="1167A13C" w:rsidR="002128E2" w:rsidRDefault="002128E2">
    <w:pPr>
      <w:pStyle w:val="Zhlav"/>
    </w:pPr>
  </w:p>
  <w:p w14:paraId="4FA137B7" w14:textId="76E334CE" w:rsidR="002128E2" w:rsidRDefault="002128E2">
    <w:pPr>
      <w:pStyle w:val="Zhlav"/>
    </w:pPr>
  </w:p>
  <w:p w14:paraId="3B762036" w14:textId="3DBE8BE9" w:rsidR="002128E2" w:rsidRDefault="002128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EFB9D" w14:textId="56F85FF0" w:rsidR="002128E2" w:rsidRDefault="002128E2">
    <w:pPr>
      <w:pStyle w:val="Zhlav"/>
    </w:pPr>
    <w:r>
      <w:rPr>
        <w:noProof/>
        <w:lang w:eastAsia="cs-CZ"/>
      </w:rPr>
      <w:drawing>
        <wp:inline distT="0" distB="0" distL="0" distR="0" wp14:anchorId="0AE9ACF3" wp14:editId="2754E54B">
          <wp:extent cx="652488" cy="1703417"/>
          <wp:effectExtent l="7938" t="0" r="3492" b="3493"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T_text_cz_rgb_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84490" cy="1786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28D09FE" w14:textId="77777777" w:rsidR="002128E2" w:rsidRDefault="002128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MjEyMjExM7UwMrFU0lEKTi0uzszPAykwrAUAPZo8fCwAAAA="/>
  </w:docVars>
  <w:rsids>
    <w:rsidRoot w:val="009D6CC5"/>
    <w:rsid w:val="00032EAB"/>
    <w:rsid w:val="00041E95"/>
    <w:rsid w:val="001277D6"/>
    <w:rsid w:val="00161273"/>
    <w:rsid w:val="001B11C0"/>
    <w:rsid w:val="001D4979"/>
    <w:rsid w:val="001D5277"/>
    <w:rsid w:val="001F3244"/>
    <w:rsid w:val="002128E2"/>
    <w:rsid w:val="002315DA"/>
    <w:rsid w:val="0023350C"/>
    <w:rsid w:val="00271215"/>
    <w:rsid w:val="0028559A"/>
    <w:rsid w:val="002B6DEC"/>
    <w:rsid w:val="002E2976"/>
    <w:rsid w:val="002F02FA"/>
    <w:rsid w:val="002F3ABD"/>
    <w:rsid w:val="0032283C"/>
    <w:rsid w:val="0033090E"/>
    <w:rsid w:val="00336C4F"/>
    <w:rsid w:val="0034438D"/>
    <w:rsid w:val="00374293"/>
    <w:rsid w:val="003833F4"/>
    <w:rsid w:val="003D0F52"/>
    <w:rsid w:val="004138D2"/>
    <w:rsid w:val="0044378C"/>
    <w:rsid w:val="00451B03"/>
    <w:rsid w:val="00471C2D"/>
    <w:rsid w:val="00484007"/>
    <w:rsid w:val="00490085"/>
    <w:rsid w:val="004B3F7C"/>
    <w:rsid w:val="004E098F"/>
    <w:rsid w:val="004F09D2"/>
    <w:rsid w:val="004F1754"/>
    <w:rsid w:val="00581817"/>
    <w:rsid w:val="005C59FE"/>
    <w:rsid w:val="00603190"/>
    <w:rsid w:val="00660164"/>
    <w:rsid w:val="00687FFE"/>
    <w:rsid w:val="00692A07"/>
    <w:rsid w:val="006C6101"/>
    <w:rsid w:val="00721C01"/>
    <w:rsid w:val="00723622"/>
    <w:rsid w:val="007240DF"/>
    <w:rsid w:val="00726010"/>
    <w:rsid w:val="007310D0"/>
    <w:rsid w:val="0075246D"/>
    <w:rsid w:val="00785F65"/>
    <w:rsid w:val="00791B08"/>
    <w:rsid w:val="00797F1C"/>
    <w:rsid w:val="007C36B1"/>
    <w:rsid w:val="007F638C"/>
    <w:rsid w:val="00814233"/>
    <w:rsid w:val="008160DF"/>
    <w:rsid w:val="008166FA"/>
    <w:rsid w:val="00826075"/>
    <w:rsid w:val="00852FD6"/>
    <w:rsid w:val="008574DC"/>
    <w:rsid w:val="008A2D20"/>
    <w:rsid w:val="008C5827"/>
    <w:rsid w:val="008F476B"/>
    <w:rsid w:val="00902835"/>
    <w:rsid w:val="00903499"/>
    <w:rsid w:val="00911102"/>
    <w:rsid w:val="009500A6"/>
    <w:rsid w:val="00953D27"/>
    <w:rsid w:val="009857FB"/>
    <w:rsid w:val="009965E3"/>
    <w:rsid w:val="009B6566"/>
    <w:rsid w:val="009B7198"/>
    <w:rsid w:val="009D6CC5"/>
    <w:rsid w:val="00A4341B"/>
    <w:rsid w:val="00AC7CFB"/>
    <w:rsid w:val="00B347B4"/>
    <w:rsid w:val="00B44341"/>
    <w:rsid w:val="00B5753F"/>
    <w:rsid w:val="00BB5D9E"/>
    <w:rsid w:val="00BC36F8"/>
    <w:rsid w:val="00BF1367"/>
    <w:rsid w:val="00C01376"/>
    <w:rsid w:val="00C35F31"/>
    <w:rsid w:val="00C972FE"/>
    <w:rsid w:val="00CB0000"/>
    <w:rsid w:val="00CB628B"/>
    <w:rsid w:val="00D2566D"/>
    <w:rsid w:val="00D40295"/>
    <w:rsid w:val="00DE1B2A"/>
    <w:rsid w:val="00DE46CB"/>
    <w:rsid w:val="00E1268D"/>
    <w:rsid w:val="00E82C10"/>
    <w:rsid w:val="00E86559"/>
    <w:rsid w:val="00E87819"/>
    <w:rsid w:val="00F34760"/>
    <w:rsid w:val="00FB3A8E"/>
    <w:rsid w:val="00FC5914"/>
    <w:rsid w:val="00F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05FFF7"/>
  <w15:chartTrackingRefBased/>
  <w15:docId w15:val="{757C1B2B-0A8F-4B2C-83BE-0DC0EEFE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11C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0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349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277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F7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36F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60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01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01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16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1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8E2"/>
  </w:style>
  <w:style w:type="paragraph" w:styleId="Zpat">
    <w:name w:val="footer"/>
    <w:basedOn w:val="Normln"/>
    <w:link w:val="ZpatChar"/>
    <w:uiPriority w:val="99"/>
    <w:unhideWhenUsed/>
    <w:rsid w:val="0021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sig.com/vdi/" TargetMode="External"/><Relationship Id="rId13" Type="http://schemas.openxmlformats.org/officeDocument/2006/relationships/hyperlink" Target="https://www.heartrhythmjournal.com/article/S1547-5271(19)31028-8/abstract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microsoft.com/office/2016/09/relationships/commentsIds" Target="commentsIds.xml"/><Relationship Id="rId7" Type="http://schemas.openxmlformats.org/officeDocument/2006/relationships/hyperlink" Target="mailto:jurak@isibrno.cz" TargetMode="External"/><Relationship Id="rId12" Type="http://schemas.openxmlformats.org/officeDocument/2006/relationships/hyperlink" Target="https://onlinelibrary.wiley.com/doi/epdf/10.1111/jce.15099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scardio.org/Congresses-&amp;-Events/EHRA-Congress" TargetMode="External"/><Relationship Id="rId11" Type="http://schemas.openxmlformats.org/officeDocument/2006/relationships/hyperlink" Target="https://onlinelibrary.wiley.com/doi/full/10.1111/jce.14985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jpeg"/><Relationship Id="rId10" Type="http://schemas.openxmlformats.org/officeDocument/2006/relationships/hyperlink" Target="https://www.heartrhythmjournal.com/article/S1547-5271(21)00402-1/fulltex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dcu.be/clIJg" TargetMode="External"/><Relationship Id="rId14" Type="http://schemas.openxmlformats.org/officeDocument/2006/relationships/hyperlink" Target="https://onlinelibrary.wiley.com/doi/full/10.1111/jce.14299" TargetMode="Externa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ieblova@isibrn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54</cp:revision>
  <cp:lastPrinted>2022-04-19T15:18:00Z</cp:lastPrinted>
  <dcterms:created xsi:type="dcterms:W3CDTF">2022-04-22T11:45:00Z</dcterms:created>
  <dcterms:modified xsi:type="dcterms:W3CDTF">2022-04-26T12:11:00Z</dcterms:modified>
</cp:coreProperties>
</file>