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F3" w:rsidRPr="00540237" w:rsidRDefault="00DF30FB" w:rsidP="00C23F65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-450215</wp:posOffset>
            </wp:positionV>
            <wp:extent cx="780415" cy="1028700"/>
            <wp:effectExtent l="0" t="0" r="635" b="0"/>
            <wp:wrapSquare wrapText="right"/>
            <wp:docPr id="4" name="obrázek 4" descr="logo ÚBO AV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ÚBO AV Č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B1A">
        <w:rPr>
          <w:rFonts w:ascii="Times New Roman" w:hAnsi="Times New Roman"/>
          <w:b/>
          <w:sz w:val="56"/>
          <w:szCs w:val="56"/>
        </w:rPr>
        <w:t xml:space="preserve">  </w:t>
      </w:r>
      <w:r w:rsidR="00C23F65">
        <w:rPr>
          <w:rFonts w:ascii="Times New Roman" w:hAnsi="Times New Roman"/>
          <w:b/>
          <w:sz w:val="56"/>
          <w:szCs w:val="56"/>
        </w:rPr>
        <w:t>UBYTOVACÍ A</w:t>
      </w:r>
      <w:r w:rsidR="007709F3" w:rsidRPr="00540237">
        <w:rPr>
          <w:rFonts w:ascii="Times New Roman" w:hAnsi="Times New Roman"/>
          <w:b/>
          <w:sz w:val="56"/>
          <w:szCs w:val="56"/>
        </w:rPr>
        <w:t xml:space="preserve"> PROVOZNÍ </w:t>
      </w:r>
      <w:r w:rsidR="00664B1A">
        <w:rPr>
          <w:rFonts w:ascii="Times New Roman" w:hAnsi="Times New Roman"/>
          <w:b/>
          <w:sz w:val="56"/>
          <w:szCs w:val="56"/>
        </w:rPr>
        <w:t xml:space="preserve">    </w:t>
      </w:r>
      <w:r w:rsidR="007709F3" w:rsidRPr="00540237">
        <w:rPr>
          <w:rFonts w:ascii="Times New Roman" w:hAnsi="Times New Roman"/>
          <w:b/>
          <w:sz w:val="56"/>
          <w:szCs w:val="56"/>
        </w:rPr>
        <w:t>ŘÁD</w:t>
      </w:r>
    </w:p>
    <w:p w:rsidR="007709F3" w:rsidRPr="0031748C" w:rsidRDefault="004C5907" w:rsidP="0031748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T</w:t>
      </w:r>
      <w:r w:rsidR="007709F3" w:rsidRPr="00540237">
        <w:rPr>
          <w:rFonts w:ascii="Times New Roman" w:hAnsi="Times New Roman"/>
          <w:b/>
          <w:sz w:val="32"/>
          <w:szCs w:val="32"/>
        </w:rPr>
        <w:t xml:space="preserve">erénní stanice </w:t>
      </w:r>
      <w:proofErr w:type="spellStart"/>
      <w:r w:rsidR="007709F3" w:rsidRPr="00540237">
        <w:rPr>
          <w:rFonts w:ascii="Times New Roman" w:hAnsi="Times New Roman"/>
          <w:b/>
          <w:sz w:val="32"/>
          <w:szCs w:val="32"/>
        </w:rPr>
        <w:t>Mohelský</w:t>
      </w:r>
      <w:proofErr w:type="spellEnd"/>
      <w:r w:rsidR="007709F3" w:rsidRPr="00540237">
        <w:rPr>
          <w:rFonts w:ascii="Times New Roman" w:hAnsi="Times New Roman"/>
          <w:b/>
          <w:sz w:val="32"/>
          <w:szCs w:val="32"/>
        </w:rPr>
        <w:t xml:space="preserve"> mlýn</w:t>
      </w:r>
    </w:p>
    <w:p w:rsidR="007709F3" w:rsidRPr="00F20D0E" w:rsidRDefault="007709F3" w:rsidP="00BB6670">
      <w:pPr>
        <w:pStyle w:val="Normlnweb"/>
        <w:jc w:val="both"/>
        <w:rPr>
          <w:bCs/>
          <w:sz w:val="26"/>
          <w:szCs w:val="26"/>
        </w:rPr>
      </w:pPr>
      <w:r w:rsidRPr="00F20D0E">
        <w:rPr>
          <w:sz w:val="26"/>
          <w:szCs w:val="26"/>
        </w:rPr>
        <w:t>Tento ubytovací</w:t>
      </w:r>
      <w:r w:rsidR="00D87068">
        <w:rPr>
          <w:sz w:val="26"/>
          <w:szCs w:val="26"/>
        </w:rPr>
        <w:t xml:space="preserve"> a provozní</w:t>
      </w:r>
      <w:r w:rsidRPr="00F20D0E">
        <w:rPr>
          <w:sz w:val="26"/>
          <w:szCs w:val="26"/>
        </w:rPr>
        <w:t xml:space="preserve"> řád platí pro ubytování </w:t>
      </w:r>
      <w:r w:rsidR="00D87068">
        <w:rPr>
          <w:sz w:val="26"/>
          <w:szCs w:val="26"/>
        </w:rPr>
        <w:t xml:space="preserve">a pohyb všech osob </w:t>
      </w:r>
      <w:r w:rsidRPr="00F20D0E">
        <w:rPr>
          <w:sz w:val="26"/>
          <w:szCs w:val="26"/>
        </w:rPr>
        <w:t xml:space="preserve">v celém objektu terénní stanice </w:t>
      </w:r>
      <w:proofErr w:type="spellStart"/>
      <w:r w:rsidRPr="00F20D0E">
        <w:rPr>
          <w:sz w:val="26"/>
          <w:szCs w:val="26"/>
        </w:rPr>
        <w:t>Mohelský</w:t>
      </w:r>
      <w:proofErr w:type="spellEnd"/>
      <w:r w:rsidRPr="00F20D0E">
        <w:rPr>
          <w:sz w:val="26"/>
          <w:szCs w:val="26"/>
        </w:rPr>
        <w:t xml:space="preserve"> mlýn, která je ve vlastnictví Ústavu biologie obratlovců Akademie věd ČR, </w:t>
      </w:r>
      <w:proofErr w:type="spellStart"/>
      <w:proofErr w:type="gramStart"/>
      <w:r w:rsidRPr="00F20D0E">
        <w:rPr>
          <w:sz w:val="26"/>
          <w:szCs w:val="26"/>
        </w:rPr>
        <w:t>v.v.</w:t>
      </w:r>
      <w:proofErr w:type="gramEnd"/>
      <w:r w:rsidRPr="00F20D0E">
        <w:rPr>
          <w:sz w:val="26"/>
          <w:szCs w:val="26"/>
        </w:rPr>
        <w:t>i</w:t>
      </w:r>
      <w:proofErr w:type="spellEnd"/>
      <w:r w:rsidRPr="00F20D0E">
        <w:rPr>
          <w:sz w:val="26"/>
          <w:szCs w:val="26"/>
        </w:rPr>
        <w:t>. se sídl</w:t>
      </w:r>
      <w:r w:rsidR="00D87068">
        <w:rPr>
          <w:sz w:val="26"/>
          <w:szCs w:val="26"/>
        </w:rPr>
        <w:t xml:space="preserve">em Květná 8, Brno, IČ: 68081766. </w:t>
      </w:r>
      <w:r w:rsidRPr="00F20D0E">
        <w:rPr>
          <w:rStyle w:val="Siln"/>
          <w:b w:val="0"/>
          <w:sz w:val="26"/>
          <w:szCs w:val="26"/>
        </w:rPr>
        <w:t>Každý návštěvník je povinen seznámit se s provozním řádem a dodržovat jej.   </w:t>
      </w:r>
      <w:r w:rsidRPr="00F20D0E">
        <w:rPr>
          <w:sz w:val="26"/>
          <w:szCs w:val="26"/>
        </w:rPr>
        <w:br/>
      </w:r>
      <w:r w:rsidRPr="00F20D0E">
        <w:rPr>
          <w:rStyle w:val="Siln"/>
          <w:b w:val="0"/>
          <w:sz w:val="26"/>
          <w:szCs w:val="26"/>
        </w:rPr>
        <w:t xml:space="preserve">V případě jeho hrubého, nebo opakovaného porušování mají provozovatelé  objektu právo ubytování zrušit, </w:t>
      </w:r>
      <w:r w:rsidR="009E290F" w:rsidRPr="00F20D0E">
        <w:rPr>
          <w:rStyle w:val="Siln"/>
          <w:b w:val="0"/>
          <w:sz w:val="26"/>
          <w:szCs w:val="26"/>
        </w:rPr>
        <w:t>neukázněného hosta okamžitě vykázat z areálu.</w:t>
      </w:r>
    </w:p>
    <w:p w:rsidR="007709F3" w:rsidRPr="00F20D0E" w:rsidRDefault="007709F3" w:rsidP="0031748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20D0E">
        <w:rPr>
          <w:rFonts w:ascii="Times New Roman" w:hAnsi="Times New Roman"/>
          <w:sz w:val="26"/>
          <w:szCs w:val="26"/>
        </w:rPr>
        <w:t xml:space="preserve">Objekt se skládá z hlavní obytné budovy s kapacitou </w:t>
      </w:r>
      <w:r w:rsidR="00D5247F" w:rsidRPr="00F20D0E">
        <w:rPr>
          <w:rFonts w:ascii="Times New Roman" w:hAnsi="Times New Roman"/>
          <w:sz w:val="26"/>
          <w:szCs w:val="26"/>
        </w:rPr>
        <w:t>19</w:t>
      </w:r>
      <w:r w:rsidRPr="00F20D0E">
        <w:rPr>
          <w:rFonts w:ascii="Times New Roman" w:hAnsi="Times New Roman"/>
          <w:sz w:val="26"/>
          <w:szCs w:val="26"/>
        </w:rPr>
        <w:t xml:space="preserve"> lůžek. Nově zrekonstruovaná část s učebnou  má kapacitu ubytování 8 osob</w:t>
      </w:r>
      <w:r w:rsidR="004B0964" w:rsidRPr="00F20D0E">
        <w:rPr>
          <w:rFonts w:ascii="Times New Roman" w:hAnsi="Times New Roman"/>
          <w:sz w:val="26"/>
          <w:szCs w:val="26"/>
        </w:rPr>
        <w:t xml:space="preserve">, </w:t>
      </w:r>
      <w:r w:rsidRPr="00F20D0E">
        <w:rPr>
          <w:rFonts w:ascii="Times New Roman" w:hAnsi="Times New Roman"/>
          <w:sz w:val="26"/>
          <w:szCs w:val="26"/>
        </w:rPr>
        <w:t>výměnek disponuje kapacitou 4 lůžek</w:t>
      </w:r>
      <w:r w:rsidR="004B0964" w:rsidRPr="00F20D0E">
        <w:rPr>
          <w:rFonts w:ascii="Times New Roman" w:hAnsi="Times New Roman"/>
          <w:sz w:val="26"/>
          <w:szCs w:val="26"/>
        </w:rPr>
        <w:t xml:space="preserve">, pokoje v podkroví nad </w:t>
      </w:r>
      <w:r w:rsidR="00D87068">
        <w:rPr>
          <w:rFonts w:ascii="Times New Roman" w:hAnsi="Times New Roman"/>
          <w:sz w:val="26"/>
          <w:szCs w:val="26"/>
        </w:rPr>
        <w:t xml:space="preserve">laboratořemi disponují 18 lůžky. </w:t>
      </w:r>
      <w:r w:rsidRPr="00F20D0E">
        <w:rPr>
          <w:rFonts w:ascii="Times New Roman" w:hAnsi="Times New Roman"/>
          <w:sz w:val="26"/>
          <w:szCs w:val="26"/>
        </w:rPr>
        <w:t xml:space="preserve">V objektu se dále nachází terénní laboratoře a  letní kuchyně, jejichž využití </w:t>
      </w:r>
      <w:r w:rsidR="00D87068">
        <w:rPr>
          <w:rFonts w:ascii="Times New Roman" w:hAnsi="Times New Roman"/>
          <w:sz w:val="26"/>
          <w:szCs w:val="26"/>
        </w:rPr>
        <w:t>j</w:t>
      </w:r>
      <w:r w:rsidRPr="00F20D0E">
        <w:rPr>
          <w:rFonts w:ascii="Times New Roman" w:hAnsi="Times New Roman"/>
          <w:sz w:val="26"/>
          <w:szCs w:val="26"/>
        </w:rPr>
        <w:t xml:space="preserve">e </w:t>
      </w:r>
      <w:r w:rsidR="00F44BA4" w:rsidRPr="00F20D0E">
        <w:rPr>
          <w:rFonts w:ascii="Times New Roman" w:hAnsi="Times New Roman"/>
          <w:sz w:val="26"/>
          <w:szCs w:val="26"/>
        </w:rPr>
        <w:t>předmětem objednávky,</w:t>
      </w:r>
      <w:r w:rsidRPr="00F20D0E">
        <w:rPr>
          <w:rFonts w:ascii="Times New Roman" w:hAnsi="Times New Roman"/>
          <w:sz w:val="26"/>
          <w:szCs w:val="26"/>
        </w:rPr>
        <w:t xml:space="preserve"> a dále venkovní posezení s grilem a ohniště</w:t>
      </w:r>
      <w:r w:rsidR="003A13C3" w:rsidRPr="00F20D0E">
        <w:rPr>
          <w:rFonts w:ascii="Times New Roman" w:hAnsi="Times New Roman"/>
          <w:sz w:val="26"/>
          <w:szCs w:val="26"/>
        </w:rPr>
        <w:t>.</w:t>
      </w:r>
    </w:p>
    <w:p w:rsidR="007709F3" w:rsidRPr="00F20D0E" w:rsidRDefault="007709F3" w:rsidP="00284439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7709F3" w:rsidRPr="00F20D0E" w:rsidRDefault="007709F3" w:rsidP="0028443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20D0E">
        <w:rPr>
          <w:rFonts w:ascii="Times New Roman" w:hAnsi="Times New Roman"/>
          <w:b/>
          <w:sz w:val="26"/>
          <w:szCs w:val="26"/>
          <w:u w:val="single"/>
        </w:rPr>
        <w:t>PŘÍ NÁSTUPU K POBYTU / ÚHRADA ZA POBYT:</w:t>
      </w:r>
    </w:p>
    <w:p w:rsidR="007709F3" w:rsidRPr="00F20D0E" w:rsidRDefault="007709F3" w:rsidP="0031748C">
      <w:pPr>
        <w:spacing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lang w:eastAsia="cs-CZ"/>
        </w:rPr>
        <w:t xml:space="preserve">Ubytovací zařízení může ubytovat pouze zájemce o ubytování, který se řádně </w:t>
      </w:r>
      <w:r w:rsidR="00D87068">
        <w:rPr>
          <w:rFonts w:ascii="Times New Roman" w:hAnsi="Times New Roman"/>
          <w:sz w:val="26"/>
          <w:szCs w:val="26"/>
          <w:lang w:eastAsia="cs-CZ"/>
        </w:rPr>
        <w:t xml:space="preserve">předem 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přihlásil. </w:t>
      </w:r>
      <w:r w:rsidR="00D87068" w:rsidRPr="00392AF0">
        <w:rPr>
          <w:rFonts w:ascii="Times New Roman" w:hAnsi="Times New Roman"/>
          <w:b/>
          <w:sz w:val="26"/>
          <w:szCs w:val="26"/>
          <w:lang w:eastAsia="cs-CZ"/>
        </w:rPr>
        <w:t xml:space="preserve">Před nástupem na pobyt je zájemce o ubytování povinen nahlásit týden předem počet ubytovaných osob na </w:t>
      </w:r>
      <w:proofErr w:type="gramStart"/>
      <w:r w:rsidR="00D87068" w:rsidRPr="00392AF0">
        <w:rPr>
          <w:rFonts w:ascii="Times New Roman" w:hAnsi="Times New Roman"/>
          <w:b/>
          <w:sz w:val="26"/>
          <w:szCs w:val="26"/>
          <w:lang w:eastAsia="cs-CZ"/>
        </w:rPr>
        <w:t xml:space="preserve">mail : </w:t>
      </w:r>
      <w:hyperlink r:id="rId10" w:history="1">
        <w:r w:rsidR="00D87068" w:rsidRPr="00392AF0">
          <w:rPr>
            <w:rStyle w:val="Hypertextovodkaz"/>
            <w:rFonts w:ascii="Times New Roman" w:hAnsi="Times New Roman"/>
            <w:b/>
            <w:sz w:val="26"/>
            <w:szCs w:val="26"/>
            <w:lang w:eastAsia="cs-CZ"/>
          </w:rPr>
          <w:t>buckova@ivb</w:t>
        </w:r>
        <w:proofErr w:type="gramEnd"/>
        <w:r w:rsidR="00D87068" w:rsidRPr="00392AF0">
          <w:rPr>
            <w:rStyle w:val="Hypertextovodkaz"/>
            <w:rFonts w:ascii="Times New Roman" w:hAnsi="Times New Roman"/>
            <w:b/>
            <w:sz w:val="26"/>
            <w:szCs w:val="26"/>
            <w:lang w:eastAsia="cs-CZ"/>
          </w:rPr>
          <w:t>.cz</w:t>
        </w:r>
      </w:hyperlink>
      <w:r w:rsidR="00D87068" w:rsidRPr="00392AF0">
        <w:rPr>
          <w:rFonts w:ascii="Times New Roman" w:hAnsi="Times New Roman"/>
          <w:b/>
          <w:sz w:val="26"/>
          <w:szCs w:val="26"/>
          <w:lang w:eastAsia="cs-CZ"/>
        </w:rPr>
        <w:t xml:space="preserve">  a současně uvést informaci o čase příjezdu</w:t>
      </w:r>
      <w:r w:rsidR="00D87068">
        <w:rPr>
          <w:rFonts w:ascii="Times New Roman" w:hAnsi="Times New Roman"/>
          <w:sz w:val="26"/>
          <w:szCs w:val="26"/>
          <w:lang w:eastAsia="cs-CZ"/>
        </w:rPr>
        <w:t>. Následně obdrží telefonní číslo na zástupce pronajímatele (</w:t>
      </w:r>
      <w:proofErr w:type="gramStart"/>
      <w:r w:rsidR="00D87068">
        <w:rPr>
          <w:rFonts w:ascii="Times New Roman" w:hAnsi="Times New Roman"/>
          <w:sz w:val="26"/>
          <w:szCs w:val="26"/>
          <w:lang w:eastAsia="cs-CZ"/>
        </w:rPr>
        <w:t>t.č.</w:t>
      </w:r>
      <w:proofErr w:type="gramEnd"/>
      <w:r w:rsidR="00D87068">
        <w:rPr>
          <w:rFonts w:ascii="Times New Roman" w:hAnsi="Times New Roman"/>
          <w:sz w:val="26"/>
          <w:szCs w:val="26"/>
          <w:lang w:eastAsia="cs-CZ"/>
        </w:rPr>
        <w:t xml:space="preserve"> p. </w:t>
      </w:r>
      <w:r w:rsidR="008168AC">
        <w:rPr>
          <w:rFonts w:ascii="Times New Roman" w:hAnsi="Times New Roman"/>
          <w:sz w:val="26"/>
          <w:szCs w:val="26"/>
          <w:lang w:eastAsia="cs-CZ"/>
        </w:rPr>
        <w:t>Severinová</w:t>
      </w:r>
      <w:r w:rsidR="00D87068">
        <w:rPr>
          <w:rFonts w:ascii="Times New Roman" w:hAnsi="Times New Roman"/>
          <w:sz w:val="26"/>
          <w:szCs w:val="26"/>
          <w:lang w:eastAsia="cs-CZ"/>
        </w:rPr>
        <w:t xml:space="preserve">, tel: </w:t>
      </w:r>
      <w:r w:rsidR="008168AC">
        <w:rPr>
          <w:rFonts w:ascii="Times New Roman" w:hAnsi="Times New Roman"/>
          <w:sz w:val="26"/>
          <w:szCs w:val="26"/>
          <w:lang w:eastAsia="cs-CZ"/>
        </w:rPr>
        <w:t>797 630 800</w:t>
      </w:r>
      <w:r w:rsidR="00D87068">
        <w:rPr>
          <w:rFonts w:ascii="Times New Roman" w:hAnsi="Times New Roman"/>
          <w:sz w:val="26"/>
          <w:szCs w:val="26"/>
          <w:lang w:eastAsia="cs-CZ"/>
        </w:rPr>
        <w:t xml:space="preserve">),  s kterým se </w:t>
      </w:r>
      <w:r w:rsidR="00D87068" w:rsidRPr="00D87068">
        <w:rPr>
          <w:rFonts w:ascii="Times New Roman" w:hAnsi="Times New Roman"/>
          <w:b/>
          <w:sz w:val="26"/>
          <w:szCs w:val="26"/>
          <w:lang w:eastAsia="cs-CZ"/>
        </w:rPr>
        <w:t>nejméně 3 dny předem dohodne na konkrétním čase příjezdu</w:t>
      </w:r>
      <w:r w:rsidR="00D87068">
        <w:rPr>
          <w:rFonts w:ascii="Times New Roman" w:hAnsi="Times New Roman"/>
          <w:sz w:val="26"/>
          <w:szCs w:val="26"/>
          <w:lang w:eastAsia="cs-CZ"/>
        </w:rPr>
        <w:t xml:space="preserve">. </w:t>
      </w:r>
    </w:p>
    <w:p w:rsidR="007709F3" w:rsidRPr="00F20D0E" w:rsidRDefault="007709F3" w:rsidP="0031748C">
      <w:pPr>
        <w:spacing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lang w:eastAsia="cs-CZ"/>
        </w:rPr>
        <w:t>Nástup k pobytu, není-li dohodnuto jinak, je od 1</w:t>
      </w:r>
      <w:r w:rsidR="00D87068">
        <w:rPr>
          <w:rFonts w:ascii="Times New Roman" w:hAnsi="Times New Roman"/>
          <w:sz w:val="26"/>
          <w:szCs w:val="26"/>
          <w:lang w:eastAsia="cs-CZ"/>
        </w:rPr>
        <w:t>5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:00 hodin. Ukončení pobytu a předání stanice (nebo pokojů v případě individuálních pobytů)  je </w:t>
      </w:r>
      <w:proofErr w:type="gramStart"/>
      <w:r w:rsidRPr="00F20D0E">
        <w:rPr>
          <w:rFonts w:ascii="Times New Roman" w:hAnsi="Times New Roman"/>
          <w:sz w:val="26"/>
          <w:szCs w:val="26"/>
          <w:lang w:eastAsia="cs-CZ"/>
        </w:rPr>
        <w:t>ve</w:t>
      </w:r>
      <w:proofErr w:type="gramEnd"/>
      <w:r w:rsidRPr="00F20D0E">
        <w:rPr>
          <w:rFonts w:ascii="Times New Roman" w:hAnsi="Times New Roman"/>
          <w:sz w:val="26"/>
          <w:szCs w:val="26"/>
          <w:lang w:eastAsia="cs-CZ"/>
        </w:rPr>
        <w:t xml:space="preserve">  12:00 hodin. Pokud se host zdrží déle než do výše uvedené hodiny, může mu  být účtován další den.</w:t>
      </w:r>
      <w:r w:rsidR="00D5247F" w:rsidRPr="00F20D0E">
        <w:rPr>
          <w:rFonts w:ascii="Times New Roman" w:hAnsi="Times New Roman"/>
          <w:sz w:val="26"/>
          <w:szCs w:val="26"/>
          <w:lang w:eastAsia="cs-CZ"/>
        </w:rPr>
        <w:t xml:space="preserve"> </w:t>
      </w:r>
      <w:r w:rsidR="00D87068">
        <w:rPr>
          <w:rFonts w:ascii="Times New Roman" w:hAnsi="Times New Roman"/>
          <w:sz w:val="26"/>
          <w:szCs w:val="26"/>
          <w:lang w:eastAsia="cs-CZ"/>
        </w:rPr>
        <w:t xml:space="preserve">Při převzetí areálu </w:t>
      </w:r>
      <w:r w:rsidR="00D87068" w:rsidRPr="00F20D0E">
        <w:rPr>
          <w:rFonts w:ascii="Times New Roman" w:hAnsi="Times New Roman"/>
          <w:sz w:val="26"/>
          <w:szCs w:val="26"/>
          <w:lang w:eastAsia="cs-CZ"/>
        </w:rPr>
        <w:t>předloží vedoucí organizovaného pobytu nebo jednotlivec  provozovatelům svůj občanský průkaz, platný cestovní pas nebo jiný platný doklad totožnosti. Neplatící host nesmí v objektu pobývat déle než do 22 hodin.</w:t>
      </w:r>
      <w:r w:rsidR="00D87068">
        <w:rPr>
          <w:rFonts w:ascii="Times New Roman" w:hAnsi="Times New Roman"/>
          <w:sz w:val="26"/>
          <w:szCs w:val="26"/>
          <w:lang w:eastAsia="cs-CZ"/>
        </w:rPr>
        <w:t xml:space="preserve"> </w:t>
      </w:r>
      <w:r w:rsidR="00D5247F" w:rsidRPr="00F20D0E">
        <w:rPr>
          <w:rFonts w:ascii="Times New Roman" w:hAnsi="Times New Roman"/>
          <w:sz w:val="26"/>
          <w:szCs w:val="26"/>
          <w:lang w:eastAsia="cs-CZ"/>
        </w:rPr>
        <w:t>Při nástupu pobytu bude ubytovanému areál předán písemným protokolem</w:t>
      </w:r>
      <w:r w:rsidR="00F20D0E" w:rsidRPr="00F20D0E">
        <w:rPr>
          <w:rFonts w:ascii="Times New Roman" w:hAnsi="Times New Roman"/>
          <w:sz w:val="26"/>
          <w:szCs w:val="26"/>
          <w:lang w:eastAsia="cs-CZ"/>
        </w:rPr>
        <w:t xml:space="preserve">, při ukončení pobytu taktéž. Za vlastníka objektu toto vyřizuje p. </w:t>
      </w:r>
      <w:r w:rsidR="008168AC">
        <w:rPr>
          <w:rFonts w:ascii="Times New Roman" w:hAnsi="Times New Roman"/>
          <w:sz w:val="26"/>
          <w:szCs w:val="26"/>
          <w:lang w:eastAsia="cs-CZ"/>
        </w:rPr>
        <w:t>Severinová</w:t>
      </w:r>
      <w:r w:rsidR="00F20D0E" w:rsidRPr="00F20D0E">
        <w:rPr>
          <w:rFonts w:ascii="Times New Roman" w:hAnsi="Times New Roman"/>
          <w:sz w:val="26"/>
          <w:szCs w:val="26"/>
          <w:lang w:eastAsia="cs-CZ"/>
        </w:rPr>
        <w:t xml:space="preserve"> – tel.: </w:t>
      </w:r>
      <w:r w:rsidR="008168AC">
        <w:rPr>
          <w:rFonts w:ascii="Times New Roman" w:hAnsi="Times New Roman"/>
          <w:sz w:val="26"/>
          <w:szCs w:val="26"/>
          <w:lang w:eastAsia="cs-CZ"/>
        </w:rPr>
        <w:t>797 630 800</w:t>
      </w:r>
      <w:r w:rsidR="00F20D0E" w:rsidRPr="00F20D0E">
        <w:rPr>
          <w:rFonts w:ascii="Times New Roman" w:hAnsi="Times New Roman"/>
          <w:sz w:val="26"/>
          <w:szCs w:val="26"/>
          <w:lang w:eastAsia="cs-CZ"/>
        </w:rPr>
        <w:t>. Před svým odjezdem ji proto kontaktujte</w:t>
      </w:r>
      <w:r w:rsidR="00D87068">
        <w:rPr>
          <w:rFonts w:ascii="Times New Roman" w:hAnsi="Times New Roman"/>
          <w:sz w:val="26"/>
          <w:szCs w:val="26"/>
          <w:lang w:eastAsia="cs-CZ"/>
        </w:rPr>
        <w:t>, abyste si dohodli přesný čas předání areálu</w:t>
      </w:r>
      <w:r w:rsidR="00F20D0E" w:rsidRPr="00F20D0E">
        <w:rPr>
          <w:rFonts w:ascii="Times New Roman" w:hAnsi="Times New Roman"/>
          <w:sz w:val="26"/>
          <w:szCs w:val="26"/>
          <w:lang w:eastAsia="cs-CZ"/>
        </w:rPr>
        <w:t>.</w:t>
      </w:r>
    </w:p>
    <w:p w:rsidR="007709F3" w:rsidRPr="00F20D0E" w:rsidRDefault="007709F3" w:rsidP="00C314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lang w:eastAsia="cs-CZ"/>
        </w:rPr>
        <w:t xml:space="preserve">Úhradu za ubytování a služby s tím spojené je host povinen zaplatit předem převodem na účet nebo </w:t>
      </w:r>
      <w:r w:rsidR="00C23F65" w:rsidRPr="00F20D0E">
        <w:rPr>
          <w:rFonts w:ascii="Times New Roman" w:hAnsi="Times New Roman"/>
          <w:sz w:val="26"/>
          <w:szCs w:val="26"/>
          <w:lang w:eastAsia="cs-CZ"/>
        </w:rPr>
        <w:t xml:space="preserve">nejpozději </w:t>
      </w:r>
      <w:r w:rsidR="004B0964" w:rsidRPr="00F20D0E">
        <w:rPr>
          <w:rFonts w:ascii="Times New Roman" w:hAnsi="Times New Roman"/>
          <w:sz w:val="26"/>
          <w:szCs w:val="26"/>
          <w:lang w:eastAsia="cs-CZ"/>
        </w:rPr>
        <w:t xml:space="preserve">v den </w:t>
      </w:r>
      <w:r w:rsidR="00C23F65" w:rsidRPr="00F20D0E">
        <w:rPr>
          <w:rFonts w:ascii="Times New Roman" w:hAnsi="Times New Roman"/>
          <w:sz w:val="26"/>
          <w:szCs w:val="26"/>
          <w:lang w:eastAsia="cs-CZ"/>
        </w:rPr>
        <w:t xml:space="preserve">nástupu k </w:t>
      </w:r>
      <w:r w:rsidR="004B0964" w:rsidRPr="00F20D0E">
        <w:rPr>
          <w:rFonts w:ascii="Times New Roman" w:hAnsi="Times New Roman"/>
          <w:sz w:val="26"/>
          <w:szCs w:val="26"/>
          <w:lang w:eastAsia="cs-CZ"/>
        </w:rPr>
        <w:t>ubytování</w:t>
      </w:r>
      <w:r w:rsidRPr="00F20D0E">
        <w:rPr>
          <w:rFonts w:ascii="Times New Roman" w:hAnsi="Times New Roman"/>
          <w:sz w:val="26"/>
          <w:szCs w:val="26"/>
          <w:lang w:eastAsia="cs-CZ"/>
        </w:rPr>
        <w:t>, a to ve výši dle platného ceníku, nebudou-li dohodnuty předem jiné podmínky. Úhradu ubytovaný provádí ve prospěch toho pro</w:t>
      </w:r>
      <w:r w:rsidR="00C23F65" w:rsidRPr="00F20D0E">
        <w:rPr>
          <w:rFonts w:ascii="Times New Roman" w:hAnsi="Times New Roman"/>
          <w:sz w:val="26"/>
          <w:szCs w:val="26"/>
          <w:lang w:eastAsia="cs-CZ"/>
        </w:rPr>
        <w:t xml:space="preserve">vozovatele, s kterým ubytování </w:t>
      </w:r>
      <w:r w:rsidRPr="00F20D0E">
        <w:rPr>
          <w:rFonts w:ascii="Times New Roman" w:hAnsi="Times New Roman"/>
          <w:sz w:val="26"/>
          <w:szCs w:val="26"/>
          <w:lang w:eastAsia="cs-CZ"/>
        </w:rPr>
        <w:t>sjednal.</w:t>
      </w:r>
      <w:r w:rsidR="00D87068">
        <w:rPr>
          <w:rFonts w:ascii="Times New Roman" w:hAnsi="Times New Roman"/>
          <w:sz w:val="26"/>
          <w:szCs w:val="26"/>
          <w:lang w:eastAsia="cs-CZ"/>
        </w:rPr>
        <w:t xml:space="preserve"> Vyúčtování spotřebované energie provede pronajímatel do 15 dní od ukončeného pobytu. Případný přeplatek / nedoplatek bude hrazen na vrub nebo ve prospěch bankovního účtu pronajímatele.</w:t>
      </w:r>
    </w:p>
    <w:p w:rsidR="00B05EC1" w:rsidRPr="00F20D0E" w:rsidRDefault="00B05EC1" w:rsidP="00C3145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cs-CZ"/>
        </w:rPr>
      </w:pPr>
      <w:r w:rsidRPr="00F20D0E">
        <w:rPr>
          <w:rFonts w:ascii="Times New Roman" w:hAnsi="Times New Roman"/>
          <w:b/>
          <w:sz w:val="26"/>
          <w:szCs w:val="26"/>
          <w:u w:val="single"/>
          <w:lang w:eastAsia="cs-CZ"/>
        </w:rPr>
        <w:lastRenderedPageBreak/>
        <w:t>Nastavení teplé vody, topení:</w:t>
      </w:r>
    </w:p>
    <w:p w:rsidR="00B05EC1" w:rsidRPr="00F20D0E" w:rsidRDefault="00B05EC1" w:rsidP="003250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u w:val="single"/>
          <w:lang w:eastAsia="cs-CZ"/>
        </w:rPr>
        <w:t>hlavní budova: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 teplá voda teče automaticky, topení se ovládá přímo na přímotopu</w:t>
      </w:r>
    </w:p>
    <w:p w:rsidR="00B05EC1" w:rsidRPr="00F20D0E" w:rsidRDefault="00B05EC1" w:rsidP="003250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u w:val="single"/>
          <w:lang w:eastAsia="cs-CZ"/>
        </w:rPr>
        <w:t>výměnek: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 pro teplou vodu je nutné při příjezdu pustit bojler ve vstupní chodbě pootočením kolečka značící nahřívání vody, ústřední topení se regul</w:t>
      </w:r>
      <w:r w:rsidR="00F44BA4" w:rsidRPr="00F20D0E">
        <w:rPr>
          <w:rFonts w:ascii="Times New Roman" w:hAnsi="Times New Roman"/>
          <w:sz w:val="26"/>
          <w:szCs w:val="26"/>
          <w:lang w:eastAsia="cs-CZ"/>
        </w:rPr>
        <w:t>uje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 radiátory v každé místnosti a dále  řídící jednotkou umístěnou v</w:t>
      </w:r>
      <w:r w:rsidR="00FE6DD3" w:rsidRPr="00F20D0E">
        <w:rPr>
          <w:rFonts w:ascii="Times New Roman" w:hAnsi="Times New Roman"/>
          <w:sz w:val="26"/>
          <w:szCs w:val="26"/>
          <w:lang w:eastAsia="cs-CZ"/>
        </w:rPr>
        <w:t> </w:t>
      </w:r>
      <w:r w:rsidRPr="00F20D0E">
        <w:rPr>
          <w:rFonts w:ascii="Times New Roman" w:hAnsi="Times New Roman"/>
          <w:sz w:val="26"/>
          <w:szCs w:val="26"/>
          <w:lang w:eastAsia="cs-CZ"/>
        </w:rPr>
        <w:t>ložnici</w:t>
      </w:r>
      <w:r w:rsidR="00FE6DD3" w:rsidRPr="00F20D0E">
        <w:rPr>
          <w:rFonts w:ascii="Times New Roman" w:hAnsi="Times New Roman"/>
          <w:sz w:val="26"/>
          <w:szCs w:val="26"/>
          <w:lang w:eastAsia="cs-CZ"/>
        </w:rPr>
        <w:t>.</w:t>
      </w:r>
    </w:p>
    <w:p w:rsidR="00FE6DD3" w:rsidRPr="00F20D0E" w:rsidRDefault="00FE6DD3" w:rsidP="003250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u w:val="single"/>
          <w:lang w:eastAsia="cs-CZ"/>
        </w:rPr>
        <w:t xml:space="preserve">letní </w:t>
      </w:r>
      <w:r w:rsidR="00AF0FB4" w:rsidRPr="00F20D0E">
        <w:rPr>
          <w:rFonts w:ascii="Times New Roman" w:hAnsi="Times New Roman"/>
          <w:sz w:val="26"/>
          <w:szCs w:val="26"/>
          <w:u w:val="single"/>
          <w:lang w:eastAsia="cs-CZ"/>
        </w:rPr>
        <w:t>kuchyň</w:t>
      </w:r>
      <w:r w:rsidRPr="00F20D0E">
        <w:rPr>
          <w:rFonts w:ascii="Times New Roman" w:hAnsi="Times New Roman"/>
          <w:sz w:val="26"/>
          <w:szCs w:val="26"/>
          <w:u w:val="single"/>
          <w:lang w:eastAsia="cs-CZ"/>
        </w:rPr>
        <w:t>: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 pro teplou vodu je nutné při příjezdu pustit bojler v kuchyňce pootočením kolečka značící nahřívání vody, topení se ovládá přímo na přímotopu</w:t>
      </w:r>
      <w:r w:rsidR="00AF0FB4" w:rsidRPr="00F20D0E">
        <w:rPr>
          <w:rFonts w:ascii="Times New Roman" w:hAnsi="Times New Roman"/>
          <w:sz w:val="26"/>
          <w:szCs w:val="26"/>
          <w:lang w:eastAsia="cs-CZ"/>
        </w:rPr>
        <w:t>,</w:t>
      </w:r>
    </w:p>
    <w:p w:rsidR="00F44BA4" w:rsidRPr="00F20D0E" w:rsidRDefault="00B05EC1" w:rsidP="00F44B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u w:val="single"/>
          <w:lang w:eastAsia="cs-CZ"/>
        </w:rPr>
        <w:t>učebna, pokoje nad učebnou a laboratoře: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 pro teplou vodu je nutné při příjezdu pustit bojler v kotelně (je řádně označeno na místě)  a to pootočením kolečka značící nahřívání vody. Topení se reguluje radiátory v každé místnosti a dále</w:t>
      </w:r>
      <w:r w:rsidR="00F44BA4" w:rsidRPr="00F20D0E">
        <w:rPr>
          <w:rFonts w:ascii="Times New Roman" w:hAnsi="Times New Roman"/>
          <w:sz w:val="26"/>
          <w:szCs w:val="26"/>
          <w:lang w:eastAsia="cs-CZ"/>
        </w:rPr>
        <w:t xml:space="preserve"> řídícími jednotkami umístěnými:</w:t>
      </w:r>
    </w:p>
    <w:p w:rsidR="007C6C1F" w:rsidRPr="00F20D0E" w:rsidRDefault="003E66BE" w:rsidP="00F44BA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</w:rPr>
        <w:t xml:space="preserve">   - </w:t>
      </w:r>
      <w:r w:rsidR="00B05EC1" w:rsidRPr="00F20D0E">
        <w:rPr>
          <w:rFonts w:ascii="Times New Roman" w:hAnsi="Times New Roman"/>
          <w:sz w:val="26"/>
          <w:szCs w:val="26"/>
        </w:rPr>
        <w:t xml:space="preserve"> pro učebnu, společenskou místnost nad učebnou a 2 pokoje nad učebnou </w:t>
      </w:r>
      <w:r w:rsidR="00F44BA4" w:rsidRPr="00F20D0E">
        <w:rPr>
          <w:rFonts w:ascii="Times New Roman" w:hAnsi="Times New Roman"/>
          <w:sz w:val="26"/>
          <w:szCs w:val="26"/>
        </w:rPr>
        <w:t xml:space="preserve"> - </w:t>
      </w:r>
      <w:r w:rsidR="00B05EC1" w:rsidRPr="00F20D0E">
        <w:rPr>
          <w:rFonts w:ascii="Times New Roman" w:hAnsi="Times New Roman"/>
          <w:sz w:val="26"/>
          <w:szCs w:val="26"/>
        </w:rPr>
        <w:t>v patře přímo naproti schodišti,</w:t>
      </w:r>
      <w:r w:rsidRPr="00F20D0E">
        <w:rPr>
          <w:rFonts w:ascii="Times New Roman" w:hAnsi="Times New Roman"/>
          <w:sz w:val="26"/>
          <w:szCs w:val="26"/>
        </w:rPr>
        <w:t xml:space="preserve"> </w:t>
      </w:r>
    </w:p>
    <w:p w:rsidR="00F44BA4" w:rsidRPr="00F20D0E" w:rsidRDefault="00F44BA4" w:rsidP="00F44BA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lang w:eastAsia="cs-CZ"/>
        </w:rPr>
        <w:t xml:space="preserve">  </w:t>
      </w:r>
      <w:r w:rsidR="007C6C1F" w:rsidRPr="00F20D0E">
        <w:rPr>
          <w:rFonts w:ascii="Times New Roman" w:hAnsi="Times New Roman"/>
          <w:sz w:val="26"/>
          <w:szCs w:val="26"/>
          <w:lang w:eastAsia="cs-CZ"/>
        </w:rPr>
        <w:t>-</w:t>
      </w:r>
      <w:r w:rsidR="00B05EC1" w:rsidRPr="00F20D0E">
        <w:rPr>
          <w:rFonts w:ascii="Times New Roman" w:hAnsi="Times New Roman"/>
          <w:sz w:val="26"/>
          <w:szCs w:val="26"/>
          <w:lang w:eastAsia="cs-CZ"/>
        </w:rPr>
        <w:t xml:space="preserve"> pro </w:t>
      </w:r>
      <w:proofErr w:type="gramStart"/>
      <w:r w:rsidR="00B05EC1" w:rsidRPr="00F20D0E">
        <w:rPr>
          <w:rFonts w:ascii="Times New Roman" w:hAnsi="Times New Roman"/>
          <w:sz w:val="26"/>
          <w:szCs w:val="26"/>
          <w:lang w:eastAsia="cs-CZ"/>
        </w:rPr>
        <w:t xml:space="preserve">laboratoře </w:t>
      </w:r>
      <w:r w:rsidR="00FE6DD3" w:rsidRPr="00F20D0E">
        <w:rPr>
          <w:rFonts w:ascii="Times New Roman" w:hAnsi="Times New Roman"/>
          <w:sz w:val="26"/>
          <w:szCs w:val="26"/>
          <w:lang w:eastAsia="cs-CZ"/>
        </w:rPr>
        <w:t xml:space="preserve">: </w:t>
      </w:r>
      <w:r w:rsidR="00B05EC1" w:rsidRPr="00F20D0E">
        <w:rPr>
          <w:rFonts w:ascii="Times New Roman" w:hAnsi="Times New Roman"/>
          <w:sz w:val="26"/>
          <w:szCs w:val="26"/>
          <w:lang w:eastAsia="cs-CZ"/>
        </w:rPr>
        <w:t>v laboratoři</w:t>
      </w:r>
      <w:proofErr w:type="gramEnd"/>
      <w:r w:rsidR="00B05EC1" w:rsidRPr="00F20D0E">
        <w:rPr>
          <w:rFonts w:ascii="Times New Roman" w:hAnsi="Times New Roman"/>
          <w:sz w:val="26"/>
          <w:szCs w:val="26"/>
          <w:lang w:eastAsia="cs-CZ"/>
        </w:rPr>
        <w:t xml:space="preserve"> č. 1 vpravo u dveří</w:t>
      </w:r>
    </w:p>
    <w:p w:rsidR="00FE6DD3" w:rsidRPr="00F20D0E" w:rsidRDefault="00FE6DD3" w:rsidP="00F44BA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lang w:eastAsia="cs-CZ"/>
        </w:rPr>
        <w:t xml:space="preserve"> </w:t>
      </w:r>
      <w:r w:rsidR="00B05EC1" w:rsidRPr="00F20D0E">
        <w:rPr>
          <w:rFonts w:ascii="Times New Roman" w:hAnsi="Times New Roman"/>
          <w:sz w:val="26"/>
          <w:szCs w:val="26"/>
          <w:lang w:eastAsia="cs-CZ"/>
        </w:rPr>
        <w:t xml:space="preserve">- pro ubytovací část nad </w:t>
      </w:r>
      <w:proofErr w:type="gramStart"/>
      <w:r w:rsidR="00B05EC1" w:rsidRPr="00F20D0E">
        <w:rPr>
          <w:rFonts w:ascii="Times New Roman" w:hAnsi="Times New Roman"/>
          <w:sz w:val="26"/>
          <w:szCs w:val="26"/>
          <w:lang w:eastAsia="cs-CZ"/>
        </w:rPr>
        <w:t xml:space="preserve">laboratořemi 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: </w:t>
      </w:r>
      <w:r w:rsidR="00B05EC1" w:rsidRPr="00F20D0E">
        <w:rPr>
          <w:rFonts w:ascii="Times New Roman" w:hAnsi="Times New Roman"/>
          <w:sz w:val="26"/>
          <w:szCs w:val="26"/>
          <w:lang w:eastAsia="cs-CZ"/>
        </w:rPr>
        <w:t>v</w:t>
      </w:r>
      <w:r w:rsidRPr="00F20D0E">
        <w:rPr>
          <w:rFonts w:ascii="Times New Roman" w:hAnsi="Times New Roman"/>
          <w:sz w:val="26"/>
          <w:szCs w:val="26"/>
          <w:lang w:eastAsia="cs-CZ"/>
        </w:rPr>
        <w:t> patře</w:t>
      </w:r>
      <w:proofErr w:type="gramEnd"/>
      <w:r w:rsidRPr="00F20D0E">
        <w:rPr>
          <w:rFonts w:ascii="Times New Roman" w:hAnsi="Times New Roman"/>
          <w:sz w:val="26"/>
          <w:szCs w:val="26"/>
          <w:lang w:eastAsia="cs-CZ"/>
        </w:rPr>
        <w:t xml:space="preserve"> </w:t>
      </w:r>
      <w:r w:rsidR="00B05EC1" w:rsidRPr="00F20D0E">
        <w:rPr>
          <w:rFonts w:ascii="Times New Roman" w:hAnsi="Times New Roman"/>
          <w:sz w:val="26"/>
          <w:szCs w:val="26"/>
          <w:lang w:eastAsia="cs-CZ"/>
        </w:rPr>
        <w:t>na konci chodby</w:t>
      </w:r>
    </w:p>
    <w:p w:rsidR="00FE6DD3" w:rsidRPr="00F20D0E" w:rsidRDefault="00FE6DD3" w:rsidP="00664B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u w:val="single"/>
          <w:lang w:eastAsia="cs-CZ"/>
        </w:rPr>
        <w:t>Ovládání řídící jednotky topení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 (výměnek, společenská místnost nad učebnou, laboratoře) : Displej ukazuje aktuální teplotu v místnosti. Pro změnu teploty – zvýšení / snížení podržte kolečko v dolní poloze. V okamžiku, kdy začne blikat, přidávejte / ubírejte teplotu až na požadovanou úroveň. Poté pusťte tlačítko.</w:t>
      </w:r>
    </w:p>
    <w:p w:rsidR="007709F3" w:rsidRPr="0031748C" w:rsidRDefault="00FE6DD3" w:rsidP="00C314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F20D0E">
        <w:rPr>
          <w:rFonts w:ascii="Times New Roman" w:hAnsi="Times New Roman"/>
          <w:sz w:val="26"/>
          <w:szCs w:val="26"/>
          <w:u w:val="single"/>
          <w:lang w:eastAsia="cs-CZ"/>
        </w:rPr>
        <w:t xml:space="preserve">Ovládání řídící jednotky topení v ubytovací části nad </w:t>
      </w:r>
      <w:proofErr w:type="gramStart"/>
      <w:r w:rsidRPr="00F20D0E">
        <w:rPr>
          <w:rFonts w:ascii="Times New Roman" w:hAnsi="Times New Roman"/>
          <w:sz w:val="26"/>
          <w:szCs w:val="26"/>
          <w:u w:val="single"/>
          <w:lang w:eastAsia="cs-CZ"/>
        </w:rPr>
        <w:t>laboratořemi :</w:t>
      </w:r>
      <w:r w:rsidRPr="00F20D0E">
        <w:rPr>
          <w:rFonts w:ascii="Times New Roman" w:hAnsi="Times New Roman"/>
          <w:sz w:val="26"/>
          <w:szCs w:val="26"/>
          <w:lang w:eastAsia="cs-CZ"/>
        </w:rPr>
        <w:t xml:space="preserve">  Displej</w:t>
      </w:r>
      <w:proofErr w:type="gramEnd"/>
      <w:r w:rsidRPr="00F20D0E">
        <w:rPr>
          <w:rFonts w:ascii="Times New Roman" w:hAnsi="Times New Roman"/>
          <w:sz w:val="26"/>
          <w:szCs w:val="26"/>
          <w:lang w:eastAsia="cs-CZ"/>
        </w:rPr>
        <w:t xml:space="preserve"> ukazuje aktuální teplotu v místnosti. Pro změnu teploty – zvýšení / snížení stiskněte tlačítko + / -  až na požadovanou úroveň. </w:t>
      </w:r>
    </w:p>
    <w:p w:rsidR="007709F3" w:rsidRPr="00F20D0E" w:rsidRDefault="007709F3" w:rsidP="00C3145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cs-CZ"/>
        </w:rPr>
      </w:pPr>
      <w:r w:rsidRPr="00F20D0E">
        <w:rPr>
          <w:rFonts w:ascii="Times New Roman" w:hAnsi="Times New Roman"/>
          <w:b/>
          <w:sz w:val="26"/>
          <w:szCs w:val="26"/>
          <w:u w:val="single"/>
          <w:lang w:eastAsia="cs-CZ"/>
        </w:rPr>
        <w:t>JE ZAKÁZÁNO:</w:t>
      </w:r>
    </w:p>
    <w:p w:rsidR="007709F3" w:rsidRPr="00F20D0E" w:rsidRDefault="007709F3" w:rsidP="002844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6"/>
          <w:szCs w:val="26"/>
          <w:lang w:eastAsia="cs-CZ"/>
        </w:rPr>
      </w:pPr>
      <w:r w:rsidRPr="00F20D0E">
        <w:rPr>
          <w:rFonts w:ascii="Times New Roman" w:hAnsi="Times New Roman"/>
          <w:bCs/>
          <w:sz w:val="26"/>
          <w:szCs w:val="26"/>
          <w:lang w:eastAsia="cs-CZ"/>
        </w:rPr>
        <w:t>V celém objektu je zakázáno kouřit. Dále je zakázáno ubytovat domácí zvířata, mimo psů a koček</w:t>
      </w:r>
      <w:r w:rsidR="004219FF">
        <w:rPr>
          <w:rFonts w:ascii="Times New Roman" w:hAnsi="Times New Roman"/>
          <w:bCs/>
          <w:sz w:val="26"/>
          <w:szCs w:val="26"/>
          <w:lang w:eastAsia="cs-CZ"/>
        </w:rPr>
        <w:t>. Pobyt domácích zvířat je možný pouze v přízemí výměnku a v přízemí hlavní budovy</w:t>
      </w:r>
      <w:r w:rsidRPr="00F20D0E">
        <w:rPr>
          <w:rFonts w:ascii="Times New Roman" w:hAnsi="Times New Roman"/>
          <w:bCs/>
          <w:sz w:val="26"/>
          <w:szCs w:val="26"/>
          <w:lang w:eastAsia="cs-CZ"/>
        </w:rPr>
        <w:t xml:space="preserve">. Ubytovaný zodpovídá za případné znečištění těmito zvířaty a </w:t>
      </w:r>
      <w:r w:rsidR="00F44BA4" w:rsidRPr="00F20D0E">
        <w:rPr>
          <w:rFonts w:ascii="Times New Roman" w:hAnsi="Times New Roman"/>
          <w:bCs/>
          <w:sz w:val="26"/>
          <w:szCs w:val="26"/>
          <w:lang w:eastAsia="cs-CZ"/>
        </w:rPr>
        <w:t xml:space="preserve">je povinen </w:t>
      </w:r>
      <w:r w:rsidRPr="00F20D0E">
        <w:rPr>
          <w:rFonts w:ascii="Times New Roman" w:hAnsi="Times New Roman"/>
          <w:bCs/>
          <w:sz w:val="26"/>
          <w:szCs w:val="26"/>
          <w:lang w:eastAsia="cs-CZ"/>
        </w:rPr>
        <w:t xml:space="preserve">na svůj náklad znečištění odstranit, včetně </w:t>
      </w:r>
      <w:r w:rsidR="00F44BA4" w:rsidRPr="00F20D0E">
        <w:rPr>
          <w:rFonts w:ascii="Times New Roman" w:hAnsi="Times New Roman"/>
          <w:bCs/>
          <w:sz w:val="26"/>
          <w:szCs w:val="26"/>
          <w:lang w:eastAsia="cs-CZ"/>
        </w:rPr>
        <w:t xml:space="preserve">úhrady </w:t>
      </w:r>
      <w:r w:rsidRPr="00F20D0E">
        <w:rPr>
          <w:rFonts w:ascii="Times New Roman" w:hAnsi="Times New Roman"/>
          <w:bCs/>
          <w:sz w:val="26"/>
          <w:szCs w:val="26"/>
          <w:lang w:eastAsia="cs-CZ"/>
        </w:rPr>
        <w:t>případných škod</w:t>
      </w:r>
      <w:r w:rsidR="00F44BA4" w:rsidRPr="00F20D0E">
        <w:rPr>
          <w:rFonts w:ascii="Times New Roman" w:hAnsi="Times New Roman"/>
          <w:bCs/>
          <w:sz w:val="26"/>
          <w:szCs w:val="26"/>
          <w:lang w:eastAsia="cs-CZ"/>
        </w:rPr>
        <w:t>.</w:t>
      </w:r>
    </w:p>
    <w:p w:rsidR="007709F3" w:rsidRPr="00F20D0E" w:rsidRDefault="007709F3" w:rsidP="00565DE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cs-CZ"/>
        </w:rPr>
      </w:pPr>
      <w:r w:rsidRPr="00F20D0E">
        <w:rPr>
          <w:rFonts w:ascii="Times New Roman" w:hAnsi="Times New Roman"/>
          <w:bCs/>
          <w:color w:val="000000"/>
          <w:sz w:val="26"/>
          <w:szCs w:val="26"/>
          <w:lang w:eastAsia="cs-CZ"/>
        </w:rPr>
        <w:t xml:space="preserve">Na pokojích není dovoleno užívat vlastní elektrické spotřebiče s výjimkou těch, které slouží k osobní hygieně a s výjimkou osobních </w:t>
      </w:r>
      <w:r w:rsidR="004B0964" w:rsidRPr="00F20D0E">
        <w:rPr>
          <w:rFonts w:ascii="Times New Roman" w:hAnsi="Times New Roman"/>
          <w:bCs/>
          <w:color w:val="000000"/>
          <w:sz w:val="26"/>
          <w:szCs w:val="26"/>
          <w:lang w:eastAsia="cs-CZ"/>
        </w:rPr>
        <w:t>přenosných počítačů</w:t>
      </w:r>
      <w:r w:rsidRPr="00F20D0E">
        <w:rPr>
          <w:rFonts w:ascii="Times New Roman" w:hAnsi="Times New Roman"/>
          <w:bCs/>
          <w:color w:val="000000"/>
          <w:sz w:val="26"/>
          <w:szCs w:val="26"/>
          <w:lang w:eastAsia="cs-CZ"/>
        </w:rPr>
        <w:t>.</w:t>
      </w:r>
    </w:p>
    <w:p w:rsidR="00F20D0E" w:rsidRDefault="00F20D0E" w:rsidP="00565D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1748C" w:rsidRDefault="0031748C" w:rsidP="00565D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1748C" w:rsidRPr="00540237" w:rsidRDefault="0031748C" w:rsidP="00565D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0D0E" w:rsidTr="00F20D0E">
        <w:tc>
          <w:tcPr>
            <w:tcW w:w="9212" w:type="dxa"/>
          </w:tcPr>
          <w:p w:rsidR="00F20D0E" w:rsidRDefault="00F20D0E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20D0E" w:rsidRPr="00F44BA4" w:rsidRDefault="00F20D0E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F44B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PLATÍ PŘÍSNÝ ZÁKAZ VAŘENÍ NA VŠECH POKOJÍCH.</w:t>
            </w:r>
          </w:p>
          <w:p w:rsidR="00F20D0E" w:rsidRPr="00F44BA4" w:rsidRDefault="00F20D0E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44BA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PLATÍ  PŘÍSNÝ ZAKÁZ PŘEMÍSŤOVAT NÁBYTEK, LŮŽKOVINY A  LOŽNÍ PRÁDLO.</w:t>
            </w:r>
          </w:p>
          <w:p w:rsidR="00F20D0E" w:rsidRPr="00F44BA4" w:rsidRDefault="00F20D0E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F44BA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JE </w:t>
            </w:r>
            <w:r w:rsidR="004219FF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STRIKTNĚ </w:t>
            </w:r>
            <w:r w:rsidRPr="00F44BA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ZAKÁZÁN POBYT DOMÁCÍCH ZVÍŘAT V PROSTORÁCH S </w:t>
            </w:r>
            <w:proofErr w:type="gramStart"/>
            <w:r w:rsidRPr="00F44BA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KOBERCI !!!!!</w:t>
            </w:r>
            <w:proofErr w:type="gramEnd"/>
          </w:p>
          <w:p w:rsidR="00F20D0E" w:rsidRDefault="00F20D0E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44BA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PLATÍ PŘÍSNÝ ZÁKAZ VSTUPOVAT DO PROSTORU KOTELEN A JAKKOLIV MANIPULOVAT SE ZAŘÍZENÍMI NACHÁZEJÍCÍMI SE V KOTELNÁCH, STEJNĚ TAK JAKO SE ZÁSOBNÍKEM PLYNU UMÍ</w:t>
            </w:r>
            <w:r w:rsidR="002D0DB7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STĚNÉHO VE VYHRAZENÉM </w:t>
            </w:r>
            <w:proofErr w:type="gramStart"/>
            <w:r w:rsidR="002D0DB7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PROSTORU !!!!</w:t>
            </w:r>
            <w:proofErr w:type="gramEnd"/>
          </w:p>
          <w:p w:rsidR="002D0DB7" w:rsidRDefault="002D0DB7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PLATÍ PŘÍSNÝ ZÁKAZ MANIPULOVAT S OHNĚM V OCHRANNÉM PÁSMU 5 METRŮ V OKOLÍ ZÁSOBNÍKU PLYNU!!!</w:t>
            </w:r>
          </w:p>
          <w:p w:rsidR="002D0DB7" w:rsidRDefault="002D0DB7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PŘÍSNÝ ZÁKAZ UMISŤOVAT JAKÉKOLIV PŘEDMĚTY NA AKUMULAČNÍ KAMNA A PŘÍMOTOPY A V JEJICH BLÍZKOSTI 50CM</w:t>
            </w:r>
          </w:p>
          <w:p w:rsidR="004219FF" w:rsidRDefault="004219FF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4B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PLATÍ PŘÍSNÝ ZÁKAZ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POUŽITÍ ELEKTRICKÝCH PEČÍCÍCH TRUB </w:t>
            </w:r>
            <w:r w:rsidR="003174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 TOPENÍ </w:t>
            </w:r>
            <w:proofErr w:type="gramStart"/>
            <w:r w:rsidR="003174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MÍSTNOSTÍ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!!!</w:t>
            </w:r>
            <w:proofErr w:type="gramEnd"/>
          </w:p>
          <w:p w:rsidR="0031748C" w:rsidRPr="00F44BA4" w:rsidRDefault="0031748C" w:rsidP="00317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F44B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PLATÍ PŘÍSNÝ ZÁKAZ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VHAZOVÁNÍ HYGIENICKÝCH POTŘEB DO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WC !!!!</w:t>
            </w:r>
            <w:proofErr w:type="gramEnd"/>
          </w:p>
          <w:p w:rsidR="0031748C" w:rsidRDefault="0031748C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2D0DB7" w:rsidRDefault="002D0DB7" w:rsidP="00F20D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A4E30" w:rsidRDefault="005A4E30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F44BA4" w:rsidRPr="00100FB0" w:rsidRDefault="00F44BA4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100FB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cs-CZ"/>
        </w:rPr>
        <w:t>OSTATNÍ PODMÍNKY:</w:t>
      </w:r>
    </w:p>
    <w:p w:rsidR="00F44BA4" w:rsidRPr="002E49D5" w:rsidRDefault="00F44BA4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2E49D5">
        <w:rPr>
          <w:rFonts w:ascii="Times New Roman" w:hAnsi="Times New Roman"/>
          <w:sz w:val="26"/>
          <w:szCs w:val="26"/>
          <w:lang w:eastAsia="cs-CZ"/>
        </w:rPr>
        <w:t>Při použití venkovního ohniště a krbových kamen je nutné u mladších ubytovaných  dozor</w:t>
      </w:r>
      <w:r w:rsidR="000A04F0" w:rsidRPr="002E49D5">
        <w:rPr>
          <w:rFonts w:ascii="Times New Roman" w:hAnsi="Times New Roman"/>
          <w:sz w:val="26"/>
          <w:szCs w:val="26"/>
          <w:lang w:eastAsia="cs-CZ"/>
        </w:rPr>
        <w:t>u</w:t>
      </w:r>
      <w:r w:rsidRPr="002E49D5">
        <w:rPr>
          <w:rFonts w:ascii="Times New Roman" w:hAnsi="Times New Roman"/>
          <w:sz w:val="26"/>
          <w:szCs w:val="26"/>
          <w:lang w:eastAsia="cs-CZ"/>
        </w:rPr>
        <w:t xml:space="preserve"> dospělých, je třeba dbát pravidel bezpečnosti při zacházení s ohněm. V krbových kamnech se smí topit pouze „čistým“ dřevem, které při hoření nesmí ležet na průhledovém skle dvířek krbových kamen. Krbová kamna ničím nepřikrývejte. Při provozu musí být krbová dvířka uzavřená s výjimkou přikládání dřeva. Při odchodu z prostoru venkovního ohniště uhasit žhavé uhlíky vodou a uklidit okolí včetně ohniště. Po použití krbových kamen v nich nechat dohořet a uklidit prostor okolo včetně zametení podlahy. Dřevo k topení používá ubytovaný vlastní.</w:t>
      </w:r>
    </w:p>
    <w:p w:rsidR="00F44BA4" w:rsidRPr="002E49D5" w:rsidRDefault="00F44BA4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2E49D5">
        <w:rPr>
          <w:rFonts w:ascii="Times New Roman" w:hAnsi="Times New Roman"/>
          <w:sz w:val="26"/>
          <w:szCs w:val="26"/>
          <w:lang w:eastAsia="cs-CZ"/>
        </w:rPr>
        <w:t xml:space="preserve">Vařit je možné pouze v prostorách k tomu určených, tj. v kuchyních. Při odchodu z kuchyně </w:t>
      </w:r>
      <w:r w:rsidR="00664B1A" w:rsidRPr="002E49D5">
        <w:rPr>
          <w:rFonts w:ascii="Times New Roman" w:hAnsi="Times New Roman"/>
          <w:sz w:val="26"/>
          <w:szCs w:val="26"/>
          <w:lang w:eastAsia="cs-CZ"/>
        </w:rPr>
        <w:t>vždy vy</w:t>
      </w:r>
      <w:r w:rsidRPr="002E49D5">
        <w:rPr>
          <w:rFonts w:ascii="Times New Roman" w:hAnsi="Times New Roman"/>
          <w:sz w:val="26"/>
          <w:szCs w:val="26"/>
          <w:lang w:eastAsia="cs-CZ"/>
        </w:rPr>
        <w:t>pínejte veškeré kuchyňské přístroje</w:t>
      </w:r>
      <w:r w:rsidR="00664B1A" w:rsidRPr="002E49D5">
        <w:rPr>
          <w:rFonts w:ascii="Times New Roman" w:hAnsi="Times New Roman"/>
          <w:sz w:val="26"/>
          <w:szCs w:val="26"/>
          <w:lang w:eastAsia="cs-CZ"/>
        </w:rPr>
        <w:t xml:space="preserve"> včetně vytažení rychlovarných konvic a vařičů  ze el. </w:t>
      </w:r>
      <w:proofErr w:type="gramStart"/>
      <w:r w:rsidR="00664B1A" w:rsidRPr="002E49D5">
        <w:rPr>
          <w:rFonts w:ascii="Times New Roman" w:hAnsi="Times New Roman"/>
          <w:sz w:val="26"/>
          <w:szCs w:val="26"/>
          <w:lang w:eastAsia="cs-CZ"/>
        </w:rPr>
        <w:t>zásuvek</w:t>
      </w:r>
      <w:proofErr w:type="gramEnd"/>
      <w:r w:rsidR="00664B1A" w:rsidRPr="002E49D5">
        <w:rPr>
          <w:rFonts w:ascii="Times New Roman" w:hAnsi="Times New Roman"/>
          <w:sz w:val="26"/>
          <w:szCs w:val="26"/>
          <w:lang w:eastAsia="cs-CZ"/>
        </w:rPr>
        <w:t>.</w:t>
      </w:r>
    </w:p>
    <w:p w:rsidR="00F44BA4" w:rsidRPr="002E49D5" w:rsidRDefault="00F44BA4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2E49D5">
        <w:rPr>
          <w:rFonts w:ascii="Times New Roman" w:hAnsi="Times New Roman"/>
          <w:sz w:val="26"/>
          <w:szCs w:val="26"/>
          <w:lang w:eastAsia="cs-CZ"/>
        </w:rPr>
        <w:t xml:space="preserve">V době od 22:00 hodin do 7:00 hodin zachovávat v ubytovacím zařízení klid. Nerušit ostatní ubytované křikem, hlučným zpěvem, hudbou či jiným hlukem. Majitel objektu </w:t>
      </w:r>
      <w:r w:rsidRPr="002E49D5">
        <w:rPr>
          <w:rFonts w:ascii="Times New Roman" w:hAnsi="Times New Roman"/>
          <w:sz w:val="26"/>
          <w:szCs w:val="26"/>
          <w:lang w:eastAsia="cs-CZ"/>
        </w:rPr>
        <w:lastRenderedPageBreak/>
        <w:t>neodpovídá za zranění a poškození majetku uživatelů a ubytovaných a ztráty jejich osobních věcí. Odpovědnost ve vztahu k fyzickým a právnickým osobám se řídí občanským zákoníkem.</w:t>
      </w:r>
    </w:p>
    <w:p w:rsidR="00F44BA4" w:rsidRPr="002E49D5" w:rsidRDefault="00F44BA4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2E49D5">
        <w:rPr>
          <w:rFonts w:ascii="Times New Roman" w:hAnsi="Times New Roman"/>
          <w:sz w:val="26"/>
          <w:szCs w:val="26"/>
          <w:lang w:eastAsia="cs-CZ"/>
        </w:rPr>
        <w:t>Odvoz odpadu odpadních nádob umístěným před objektem letní kuchyně je zajištěn provozovateli.</w:t>
      </w:r>
    </w:p>
    <w:p w:rsidR="00F44BA4" w:rsidRPr="002E49D5" w:rsidRDefault="00F44BA4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2E49D5">
        <w:rPr>
          <w:rFonts w:ascii="Times New Roman" w:hAnsi="Times New Roman"/>
          <w:sz w:val="26"/>
          <w:szCs w:val="26"/>
          <w:lang w:eastAsia="cs-CZ"/>
        </w:rPr>
        <w:t xml:space="preserve">Parkování u objektu je možné na pozemku vlastníka před vjezdovou branou nebo uvnitř areálu na nezatravněných </w:t>
      </w:r>
      <w:proofErr w:type="gramStart"/>
      <w:r w:rsidRPr="002E49D5">
        <w:rPr>
          <w:rFonts w:ascii="Times New Roman" w:hAnsi="Times New Roman"/>
          <w:sz w:val="26"/>
          <w:szCs w:val="26"/>
          <w:lang w:eastAsia="cs-CZ"/>
        </w:rPr>
        <w:t>plochách ! Zákaz</w:t>
      </w:r>
      <w:proofErr w:type="gramEnd"/>
      <w:r w:rsidRPr="002E49D5">
        <w:rPr>
          <w:rFonts w:ascii="Times New Roman" w:hAnsi="Times New Roman"/>
          <w:sz w:val="26"/>
          <w:szCs w:val="26"/>
          <w:lang w:eastAsia="cs-CZ"/>
        </w:rPr>
        <w:t xml:space="preserve"> vjíždění vozidly na zatravněnou plochu !!!</w:t>
      </w:r>
    </w:p>
    <w:p w:rsidR="00F44BA4" w:rsidRDefault="00F44BA4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proofErr w:type="gramStart"/>
      <w:r w:rsidRPr="002E49D5">
        <w:rPr>
          <w:rFonts w:ascii="Times New Roman" w:hAnsi="Times New Roman"/>
          <w:sz w:val="26"/>
          <w:szCs w:val="26"/>
          <w:lang w:eastAsia="cs-CZ"/>
        </w:rPr>
        <w:t>Hasící</w:t>
      </w:r>
      <w:proofErr w:type="gramEnd"/>
      <w:r w:rsidRPr="002E49D5">
        <w:rPr>
          <w:rFonts w:ascii="Times New Roman" w:hAnsi="Times New Roman"/>
          <w:sz w:val="26"/>
          <w:szCs w:val="26"/>
          <w:lang w:eastAsia="cs-CZ"/>
        </w:rPr>
        <w:t xml:space="preserve"> přístroje včetně pokynů PO (protipožární ochrany) jsou rozmístěny po objektu dle příslušných směrnic.</w:t>
      </w:r>
    </w:p>
    <w:p w:rsidR="004219FF" w:rsidRPr="002E49D5" w:rsidRDefault="004219FF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>
        <w:rPr>
          <w:rFonts w:ascii="Times New Roman" w:hAnsi="Times New Roman"/>
          <w:sz w:val="26"/>
          <w:szCs w:val="26"/>
          <w:lang w:eastAsia="cs-CZ"/>
        </w:rPr>
        <w:t>Lékárnička je umístěna vedle vstupních dveří do zasedací místnosti.</w:t>
      </w:r>
    </w:p>
    <w:p w:rsidR="00F44BA4" w:rsidRPr="002E49D5" w:rsidRDefault="00F44BA4" w:rsidP="00F44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2E49D5">
        <w:rPr>
          <w:rFonts w:ascii="Times New Roman" w:hAnsi="Times New Roman"/>
          <w:sz w:val="26"/>
          <w:szCs w:val="26"/>
          <w:lang w:eastAsia="cs-CZ"/>
        </w:rPr>
        <w:t>Za děti nesou zodpovědnost zákonní zástupci, a to i v případě použití pískoviště a dětského hřiště.</w:t>
      </w:r>
    </w:p>
    <w:p w:rsidR="007709F3" w:rsidRPr="00100FB0" w:rsidRDefault="007709F3" w:rsidP="002844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100FB0">
        <w:rPr>
          <w:rFonts w:ascii="Times New Roman" w:hAnsi="Times New Roman"/>
          <w:b/>
          <w:sz w:val="24"/>
          <w:szCs w:val="24"/>
          <w:u w:val="single"/>
          <w:lang w:eastAsia="cs-CZ"/>
        </w:rPr>
        <w:t>PŘI KAŽDÉM ODCHODU:</w:t>
      </w:r>
    </w:p>
    <w:p w:rsidR="007709F3" w:rsidRPr="002E49D5" w:rsidRDefault="00664B1A" w:rsidP="00664B1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E49D5">
        <w:rPr>
          <w:rFonts w:ascii="Times New Roman" w:hAnsi="Times New Roman"/>
          <w:sz w:val="26"/>
          <w:szCs w:val="26"/>
          <w:lang w:eastAsia="cs-CZ"/>
        </w:rPr>
        <w:t>Ubytovaný je povinen při opuštění te</w:t>
      </w:r>
      <w:r w:rsidR="007709F3" w:rsidRPr="002E49D5">
        <w:rPr>
          <w:rFonts w:ascii="Times New Roman" w:hAnsi="Times New Roman"/>
          <w:sz w:val="26"/>
          <w:szCs w:val="26"/>
          <w:lang w:eastAsia="cs-CZ"/>
        </w:rPr>
        <w:t>rénní stanice zamknout  vstup do všech budov, včetně vstupní branky a vjezdové brány, zavřít okna, vypnout elektrospotřebiče a zhasnout světla, uzavřít vodovodní baterie</w:t>
      </w:r>
      <w:r w:rsidR="009E290F" w:rsidRPr="002E49D5">
        <w:rPr>
          <w:rFonts w:ascii="Times New Roman" w:hAnsi="Times New Roman"/>
          <w:sz w:val="26"/>
          <w:szCs w:val="26"/>
          <w:lang w:eastAsia="cs-CZ"/>
        </w:rPr>
        <w:t>.</w:t>
      </w:r>
    </w:p>
    <w:p w:rsidR="00664B1A" w:rsidRDefault="00664B1A" w:rsidP="00100FB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:rsidR="00664B1A" w:rsidRDefault="007709F3" w:rsidP="00664B1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100FB0">
        <w:rPr>
          <w:rFonts w:ascii="Times New Roman" w:hAnsi="Times New Roman"/>
          <w:b/>
          <w:sz w:val="24"/>
          <w:szCs w:val="24"/>
          <w:u w:val="single"/>
          <w:lang w:eastAsia="cs-CZ"/>
        </w:rPr>
        <w:t>PŘI UKONČENÍ POBYTU:</w:t>
      </w:r>
    </w:p>
    <w:p w:rsidR="002D0DB7" w:rsidRPr="002D0DB7" w:rsidRDefault="00664B1A" w:rsidP="000A04F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D0DB7">
        <w:rPr>
          <w:rFonts w:ascii="Times New Roman" w:hAnsi="Times New Roman"/>
          <w:b/>
          <w:sz w:val="26"/>
          <w:szCs w:val="26"/>
          <w:lang w:eastAsia="cs-CZ"/>
        </w:rPr>
        <w:t>U</w:t>
      </w:r>
      <w:r w:rsidR="004B0964"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bytovaný </w:t>
      </w:r>
      <w:r w:rsidRPr="002D0DB7">
        <w:rPr>
          <w:rFonts w:ascii="Times New Roman" w:hAnsi="Times New Roman"/>
          <w:b/>
          <w:sz w:val="26"/>
          <w:szCs w:val="26"/>
          <w:lang w:eastAsia="cs-CZ"/>
        </w:rPr>
        <w:t>je</w:t>
      </w:r>
      <w:r w:rsidR="004B0964"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 </w:t>
      </w:r>
      <w:r w:rsidRPr="002D0DB7">
        <w:rPr>
          <w:rFonts w:ascii="Times New Roman" w:hAnsi="Times New Roman"/>
          <w:b/>
          <w:sz w:val="26"/>
          <w:szCs w:val="26"/>
          <w:lang w:eastAsia="cs-CZ"/>
        </w:rPr>
        <w:t>povinen</w:t>
      </w:r>
      <w:r w:rsidR="002D0DB7" w:rsidRPr="002D0DB7">
        <w:rPr>
          <w:rFonts w:ascii="Times New Roman" w:hAnsi="Times New Roman"/>
          <w:b/>
          <w:sz w:val="26"/>
          <w:szCs w:val="26"/>
          <w:lang w:eastAsia="cs-CZ"/>
        </w:rPr>
        <w:t>:</w:t>
      </w:r>
    </w:p>
    <w:p w:rsidR="002D0DB7" w:rsidRPr="002D0DB7" w:rsidRDefault="004B0964" w:rsidP="002D0DB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D0DB7">
        <w:rPr>
          <w:rFonts w:ascii="Times New Roman" w:hAnsi="Times New Roman"/>
          <w:b/>
          <w:sz w:val="26"/>
          <w:szCs w:val="26"/>
          <w:lang w:eastAsia="cs-CZ"/>
        </w:rPr>
        <w:t>zamknout vstup do všech budov, včetně v</w:t>
      </w:r>
      <w:r w:rsidR="002D0DB7" w:rsidRPr="002D0DB7">
        <w:rPr>
          <w:rFonts w:ascii="Times New Roman" w:hAnsi="Times New Roman"/>
          <w:b/>
          <w:sz w:val="26"/>
          <w:szCs w:val="26"/>
          <w:lang w:eastAsia="cs-CZ"/>
        </w:rPr>
        <w:t>stupní branky a vjezdové brány,</w:t>
      </w:r>
    </w:p>
    <w:p w:rsidR="002D0DB7" w:rsidRPr="002D0DB7" w:rsidRDefault="004B0964" w:rsidP="002D0DB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zavřít okna, </w:t>
      </w:r>
    </w:p>
    <w:p w:rsidR="002D0DB7" w:rsidRPr="002D0DB7" w:rsidRDefault="004B0964" w:rsidP="002D0DB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vypnout elektrospotřebiče a zhasnout světla, </w:t>
      </w:r>
    </w:p>
    <w:p w:rsidR="002D0DB7" w:rsidRPr="002D0DB7" w:rsidRDefault="004B0964" w:rsidP="002D0DB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D0DB7">
        <w:rPr>
          <w:rFonts w:ascii="Times New Roman" w:hAnsi="Times New Roman"/>
          <w:b/>
          <w:sz w:val="26"/>
          <w:szCs w:val="26"/>
          <w:lang w:eastAsia="cs-CZ"/>
        </w:rPr>
        <w:t>uzavřít vodovodní baterie</w:t>
      </w:r>
      <w:r w:rsidR="00664B1A"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,  </w:t>
      </w:r>
    </w:p>
    <w:p w:rsidR="002D0DB7" w:rsidRPr="002D0DB7" w:rsidRDefault="00AF0FB4" w:rsidP="002D0DB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uvést bojler ve výměnku, kotelně, letní kuchyni do původního stavu (tj. vypnout nahřívání až na nulu), </w:t>
      </w:r>
    </w:p>
    <w:p w:rsidR="004219FF" w:rsidRPr="004219FF" w:rsidRDefault="00AF0FB4" w:rsidP="004219F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cs-CZ"/>
        </w:rPr>
      </w:pPr>
      <w:r w:rsidRPr="004219FF">
        <w:rPr>
          <w:rFonts w:ascii="Times New Roman" w:hAnsi="Times New Roman"/>
          <w:b/>
          <w:sz w:val="26"/>
          <w:szCs w:val="26"/>
          <w:u w:val="single"/>
          <w:lang w:eastAsia="cs-CZ"/>
        </w:rPr>
        <w:t xml:space="preserve">přenastavit teplotu vytápění </w:t>
      </w:r>
      <w:r w:rsidR="004219FF" w:rsidRPr="004219FF">
        <w:rPr>
          <w:rFonts w:ascii="Times New Roman" w:hAnsi="Times New Roman"/>
          <w:b/>
          <w:sz w:val="26"/>
          <w:szCs w:val="26"/>
          <w:u w:val="single"/>
          <w:lang w:eastAsia="cs-CZ"/>
        </w:rPr>
        <w:t>na řídících jednotkách na 12</w:t>
      </w:r>
      <w:r w:rsidRPr="004219FF">
        <w:rPr>
          <w:rFonts w:ascii="Times New Roman" w:hAnsi="Times New Roman"/>
          <w:b/>
          <w:sz w:val="26"/>
          <w:szCs w:val="26"/>
          <w:u w:val="single"/>
          <w:lang w:eastAsia="cs-CZ"/>
        </w:rPr>
        <w:t xml:space="preserve"> </w:t>
      </w:r>
      <w:proofErr w:type="gramStart"/>
      <w:r w:rsidRPr="004219FF">
        <w:rPr>
          <w:rFonts w:ascii="Times New Roman" w:hAnsi="Times New Roman"/>
          <w:b/>
          <w:sz w:val="26"/>
          <w:szCs w:val="26"/>
          <w:u w:val="single"/>
          <w:lang w:eastAsia="cs-CZ"/>
        </w:rPr>
        <w:t>stupňů</w:t>
      </w:r>
      <w:r w:rsidR="004219FF" w:rsidRPr="004219FF">
        <w:rPr>
          <w:rFonts w:ascii="Times New Roman" w:hAnsi="Times New Roman"/>
          <w:b/>
          <w:sz w:val="26"/>
          <w:szCs w:val="26"/>
          <w:u w:val="single"/>
          <w:lang w:eastAsia="cs-CZ"/>
        </w:rPr>
        <w:t xml:space="preserve"> !!!</w:t>
      </w:r>
      <w:proofErr w:type="gramEnd"/>
    </w:p>
    <w:p w:rsidR="002D0DB7" w:rsidRPr="004219FF" w:rsidRDefault="004219FF" w:rsidP="004219F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>
        <w:rPr>
          <w:rFonts w:ascii="Times New Roman" w:hAnsi="Times New Roman"/>
          <w:b/>
          <w:sz w:val="26"/>
          <w:szCs w:val="26"/>
          <w:lang w:eastAsia="cs-CZ"/>
        </w:rPr>
        <w:t xml:space="preserve">stáhnout všechny regulační ventily na radiátorech na </w:t>
      </w:r>
      <w:proofErr w:type="gramStart"/>
      <w:r>
        <w:rPr>
          <w:rFonts w:ascii="Times New Roman" w:hAnsi="Times New Roman"/>
          <w:b/>
          <w:sz w:val="26"/>
          <w:szCs w:val="26"/>
          <w:lang w:eastAsia="cs-CZ"/>
        </w:rPr>
        <w:t>znak *</w:t>
      </w:r>
      <w:r w:rsidR="00AF0FB4" w:rsidRPr="004219FF">
        <w:rPr>
          <w:rFonts w:ascii="Times New Roman" w:hAnsi="Times New Roman"/>
          <w:b/>
          <w:sz w:val="26"/>
          <w:szCs w:val="26"/>
          <w:lang w:eastAsia="cs-CZ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cs-CZ"/>
        </w:rPr>
        <w:t>,</w:t>
      </w:r>
      <w:proofErr w:type="gramEnd"/>
    </w:p>
    <w:p w:rsidR="002D0DB7" w:rsidRPr="002D0DB7" w:rsidRDefault="00AF0FB4" w:rsidP="002D0DB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D0DB7">
        <w:rPr>
          <w:rFonts w:ascii="Times New Roman" w:hAnsi="Times New Roman"/>
          <w:b/>
          <w:sz w:val="26"/>
          <w:szCs w:val="26"/>
          <w:lang w:eastAsia="cs-CZ"/>
        </w:rPr>
        <w:t>vypnout přímotopy</w:t>
      </w:r>
      <w:r w:rsidR="004C5907"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, </w:t>
      </w:r>
    </w:p>
    <w:p w:rsidR="002D0DB7" w:rsidRPr="002D0DB7" w:rsidRDefault="007709F3" w:rsidP="002D0DB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D0DB7">
        <w:rPr>
          <w:rFonts w:ascii="Times New Roman" w:hAnsi="Times New Roman"/>
          <w:b/>
          <w:sz w:val="26"/>
          <w:szCs w:val="26"/>
          <w:lang w:eastAsia="cs-CZ"/>
        </w:rPr>
        <w:t>umístit použité povlečení u hlavních dveř</w:t>
      </w:r>
      <w:r w:rsidR="00F44BA4" w:rsidRPr="002D0DB7">
        <w:rPr>
          <w:rFonts w:ascii="Times New Roman" w:hAnsi="Times New Roman"/>
          <w:b/>
          <w:sz w:val="26"/>
          <w:szCs w:val="26"/>
          <w:lang w:eastAsia="cs-CZ"/>
        </w:rPr>
        <w:t>í</w:t>
      </w:r>
      <w:r w:rsidR="00664B1A"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 do každé budovy</w:t>
      </w:r>
    </w:p>
    <w:p w:rsidR="002D0DB7" w:rsidRPr="002D0DB7" w:rsidRDefault="00664B1A" w:rsidP="002D0DB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4219FF">
        <w:rPr>
          <w:rFonts w:ascii="Times New Roman" w:hAnsi="Times New Roman"/>
          <w:b/>
          <w:sz w:val="26"/>
          <w:szCs w:val="26"/>
          <w:u w:val="single"/>
          <w:lang w:eastAsia="cs-CZ"/>
        </w:rPr>
        <w:t>zajistit</w:t>
      </w:r>
      <w:r w:rsidR="007709F3" w:rsidRPr="004219FF">
        <w:rPr>
          <w:rFonts w:ascii="Times New Roman" w:hAnsi="Times New Roman"/>
          <w:b/>
          <w:sz w:val="26"/>
          <w:szCs w:val="26"/>
          <w:u w:val="single"/>
          <w:lang w:eastAsia="cs-CZ"/>
        </w:rPr>
        <w:t xml:space="preserve"> hrubý úklid</w:t>
      </w:r>
      <w:r w:rsidR="007709F3"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, výnos odpadků </w:t>
      </w:r>
      <w:r w:rsidR="004219FF">
        <w:rPr>
          <w:rFonts w:ascii="Times New Roman" w:hAnsi="Times New Roman"/>
          <w:b/>
          <w:sz w:val="26"/>
          <w:szCs w:val="26"/>
          <w:lang w:eastAsia="cs-CZ"/>
        </w:rPr>
        <w:t>do popelnic</w:t>
      </w:r>
      <w:r w:rsidR="007709F3"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, umytí použitého nádobí a jeho </w:t>
      </w:r>
      <w:r w:rsidR="007709F3" w:rsidRPr="004219FF">
        <w:rPr>
          <w:rFonts w:ascii="Times New Roman" w:hAnsi="Times New Roman"/>
          <w:b/>
          <w:sz w:val="26"/>
          <w:szCs w:val="26"/>
          <w:u w:val="single"/>
          <w:lang w:eastAsia="cs-CZ"/>
        </w:rPr>
        <w:t>umístění do kuchyňských linek, odkud si jej zapůjčil</w:t>
      </w:r>
      <w:r w:rsidR="002D0DB7" w:rsidRPr="004219FF">
        <w:rPr>
          <w:rFonts w:ascii="Times New Roman" w:hAnsi="Times New Roman"/>
          <w:b/>
          <w:sz w:val="26"/>
          <w:szCs w:val="26"/>
          <w:u w:val="single"/>
          <w:lang w:eastAsia="cs-CZ"/>
        </w:rPr>
        <w:t>,</w:t>
      </w:r>
    </w:p>
    <w:p w:rsidR="007709F3" w:rsidRPr="002D0DB7" w:rsidRDefault="007709F3" w:rsidP="002D0DB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lang w:eastAsia="cs-CZ"/>
        </w:rPr>
      </w:pPr>
      <w:r w:rsidRPr="002D0DB7">
        <w:rPr>
          <w:rFonts w:ascii="Times New Roman" w:hAnsi="Times New Roman"/>
          <w:b/>
          <w:sz w:val="26"/>
          <w:szCs w:val="26"/>
          <w:lang w:eastAsia="cs-CZ"/>
        </w:rPr>
        <w:t>zajist</w:t>
      </w:r>
      <w:r w:rsidR="002D0DB7" w:rsidRPr="002D0DB7">
        <w:rPr>
          <w:rFonts w:ascii="Times New Roman" w:hAnsi="Times New Roman"/>
          <w:b/>
          <w:sz w:val="26"/>
          <w:szCs w:val="26"/>
          <w:lang w:eastAsia="cs-CZ"/>
        </w:rPr>
        <w:t>it</w:t>
      </w:r>
      <w:r w:rsidRPr="002D0DB7">
        <w:rPr>
          <w:rFonts w:ascii="Times New Roman" w:hAnsi="Times New Roman"/>
          <w:b/>
          <w:sz w:val="26"/>
          <w:szCs w:val="26"/>
          <w:lang w:eastAsia="cs-CZ"/>
        </w:rPr>
        <w:t xml:space="preserve"> úklid venkovního ohniště, grilu a krbových kamen.</w:t>
      </w:r>
    </w:p>
    <w:p w:rsidR="007709F3" w:rsidRPr="002D0DB7" w:rsidRDefault="007709F3" w:rsidP="00C314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2D0DB7">
        <w:rPr>
          <w:rFonts w:ascii="Times New Roman" w:hAnsi="Times New Roman"/>
          <w:bCs/>
          <w:color w:val="000000"/>
          <w:sz w:val="26"/>
          <w:szCs w:val="26"/>
          <w:lang w:eastAsia="cs-CZ"/>
        </w:rPr>
        <w:t xml:space="preserve">Při odjezdu je </w:t>
      </w:r>
      <w:r w:rsidR="004219FF">
        <w:rPr>
          <w:rFonts w:ascii="Times New Roman" w:hAnsi="Times New Roman"/>
          <w:bCs/>
          <w:color w:val="000000"/>
          <w:sz w:val="26"/>
          <w:szCs w:val="26"/>
          <w:lang w:eastAsia="cs-CZ"/>
        </w:rPr>
        <w:t xml:space="preserve">ubytovaný povinen odevzdat klíče </w:t>
      </w:r>
      <w:r w:rsidRPr="002D0DB7">
        <w:rPr>
          <w:rFonts w:ascii="Times New Roman" w:hAnsi="Times New Roman"/>
          <w:sz w:val="26"/>
          <w:szCs w:val="26"/>
          <w:lang w:eastAsia="cs-CZ"/>
        </w:rPr>
        <w:t xml:space="preserve"> v předem stanoveném čas</w:t>
      </w:r>
      <w:r w:rsidR="00F337DD" w:rsidRPr="002D0DB7">
        <w:rPr>
          <w:rFonts w:ascii="Times New Roman" w:hAnsi="Times New Roman"/>
          <w:sz w:val="26"/>
          <w:szCs w:val="26"/>
          <w:lang w:eastAsia="cs-CZ"/>
        </w:rPr>
        <w:t>u</w:t>
      </w:r>
      <w:r w:rsidRPr="002D0DB7">
        <w:rPr>
          <w:rFonts w:ascii="Times New Roman" w:hAnsi="Times New Roman"/>
          <w:sz w:val="26"/>
          <w:szCs w:val="26"/>
          <w:lang w:eastAsia="cs-CZ"/>
        </w:rPr>
        <w:t xml:space="preserve">  zástupci provozovatele, kterým jsou stanoveni:</w:t>
      </w:r>
    </w:p>
    <w:p w:rsidR="007709F3" w:rsidRPr="002D0DB7" w:rsidRDefault="007709F3" w:rsidP="00C3145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cs-CZ"/>
        </w:rPr>
      </w:pPr>
      <w:r w:rsidRPr="002D0DB7">
        <w:rPr>
          <w:rFonts w:ascii="Times New Roman" w:hAnsi="Times New Roman"/>
          <w:sz w:val="26"/>
          <w:szCs w:val="26"/>
          <w:lang w:eastAsia="cs-CZ"/>
        </w:rPr>
        <w:lastRenderedPageBreak/>
        <w:t xml:space="preserve">- </w:t>
      </w:r>
      <w:r w:rsidR="004219FF">
        <w:rPr>
          <w:rFonts w:ascii="Times New Roman" w:hAnsi="Times New Roman"/>
          <w:sz w:val="26"/>
          <w:szCs w:val="26"/>
          <w:lang w:eastAsia="cs-CZ"/>
        </w:rPr>
        <w:t xml:space="preserve">primárně  </w:t>
      </w:r>
      <w:r w:rsidR="009E0B29">
        <w:rPr>
          <w:rFonts w:ascii="Times New Roman" w:hAnsi="Times New Roman"/>
          <w:sz w:val="26"/>
          <w:szCs w:val="26"/>
          <w:lang w:eastAsia="cs-CZ"/>
        </w:rPr>
        <w:t xml:space="preserve">M. Severinové nebo p. Staňkové </w:t>
      </w:r>
      <w:r w:rsidRPr="002D0DB7">
        <w:rPr>
          <w:rFonts w:ascii="Times New Roman" w:hAnsi="Times New Roman"/>
          <w:bCs/>
          <w:color w:val="000000"/>
          <w:sz w:val="26"/>
          <w:szCs w:val="26"/>
          <w:lang w:eastAsia="cs-CZ"/>
        </w:rPr>
        <w:t>V případě ztráty klíčů hradí host náklady související s jejich celkovou výměnou včetně klíčové vložky.</w:t>
      </w:r>
    </w:p>
    <w:p w:rsidR="007709F3" w:rsidRPr="002D0DB7" w:rsidRDefault="007709F3" w:rsidP="00C3145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cs-CZ"/>
        </w:rPr>
      </w:pPr>
      <w:r w:rsidRPr="002D0DB7">
        <w:rPr>
          <w:rFonts w:ascii="Times New Roman" w:hAnsi="Times New Roman"/>
          <w:bCs/>
          <w:color w:val="000000"/>
          <w:sz w:val="26"/>
          <w:szCs w:val="26"/>
          <w:lang w:eastAsia="cs-CZ"/>
        </w:rPr>
        <w:t>Ubytovaný je povinen hlásit provozovatelům jakékoliv závady a poškození majetku, které v souvislosti s jeho pobytem vznikly a tyto škody uhradit, stejně tak i takové poškození majetku, jež vznikly před začátkem jeho pobytu, ale ubytovaný je včas při zahájení pobytu nenahlásil provozovatelům.</w:t>
      </w:r>
    </w:p>
    <w:p w:rsidR="00F337DD" w:rsidRPr="00F337DD" w:rsidRDefault="00F337DD" w:rsidP="00C3145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:rsidR="00AF0FB4" w:rsidRPr="004219FF" w:rsidRDefault="00664B1A" w:rsidP="002844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cs-CZ"/>
        </w:rPr>
      </w:pPr>
      <w:r w:rsidRPr="002E49D5">
        <w:rPr>
          <w:rFonts w:ascii="Times New Roman" w:hAnsi="Times New Roman"/>
          <w:b/>
          <w:bCs/>
          <w:sz w:val="26"/>
          <w:szCs w:val="26"/>
          <w:lang w:eastAsia="cs-CZ"/>
        </w:rPr>
        <w:t>Přejeme Vám hezký pobyt.</w:t>
      </w:r>
    </w:p>
    <w:p w:rsidR="002E49D5" w:rsidRDefault="00AF0FB4" w:rsidP="002844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</w:pPr>
      <w:r w:rsidRPr="002E49D5"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  <w:t xml:space="preserve">V případě jakýchkoliv problémů volejte: </w:t>
      </w:r>
    </w:p>
    <w:p w:rsidR="009E0B29" w:rsidRPr="002E49D5" w:rsidRDefault="009E0B29" w:rsidP="009E0B2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</w:pPr>
      <w:r w:rsidRPr="002E49D5"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  <w:t xml:space="preserve">p. </w:t>
      </w:r>
      <w:r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  <w:t>Severinová nebo p. Staňková – 797 630 800</w:t>
      </w:r>
    </w:p>
    <w:p w:rsidR="00AF0FB4" w:rsidRPr="002E49D5" w:rsidRDefault="000A04F0" w:rsidP="002844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</w:pPr>
      <w:r w:rsidRPr="002E49D5"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  <w:t xml:space="preserve">p. </w:t>
      </w:r>
      <w:r w:rsidR="00AF0FB4" w:rsidRPr="002E49D5"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  <w:t>B</w:t>
      </w:r>
      <w:r w:rsidR="002E49D5"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  <w:t>učko</w:t>
      </w:r>
      <w:r w:rsidR="00AF0FB4" w:rsidRPr="002E49D5">
        <w:rPr>
          <w:rFonts w:ascii="Times New Roman" w:hAnsi="Times New Roman"/>
          <w:b/>
          <w:bCs/>
          <w:color w:val="0000FF"/>
          <w:sz w:val="26"/>
          <w:szCs w:val="26"/>
          <w:lang w:eastAsia="cs-CZ"/>
        </w:rPr>
        <w:t>vá – 608 406 412</w:t>
      </w:r>
    </w:p>
    <w:p w:rsidR="00AF0FB4" w:rsidRPr="002E49D5" w:rsidRDefault="00AF0FB4" w:rsidP="002844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cs-CZ"/>
        </w:rPr>
      </w:pPr>
    </w:p>
    <w:p w:rsidR="007709F3" w:rsidRPr="002E49D5" w:rsidRDefault="007709F3" w:rsidP="002844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6"/>
          <w:szCs w:val="26"/>
          <w:lang w:eastAsia="cs-CZ"/>
        </w:rPr>
      </w:pPr>
      <w:r w:rsidRPr="002E49D5">
        <w:rPr>
          <w:rFonts w:ascii="Times New Roman" w:hAnsi="Times New Roman"/>
          <w:bCs/>
          <w:sz w:val="26"/>
          <w:szCs w:val="26"/>
          <w:lang w:eastAsia="cs-CZ"/>
        </w:rPr>
        <w:t xml:space="preserve">Platnost a účinnost </w:t>
      </w:r>
      <w:r w:rsidR="00F337DD" w:rsidRPr="002E49D5">
        <w:rPr>
          <w:rFonts w:ascii="Times New Roman" w:hAnsi="Times New Roman"/>
          <w:bCs/>
          <w:sz w:val="26"/>
          <w:szCs w:val="26"/>
          <w:lang w:eastAsia="cs-CZ"/>
        </w:rPr>
        <w:t>tohot</w:t>
      </w:r>
      <w:r w:rsidR="004219FF">
        <w:rPr>
          <w:rFonts w:ascii="Times New Roman" w:hAnsi="Times New Roman"/>
          <w:bCs/>
          <w:sz w:val="26"/>
          <w:szCs w:val="26"/>
          <w:lang w:eastAsia="cs-CZ"/>
        </w:rPr>
        <w:t xml:space="preserve">o provozního řádu je od </w:t>
      </w:r>
      <w:proofErr w:type="gramStart"/>
      <w:r w:rsidR="004219FF">
        <w:rPr>
          <w:rFonts w:ascii="Times New Roman" w:hAnsi="Times New Roman"/>
          <w:bCs/>
          <w:sz w:val="26"/>
          <w:szCs w:val="26"/>
          <w:lang w:eastAsia="cs-CZ"/>
        </w:rPr>
        <w:t>1.1.2019</w:t>
      </w:r>
      <w:proofErr w:type="gramEnd"/>
    </w:p>
    <w:p w:rsidR="00C91489" w:rsidRPr="002E49D5" w:rsidRDefault="00C91489" w:rsidP="00284439">
      <w:pPr>
        <w:jc w:val="both"/>
        <w:rPr>
          <w:rFonts w:ascii="Times New Roman" w:hAnsi="Times New Roman"/>
          <w:sz w:val="26"/>
          <w:szCs w:val="26"/>
        </w:rPr>
      </w:pPr>
    </w:p>
    <w:p w:rsidR="007709F3" w:rsidRPr="002E49D5" w:rsidRDefault="007709F3" w:rsidP="00284439">
      <w:pPr>
        <w:jc w:val="both"/>
        <w:rPr>
          <w:rFonts w:ascii="Times New Roman" w:hAnsi="Times New Roman"/>
          <w:sz w:val="26"/>
          <w:szCs w:val="26"/>
        </w:rPr>
      </w:pPr>
      <w:r w:rsidRPr="002E49D5">
        <w:rPr>
          <w:rFonts w:ascii="Times New Roman" w:hAnsi="Times New Roman"/>
          <w:sz w:val="26"/>
          <w:szCs w:val="26"/>
        </w:rPr>
        <w:t xml:space="preserve">Vydala: </w:t>
      </w:r>
      <w:r w:rsidR="000A04F0" w:rsidRPr="002E49D5">
        <w:rPr>
          <w:rFonts w:ascii="Times New Roman" w:hAnsi="Times New Roman"/>
          <w:sz w:val="26"/>
          <w:szCs w:val="26"/>
        </w:rPr>
        <w:t xml:space="preserve">Ing. </w:t>
      </w:r>
      <w:r w:rsidRPr="002E49D5">
        <w:rPr>
          <w:rFonts w:ascii="Times New Roman" w:hAnsi="Times New Roman"/>
          <w:sz w:val="26"/>
          <w:szCs w:val="26"/>
        </w:rPr>
        <w:t>Pavla B</w:t>
      </w:r>
      <w:r w:rsidR="004219FF">
        <w:rPr>
          <w:rFonts w:ascii="Times New Roman" w:hAnsi="Times New Roman"/>
          <w:sz w:val="26"/>
          <w:szCs w:val="26"/>
        </w:rPr>
        <w:t>učková, vedoucí střediska</w:t>
      </w:r>
    </w:p>
    <w:p w:rsidR="007709F3" w:rsidRPr="002E49D5" w:rsidRDefault="007709F3" w:rsidP="00284439">
      <w:pPr>
        <w:jc w:val="both"/>
        <w:rPr>
          <w:rFonts w:ascii="Times New Roman" w:hAnsi="Times New Roman"/>
          <w:sz w:val="26"/>
          <w:szCs w:val="26"/>
        </w:rPr>
      </w:pPr>
      <w:r w:rsidRPr="002E49D5">
        <w:rPr>
          <w:rFonts w:ascii="Times New Roman" w:hAnsi="Times New Roman"/>
          <w:sz w:val="26"/>
          <w:szCs w:val="26"/>
        </w:rPr>
        <w:t>Schválil: Doc. Ing. Marcel Honza, Dr.</w:t>
      </w:r>
    </w:p>
    <w:p w:rsidR="00C91489" w:rsidRPr="002E49D5" w:rsidRDefault="00C91489" w:rsidP="00C914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1489" w:rsidRPr="002E49D5" w:rsidRDefault="00C91489" w:rsidP="00C914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09F3" w:rsidRPr="002E49D5" w:rsidRDefault="00C91489" w:rsidP="00C914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49D5">
        <w:rPr>
          <w:rFonts w:ascii="Times New Roman" w:hAnsi="Times New Roman"/>
          <w:sz w:val="26"/>
          <w:szCs w:val="26"/>
        </w:rPr>
        <w:t xml:space="preserve">Ústav biologie obratlovců AV ČR, </w:t>
      </w:r>
      <w:proofErr w:type="gramStart"/>
      <w:r w:rsidRPr="002E49D5">
        <w:rPr>
          <w:rFonts w:ascii="Times New Roman" w:hAnsi="Times New Roman"/>
          <w:sz w:val="26"/>
          <w:szCs w:val="26"/>
        </w:rPr>
        <w:t>v.</w:t>
      </w:r>
      <w:r w:rsidR="00FE6343" w:rsidRPr="002E49D5">
        <w:rPr>
          <w:rFonts w:ascii="Times New Roman" w:hAnsi="Times New Roman"/>
          <w:sz w:val="26"/>
          <w:szCs w:val="26"/>
        </w:rPr>
        <w:t xml:space="preserve"> </w:t>
      </w:r>
      <w:r w:rsidRPr="002E49D5">
        <w:rPr>
          <w:rFonts w:ascii="Times New Roman" w:hAnsi="Times New Roman"/>
          <w:sz w:val="26"/>
          <w:szCs w:val="26"/>
        </w:rPr>
        <w:t>v</w:t>
      </w:r>
      <w:r w:rsidR="00FE6343" w:rsidRPr="002E49D5">
        <w:rPr>
          <w:rFonts w:ascii="Times New Roman" w:hAnsi="Times New Roman"/>
          <w:sz w:val="26"/>
          <w:szCs w:val="26"/>
        </w:rPr>
        <w:t xml:space="preserve"> </w:t>
      </w:r>
      <w:r w:rsidRPr="002E49D5">
        <w:rPr>
          <w:rFonts w:ascii="Times New Roman" w:hAnsi="Times New Roman"/>
          <w:sz w:val="26"/>
          <w:szCs w:val="26"/>
        </w:rPr>
        <w:t>.i.</w:t>
      </w:r>
      <w:proofErr w:type="gramEnd"/>
    </w:p>
    <w:p w:rsidR="00C91489" w:rsidRPr="002E49D5" w:rsidRDefault="00C91489" w:rsidP="00C914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49D5">
        <w:rPr>
          <w:rFonts w:ascii="Times New Roman" w:hAnsi="Times New Roman"/>
          <w:sz w:val="26"/>
          <w:szCs w:val="26"/>
        </w:rPr>
        <w:t>Květná 8</w:t>
      </w:r>
    </w:p>
    <w:p w:rsidR="00C91489" w:rsidRPr="002E49D5" w:rsidRDefault="00C91489" w:rsidP="00C914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49D5">
        <w:rPr>
          <w:rFonts w:ascii="Times New Roman" w:hAnsi="Times New Roman"/>
          <w:sz w:val="26"/>
          <w:szCs w:val="26"/>
        </w:rPr>
        <w:t>603 65  Brno</w:t>
      </w:r>
    </w:p>
    <w:p w:rsidR="00C91489" w:rsidRPr="002E49D5" w:rsidRDefault="00C91489" w:rsidP="00C914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49D5">
        <w:rPr>
          <w:rFonts w:ascii="Times New Roman" w:hAnsi="Times New Roman"/>
          <w:sz w:val="26"/>
          <w:szCs w:val="26"/>
        </w:rPr>
        <w:t>IČ: 68081766</w:t>
      </w:r>
    </w:p>
    <w:p w:rsidR="007709F3" w:rsidRPr="00540237" w:rsidRDefault="007709F3" w:rsidP="00284439">
      <w:pPr>
        <w:jc w:val="both"/>
        <w:rPr>
          <w:rFonts w:ascii="Times New Roman" w:hAnsi="Times New Roman"/>
          <w:sz w:val="36"/>
          <w:szCs w:val="36"/>
        </w:rPr>
      </w:pPr>
    </w:p>
    <w:p w:rsidR="007709F3" w:rsidRPr="00540237" w:rsidRDefault="007709F3" w:rsidP="00284439">
      <w:pPr>
        <w:jc w:val="both"/>
        <w:rPr>
          <w:rFonts w:ascii="Times New Roman" w:hAnsi="Times New Roman"/>
          <w:sz w:val="36"/>
          <w:szCs w:val="36"/>
        </w:rPr>
      </w:pPr>
    </w:p>
    <w:p w:rsidR="007709F3" w:rsidRDefault="007709F3" w:rsidP="00284439">
      <w:pPr>
        <w:jc w:val="both"/>
        <w:rPr>
          <w:sz w:val="36"/>
          <w:szCs w:val="36"/>
        </w:rPr>
      </w:pPr>
    </w:p>
    <w:p w:rsidR="007709F3" w:rsidRDefault="007709F3" w:rsidP="00284439">
      <w:pPr>
        <w:jc w:val="both"/>
        <w:rPr>
          <w:sz w:val="36"/>
          <w:szCs w:val="36"/>
        </w:rPr>
      </w:pPr>
    </w:p>
    <w:p w:rsidR="007709F3" w:rsidRDefault="007709F3" w:rsidP="00CF7408">
      <w:pPr>
        <w:rPr>
          <w:sz w:val="36"/>
          <w:szCs w:val="36"/>
        </w:rPr>
      </w:pPr>
    </w:p>
    <w:p w:rsidR="007709F3" w:rsidRPr="00DA28CC" w:rsidRDefault="007709F3" w:rsidP="00DA28CC">
      <w:pPr>
        <w:rPr>
          <w:sz w:val="24"/>
          <w:szCs w:val="24"/>
        </w:rPr>
      </w:pPr>
      <w:bookmarkStart w:id="0" w:name="_GoBack"/>
      <w:bookmarkEnd w:id="0"/>
    </w:p>
    <w:sectPr w:rsidR="007709F3" w:rsidRPr="00DA28CC" w:rsidSect="00C472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C1" w:rsidRDefault="00CD7FC1" w:rsidP="004C5907">
      <w:pPr>
        <w:spacing w:after="0" w:line="240" w:lineRule="auto"/>
      </w:pPr>
      <w:r>
        <w:separator/>
      </w:r>
    </w:p>
  </w:endnote>
  <w:endnote w:type="continuationSeparator" w:id="0">
    <w:p w:rsidR="00CD7FC1" w:rsidRDefault="00CD7FC1" w:rsidP="004C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0A" w:rsidRDefault="00DF30F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10146030</wp:posOffset>
              </wp:positionV>
              <wp:extent cx="565785" cy="191770"/>
              <wp:effectExtent l="0" t="1905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70A" w:rsidRPr="00BE570A" w:rsidRDefault="00BE570A" w:rsidP="00BE570A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BE570A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BE570A">
                            <w:fldChar w:fldCharType="separate"/>
                          </w:r>
                          <w:r w:rsidR="007D6A70" w:rsidRPr="007D6A70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BE570A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3.1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" filled="f" fillcolor="#c0504d" stroked="f" strokecolor="#5c83b4" strokeweight="2.25pt">
              <v:textbox inset=",0,,0">
                <w:txbxContent>
                  <w:p w:rsidR="00BE570A" w:rsidRPr="00BE570A" w:rsidRDefault="00BE570A" w:rsidP="00BE570A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BE570A">
                      <w:fldChar w:fldCharType="begin"/>
                    </w:r>
                    <w:r>
                      <w:instrText>PAGE   \* MERGEFORMAT</w:instrText>
                    </w:r>
                    <w:r w:rsidRPr="00BE570A">
                      <w:fldChar w:fldCharType="separate"/>
                    </w:r>
                    <w:r w:rsidR="007D6A70" w:rsidRPr="007D6A70">
                      <w:rPr>
                        <w:noProof/>
                        <w:color w:val="C0504D"/>
                      </w:rPr>
                      <w:t>1</w:t>
                    </w:r>
                    <w:r w:rsidRPr="00BE570A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C1" w:rsidRDefault="00CD7FC1" w:rsidP="004C5907">
      <w:pPr>
        <w:spacing w:after="0" w:line="240" w:lineRule="auto"/>
      </w:pPr>
      <w:r>
        <w:separator/>
      </w:r>
    </w:p>
  </w:footnote>
  <w:footnote w:type="continuationSeparator" w:id="0">
    <w:p w:rsidR="00CD7FC1" w:rsidRDefault="00CD7FC1" w:rsidP="004C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C87"/>
    <w:multiLevelType w:val="hybridMultilevel"/>
    <w:tmpl w:val="D618ED16"/>
    <w:lvl w:ilvl="0" w:tplc="1F2AD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E926E7"/>
    <w:multiLevelType w:val="multilevel"/>
    <w:tmpl w:val="44F6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4033B2"/>
    <w:multiLevelType w:val="hybridMultilevel"/>
    <w:tmpl w:val="001C8998"/>
    <w:lvl w:ilvl="0" w:tplc="E50A4E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824C8"/>
    <w:multiLevelType w:val="multilevel"/>
    <w:tmpl w:val="71D6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F"/>
    <w:rsid w:val="000A04F0"/>
    <w:rsid w:val="000F732A"/>
    <w:rsid w:val="00100FB0"/>
    <w:rsid w:val="00110C6F"/>
    <w:rsid w:val="00121127"/>
    <w:rsid w:val="00284439"/>
    <w:rsid w:val="002D0DB7"/>
    <w:rsid w:val="002E49D5"/>
    <w:rsid w:val="0031748C"/>
    <w:rsid w:val="00392AF0"/>
    <w:rsid w:val="003A13C3"/>
    <w:rsid w:val="003E66BE"/>
    <w:rsid w:val="004219FF"/>
    <w:rsid w:val="004430AB"/>
    <w:rsid w:val="004B0964"/>
    <w:rsid w:val="004C5907"/>
    <w:rsid w:val="004E3473"/>
    <w:rsid w:val="00534B2E"/>
    <w:rsid w:val="00540237"/>
    <w:rsid w:val="00565DEE"/>
    <w:rsid w:val="005A4E30"/>
    <w:rsid w:val="005E6B87"/>
    <w:rsid w:val="00656811"/>
    <w:rsid w:val="00664B1A"/>
    <w:rsid w:val="006A23BC"/>
    <w:rsid w:val="007709F3"/>
    <w:rsid w:val="00771182"/>
    <w:rsid w:val="00794CEB"/>
    <w:rsid w:val="007B691F"/>
    <w:rsid w:val="007C6C1F"/>
    <w:rsid w:val="007D6A70"/>
    <w:rsid w:val="008168AC"/>
    <w:rsid w:val="00867A90"/>
    <w:rsid w:val="00883074"/>
    <w:rsid w:val="00907FA4"/>
    <w:rsid w:val="009E0B29"/>
    <w:rsid w:val="009E290F"/>
    <w:rsid w:val="00AF0FB4"/>
    <w:rsid w:val="00B05EC1"/>
    <w:rsid w:val="00B77CB6"/>
    <w:rsid w:val="00BB6670"/>
    <w:rsid w:val="00BE570A"/>
    <w:rsid w:val="00C23F65"/>
    <w:rsid w:val="00C25F48"/>
    <w:rsid w:val="00C31451"/>
    <w:rsid w:val="00C47213"/>
    <w:rsid w:val="00C54F54"/>
    <w:rsid w:val="00C91489"/>
    <w:rsid w:val="00C974DB"/>
    <w:rsid w:val="00CD7FC1"/>
    <w:rsid w:val="00CE5276"/>
    <w:rsid w:val="00CF7408"/>
    <w:rsid w:val="00D20AD9"/>
    <w:rsid w:val="00D5247F"/>
    <w:rsid w:val="00D87068"/>
    <w:rsid w:val="00DA28CC"/>
    <w:rsid w:val="00DF30FB"/>
    <w:rsid w:val="00E863D8"/>
    <w:rsid w:val="00EA03ED"/>
    <w:rsid w:val="00ED5638"/>
    <w:rsid w:val="00F20D0E"/>
    <w:rsid w:val="00F337DD"/>
    <w:rsid w:val="00F44BA4"/>
    <w:rsid w:val="00F853DF"/>
    <w:rsid w:val="00FE6343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D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B6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locked/>
    <w:rsid w:val="007B691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F732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F44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BA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44BA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BA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4BA4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C5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590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59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5907"/>
    <w:rPr>
      <w:sz w:val="22"/>
      <w:szCs w:val="22"/>
      <w:lang w:eastAsia="en-US"/>
    </w:rPr>
  </w:style>
  <w:style w:type="table" w:styleId="Mkatabulky">
    <w:name w:val="Table Grid"/>
    <w:basedOn w:val="Normlntabulka"/>
    <w:locked/>
    <w:rsid w:val="00F2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D0D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7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D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B6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locked/>
    <w:rsid w:val="007B691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F732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F44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BA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44BA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BA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4BA4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C5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590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59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5907"/>
    <w:rPr>
      <w:sz w:val="22"/>
      <w:szCs w:val="22"/>
      <w:lang w:eastAsia="en-US"/>
    </w:rPr>
  </w:style>
  <w:style w:type="table" w:styleId="Mkatabulky">
    <w:name w:val="Table Grid"/>
    <w:basedOn w:val="Normlntabulka"/>
    <w:locked/>
    <w:rsid w:val="00F2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D0D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7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uckova@ivb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F70E-93AA-427C-864E-5E8E1894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UBYTOVACÍ a PROVOZNÍ ŘÁD</vt:lpstr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UBYTOVACÍ a PROVOZNÍ ŘÁD</dc:title>
  <dc:creator>prusova</dc:creator>
  <cp:lastModifiedBy>Uzivatel</cp:lastModifiedBy>
  <cp:revision>2</cp:revision>
  <cp:lastPrinted>2015-03-13T12:33:00Z</cp:lastPrinted>
  <dcterms:created xsi:type="dcterms:W3CDTF">2019-05-09T19:10:00Z</dcterms:created>
  <dcterms:modified xsi:type="dcterms:W3CDTF">2019-05-09T19:10:00Z</dcterms:modified>
</cp:coreProperties>
</file>